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27" w:rsidRPr="00C3258F" w:rsidRDefault="009C0227">
      <w:r w:rsidRPr="00C3258F">
        <w:t>Bosna i Hercegovina</w:t>
      </w:r>
    </w:p>
    <w:p w:rsidR="009C0227" w:rsidRPr="00C3258F" w:rsidRDefault="009C0227">
      <w:r w:rsidRPr="00C3258F">
        <w:t>Federacija Bosne i Hercegovine</w:t>
      </w:r>
    </w:p>
    <w:p w:rsidR="009C0227" w:rsidRPr="00C3258F" w:rsidRDefault="009C0227">
      <w:r w:rsidRPr="00C3258F">
        <w:t>Kanton Središnja Bosna/Srednjobosanski kanton</w:t>
      </w:r>
    </w:p>
    <w:p w:rsidR="009C0227" w:rsidRPr="00C3258F" w:rsidRDefault="009C0227">
      <w:pPr>
        <w:rPr>
          <w:b/>
        </w:rPr>
      </w:pPr>
      <w:r w:rsidRPr="00C3258F">
        <w:rPr>
          <w:b/>
        </w:rPr>
        <w:t>OPĆINSKI SUD U TRAVNIKU</w:t>
      </w:r>
    </w:p>
    <w:p w:rsidR="009C0227" w:rsidRPr="00C3258F" w:rsidRDefault="0095121E">
      <w:r>
        <w:t>Broj: 51 0 Su 163833 19</w:t>
      </w:r>
      <w:r w:rsidR="009C0227" w:rsidRPr="00C3258F">
        <w:t xml:space="preserve"> Su</w:t>
      </w:r>
      <w:r>
        <w:t>-1</w:t>
      </w:r>
    </w:p>
    <w:p w:rsidR="009C0227" w:rsidRPr="00C3258F" w:rsidRDefault="0095121E">
      <w:r>
        <w:t>Travnik, 25. 09. 2019</w:t>
      </w:r>
      <w:r w:rsidR="009C0227" w:rsidRPr="00C3258F">
        <w:t>. godine</w:t>
      </w:r>
    </w:p>
    <w:p w:rsidR="009C0227" w:rsidRPr="00C3258F" w:rsidRDefault="009C0227"/>
    <w:p w:rsidR="009C0227" w:rsidRPr="00C3258F" w:rsidRDefault="009C0227">
      <w:r w:rsidRPr="00C3258F">
        <w:t>Na temelju članka 37. stavak 2. Zakona o sudovima u Federaciji Bosne i Hercegovine („Službene novine Federacije Bosne i Hercegovine“  broj: 38/05, 22/06, 63/10, 72/10 i 7/13), članka 8. stavak 1. alineja j Pravilnika o unutarnjem sudskom poslovanju („Službeni glasnik BiH“ broj: 66/12. 40/14, 54/17, 60/17) i članka 52. u vezi sa člankom 147. Zakona o organizaciji organa uprave u Federaciji Bosne i Hercegovine („Služb</w:t>
      </w:r>
      <w:r w:rsidR="00FF2A34">
        <w:t>ene novine F BiH“ broj: 35/05)</w:t>
      </w:r>
      <w:r w:rsidR="00F44F11" w:rsidRPr="00F44F11">
        <w:t xml:space="preserve">, </w:t>
      </w:r>
      <w:r w:rsidRPr="00F44F11">
        <w:t>predsjednik Općinskog suda u</w:t>
      </w:r>
      <w:r w:rsidRPr="00C3258F">
        <w:t xml:space="preserve"> Travniku donosi</w:t>
      </w:r>
    </w:p>
    <w:p w:rsidR="009C0227" w:rsidRPr="00C3258F" w:rsidRDefault="009C0227"/>
    <w:p w:rsidR="009C0227" w:rsidRPr="00C3258F" w:rsidRDefault="009C0227">
      <w:pPr>
        <w:rPr>
          <w:b/>
        </w:rPr>
      </w:pPr>
      <w:r w:rsidRPr="00C3258F">
        <w:rPr>
          <w:b/>
        </w:rPr>
        <w:t xml:space="preserve">                                                               PRAVILNIK</w:t>
      </w:r>
    </w:p>
    <w:p w:rsidR="009C0227" w:rsidRPr="00C3258F" w:rsidRDefault="009C0227">
      <w:pPr>
        <w:rPr>
          <w:b/>
        </w:rPr>
      </w:pPr>
      <w:r w:rsidRPr="00C3258F">
        <w:rPr>
          <w:b/>
        </w:rPr>
        <w:t xml:space="preserve">                                O IZMJENAMA I DOPUNAMA PRAVILNIKA  </w:t>
      </w:r>
    </w:p>
    <w:p w:rsidR="009C0227" w:rsidRPr="00C3258F" w:rsidRDefault="009C0227">
      <w:pPr>
        <w:rPr>
          <w:b/>
        </w:rPr>
      </w:pPr>
      <w:r w:rsidRPr="00C3258F">
        <w:rPr>
          <w:b/>
        </w:rPr>
        <w:t xml:space="preserve">       O UNUTARNJOJ ORGANIZACIJI I SISTEMATIZACIJI RADNIH MJESTA</w:t>
      </w:r>
    </w:p>
    <w:p w:rsidR="009C0227" w:rsidRPr="00C3258F" w:rsidRDefault="009C0227">
      <w:pPr>
        <w:rPr>
          <w:b/>
        </w:rPr>
      </w:pPr>
      <w:r w:rsidRPr="00C3258F">
        <w:rPr>
          <w:b/>
        </w:rPr>
        <w:t xml:space="preserve">                                      OPĆINSKOG SUDA U TRAVNIKU</w:t>
      </w:r>
    </w:p>
    <w:p w:rsidR="009C0227" w:rsidRPr="00C3258F" w:rsidRDefault="009C0227"/>
    <w:p w:rsidR="009C0227" w:rsidRPr="00C3258F" w:rsidRDefault="009C0227" w:rsidP="000D1E8A">
      <w:pPr>
        <w:jc w:val="center"/>
        <w:rPr>
          <w:b/>
        </w:rPr>
      </w:pPr>
      <w:r w:rsidRPr="00C3258F">
        <w:rPr>
          <w:b/>
        </w:rPr>
        <w:t>Članak 1.</w:t>
      </w:r>
    </w:p>
    <w:p w:rsidR="009C0227" w:rsidRPr="00C3258F" w:rsidRDefault="009C0227"/>
    <w:p w:rsidR="00397B1D" w:rsidRPr="00FF2A34" w:rsidRDefault="009C0227">
      <w:r w:rsidRPr="00C3258F">
        <w:t>U Pravilniku o unutarnjoj organizaciji i sistematizaciji radnih mjesta Općinskog suda u Travniku, broj: 051-0-Su-17-000 797-4 od 09. 01. 2018. godine, na koji je Federalno ministarstvo pravde dalo suglasnost dana 12. 03. 2018. godine, aktom broj: 09-49-1021/18,  te Ministarstvo pravosuđa i uprave KSB/SBK dana 12. 02. 2018. godine, aktom broj: 03-02-34/2018,</w:t>
      </w:r>
      <w:r w:rsidR="002D565E">
        <w:t xml:space="preserve"> te Pravilnikom o izmjenama i dopunama Pravilnika o unutarnjoj organizaciji i sistematizaciji radnih mjesta Općinskog suda u Travniku, broj: 51 0 SU 140684 18 Su od 17. 08. 2018. godine, na koji je Minista</w:t>
      </w:r>
      <w:r w:rsidR="00FF2A34">
        <w:t>rstvo pravosuđa i uprave KSB/SBK</w:t>
      </w:r>
      <w:r w:rsidR="002D565E">
        <w:t xml:space="preserve"> dalo Mišljenje svojim aktom broj: 03-02-237/18 od 15. 10. 2018. godine, te Ministarstvo pravde F BiH je dalo svoju suiglansost aktom broj: 09-49-3982-1/18 od 22. 07. 2019. godine, mijenja se čl. 15. u drugom retku broj  10</w:t>
      </w:r>
      <w:r w:rsidRPr="00C3258F">
        <w:t xml:space="preserve"> sa brojem </w:t>
      </w:r>
      <w:r w:rsidR="00B46560">
        <w:rPr>
          <w:b/>
        </w:rPr>
        <w:t>12</w:t>
      </w:r>
      <w:r w:rsidRPr="00C3258F">
        <w:t>, a u zagr</w:t>
      </w:r>
      <w:r w:rsidR="002D565E">
        <w:t>adi trećeg retka umjest</w:t>
      </w:r>
      <w:r w:rsidR="00B46560">
        <w:t>o broja 9 treba da stoji broj 11</w:t>
      </w:r>
      <w:r w:rsidRPr="00C3258F">
        <w:t xml:space="preserve">. </w:t>
      </w:r>
      <w:r w:rsidR="00397B1D">
        <w:t>U šestom redu članka 15 broj 135</w:t>
      </w:r>
      <w:r w:rsidRPr="00C3258F">
        <w:t xml:space="preserve"> mijenja se brojem </w:t>
      </w:r>
      <w:r w:rsidR="00B46560">
        <w:rPr>
          <w:b/>
        </w:rPr>
        <w:t>137</w:t>
      </w:r>
      <w:r w:rsidRPr="00C3258F">
        <w:t>, a tek</w:t>
      </w:r>
      <w:r w:rsidR="00397B1D">
        <w:t>st u zagradi (stotinutridesetpet</w:t>
      </w:r>
      <w:r w:rsidRPr="00C3258F">
        <w:t xml:space="preserve">) mijenja se brojem </w:t>
      </w:r>
      <w:r w:rsidR="00B46560">
        <w:rPr>
          <w:b/>
        </w:rPr>
        <w:t>(stotinutridesetsedam</w:t>
      </w:r>
      <w:r w:rsidRPr="00C3258F">
        <w:rPr>
          <w:b/>
        </w:rPr>
        <w:t xml:space="preserve">). </w:t>
      </w:r>
      <w:bookmarkStart w:id="0" w:name="_Hlk524511870"/>
    </w:p>
    <w:p w:rsidR="00397B1D" w:rsidRDefault="000D5CAD" w:rsidP="00397B1D">
      <w:pPr>
        <w:jc w:val="center"/>
        <w:rPr>
          <w:b/>
        </w:rPr>
      </w:pPr>
      <w:r>
        <w:rPr>
          <w:b/>
        </w:rPr>
        <w:t>Članak 2</w:t>
      </w:r>
      <w:r w:rsidR="00397B1D">
        <w:rPr>
          <w:b/>
        </w:rPr>
        <w:t>.</w:t>
      </w:r>
    </w:p>
    <w:p w:rsidR="00397B1D" w:rsidRDefault="00397B1D" w:rsidP="00397B1D">
      <w:pPr>
        <w:jc w:val="center"/>
        <w:rPr>
          <w:b/>
        </w:rPr>
      </w:pPr>
    </w:p>
    <w:p w:rsidR="009C0227" w:rsidRPr="00FF2A34" w:rsidRDefault="00397B1D">
      <w:pPr>
        <w:rPr>
          <w:b/>
        </w:rPr>
      </w:pPr>
      <w:r>
        <w:t>U članku 40</w:t>
      </w:r>
      <w:r w:rsidRPr="00C3258F">
        <w:t xml:space="preserve">. pod točkom (9) iza teksta </w:t>
      </w:r>
      <w:r>
        <w:t>broj izvršilaca riječ i broj dva (2</w:t>
      </w:r>
      <w:r w:rsidRPr="00C3258F">
        <w:t xml:space="preserve">) mijenja se riječju i brojem </w:t>
      </w:r>
      <w:r w:rsidR="00B46560">
        <w:rPr>
          <w:b/>
        </w:rPr>
        <w:t>četiri (4</w:t>
      </w:r>
      <w:r w:rsidRPr="00C3258F">
        <w:rPr>
          <w:b/>
        </w:rPr>
        <w:t>).</w:t>
      </w:r>
      <w:bookmarkEnd w:id="0"/>
    </w:p>
    <w:p w:rsidR="009C0227" w:rsidRDefault="00FF2A34" w:rsidP="000D1E8A">
      <w:pPr>
        <w:jc w:val="center"/>
        <w:rPr>
          <w:b/>
        </w:rPr>
      </w:pPr>
      <w:r>
        <w:rPr>
          <w:b/>
        </w:rPr>
        <w:t>Članak 3</w:t>
      </w:r>
      <w:r w:rsidR="009C0227" w:rsidRPr="00C3258F">
        <w:rPr>
          <w:b/>
        </w:rPr>
        <w:t>.</w:t>
      </w:r>
    </w:p>
    <w:p w:rsidR="00397B1D" w:rsidRPr="00C3258F" w:rsidRDefault="00397B1D" w:rsidP="000D1E8A">
      <w:pPr>
        <w:jc w:val="center"/>
        <w:rPr>
          <w:b/>
        </w:rPr>
      </w:pPr>
    </w:p>
    <w:p w:rsidR="009C0227" w:rsidRPr="00C3258F" w:rsidRDefault="009C0227">
      <w:r w:rsidRPr="00C3258F">
        <w:t>Ovaj Pravilnik stupa na snagu nakon prethodno pribavljenog mišljenje Ministarstva pravosuđa i uprave SKB/KSB i danom dobivanja suglasnosti Federalnog Ministarstva pravde.</w:t>
      </w:r>
    </w:p>
    <w:p w:rsidR="009C0227" w:rsidRPr="00C3258F" w:rsidRDefault="009C0227"/>
    <w:p w:rsidR="009C0227" w:rsidRPr="00C3258F" w:rsidRDefault="009C0227">
      <w:pPr>
        <w:rPr>
          <w:b/>
        </w:rPr>
      </w:pPr>
      <w:r w:rsidRPr="00C3258F">
        <w:rPr>
          <w:b/>
        </w:rPr>
        <w:t xml:space="preserve">                                                                                                             Predsjednik suda</w:t>
      </w:r>
    </w:p>
    <w:p w:rsidR="009C0227" w:rsidRPr="00FF2A34" w:rsidRDefault="009C0227">
      <w:pPr>
        <w:rPr>
          <w:b/>
        </w:rPr>
      </w:pPr>
      <w:r w:rsidRPr="00C3258F">
        <w:rPr>
          <w:b/>
        </w:rPr>
        <w:t xml:space="preserve">                                                                                                                 Goran Dujić</w:t>
      </w:r>
    </w:p>
    <w:p w:rsidR="009C0227" w:rsidRDefault="009C0227"/>
    <w:p w:rsidR="009C0227" w:rsidRPr="00C3258F" w:rsidRDefault="009C0227">
      <w:r w:rsidRPr="00C3258F">
        <w:t>Na ovaj Pravilnik Ministarstvo pravosuđa i uprave KSB/SBK dalo je mišljenje svojim</w:t>
      </w:r>
      <w:r w:rsidR="007721F7">
        <w:t xml:space="preserve"> aktom broj: 02-02-263/2019 od 29. 10. 2019. </w:t>
      </w:r>
      <w:r w:rsidRPr="00C3258F">
        <w:t>godine.</w:t>
      </w:r>
    </w:p>
    <w:p w:rsidR="009C0227" w:rsidRPr="00C3258F" w:rsidRDefault="009C0227"/>
    <w:p w:rsidR="009C0227" w:rsidRDefault="009C0227"/>
    <w:p w:rsidR="009C0227" w:rsidRPr="00C3258F" w:rsidRDefault="009C0227"/>
    <w:p w:rsidR="009C0227" w:rsidRPr="00C3258F" w:rsidRDefault="009C0227">
      <w:r w:rsidRPr="00C3258F">
        <w:t>Na ovaj Pravilnik Ministarstvo pravde FBiH dalo je suglasnost svoji</w:t>
      </w:r>
      <w:r w:rsidR="003E7978">
        <w:t xml:space="preserve">m aktom broj: 09-49-3102/19 od 11. 11. 2019. </w:t>
      </w:r>
      <w:bookmarkStart w:id="1" w:name="_GoBack"/>
      <w:bookmarkEnd w:id="1"/>
      <w:r w:rsidRPr="00C3258F">
        <w:t>godine.</w:t>
      </w:r>
    </w:p>
    <w:sectPr w:rsidR="009C0227" w:rsidRPr="00C3258F" w:rsidSect="00FF1317">
      <w:footerReference w:type="even" r:id="rId7"/>
      <w:footerReference w:type="default" r:id="rId8"/>
      <w:pgSz w:w="11907" w:h="16840" w:code="9"/>
      <w:pgMar w:top="1079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A1" w:rsidRDefault="001206A1">
      <w:r>
        <w:separator/>
      </w:r>
    </w:p>
  </w:endnote>
  <w:endnote w:type="continuationSeparator" w:id="0">
    <w:p w:rsidR="001206A1" w:rsidRDefault="001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27" w:rsidRDefault="009C0227" w:rsidP="00FA1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227" w:rsidRDefault="009C0227" w:rsidP="00C325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27" w:rsidRDefault="009C0227" w:rsidP="00FA1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A34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227" w:rsidRDefault="009C0227" w:rsidP="00C325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A1" w:rsidRDefault="001206A1">
      <w:r>
        <w:separator/>
      </w:r>
    </w:p>
  </w:footnote>
  <w:footnote w:type="continuationSeparator" w:id="0">
    <w:p w:rsidR="001206A1" w:rsidRDefault="0012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0913C57"/>
    <w:multiLevelType w:val="hybridMultilevel"/>
    <w:tmpl w:val="2B328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DD9"/>
    <w:multiLevelType w:val="hybridMultilevel"/>
    <w:tmpl w:val="52D66B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5A6496"/>
    <w:multiLevelType w:val="hybridMultilevel"/>
    <w:tmpl w:val="264A4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7707AC"/>
    <w:multiLevelType w:val="hybridMultilevel"/>
    <w:tmpl w:val="F1DC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5220"/>
    <w:multiLevelType w:val="hybridMultilevel"/>
    <w:tmpl w:val="C16E0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EE4EE4"/>
    <w:multiLevelType w:val="hybridMultilevel"/>
    <w:tmpl w:val="9C9A5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8"/>
    <w:rsid w:val="0000598F"/>
    <w:rsid w:val="00025756"/>
    <w:rsid w:val="00036D7E"/>
    <w:rsid w:val="00084A64"/>
    <w:rsid w:val="000A252A"/>
    <w:rsid w:val="000A72A2"/>
    <w:rsid w:val="000D1E8A"/>
    <w:rsid w:val="000D5CAD"/>
    <w:rsid w:val="00100D1C"/>
    <w:rsid w:val="001206A1"/>
    <w:rsid w:val="001B232D"/>
    <w:rsid w:val="00217AFE"/>
    <w:rsid w:val="00223DDD"/>
    <w:rsid w:val="002646F6"/>
    <w:rsid w:val="002A346C"/>
    <w:rsid w:val="002B756C"/>
    <w:rsid w:val="002C13A7"/>
    <w:rsid w:val="002D21EA"/>
    <w:rsid w:val="002D565E"/>
    <w:rsid w:val="002E78F7"/>
    <w:rsid w:val="003309CF"/>
    <w:rsid w:val="00351E5B"/>
    <w:rsid w:val="00353DE3"/>
    <w:rsid w:val="00365B45"/>
    <w:rsid w:val="00397B1D"/>
    <w:rsid w:val="003E7978"/>
    <w:rsid w:val="00463F6D"/>
    <w:rsid w:val="00475BFD"/>
    <w:rsid w:val="004B4451"/>
    <w:rsid w:val="005265F7"/>
    <w:rsid w:val="00560C5A"/>
    <w:rsid w:val="0059020F"/>
    <w:rsid w:val="005E026B"/>
    <w:rsid w:val="005E7928"/>
    <w:rsid w:val="005F3A34"/>
    <w:rsid w:val="005F4A2F"/>
    <w:rsid w:val="00646DF7"/>
    <w:rsid w:val="00687DBD"/>
    <w:rsid w:val="006A1268"/>
    <w:rsid w:val="006C121D"/>
    <w:rsid w:val="006D06F9"/>
    <w:rsid w:val="006F6099"/>
    <w:rsid w:val="00724ADD"/>
    <w:rsid w:val="00727970"/>
    <w:rsid w:val="00736439"/>
    <w:rsid w:val="00752481"/>
    <w:rsid w:val="007721F7"/>
    <w:rsid w:val="00797E0E"/>
    <w:rsid w:val="007C7C72"/>
    <w:rsid w:val="007E7C07"/>
    <w:rsid w:val="00832BEF"/>
    <w:rsid w:val="0087552F"/>
    <w:rsid w:val="008826D1"/>
    <w:rsid w:val="00884673"/>
    <w:rsid w:val="00894696"/>
    <w:rsid w:val="0095121E"/>
    <w:rsid w:val="00971853"/>
    <w:rsid w:val="00975A6D"/>
    <w:rsid w:val="009C0227"/>
    <w:rsid w:val="009C5723"/>
    <w:rsid w:val="009D492E"/>
    <w:rsid w:val="009E564A"/>
    <w:rsid w:val="00A01D38"/>
    <w:rsid w:val="00A73763"/>
    <w:rsid w:val="00AB0529"/>
    <w:rsid w:val="00AB6E6F"/>
    <w:rsid w:val="00AB7F30"/>
    <w:rsid w:val="00AF15D3"/>
    <w:rsid w:val="00B15F7C"/>
    <w:rsid w:val="00B41C61"/>
    <w:rsid w:val="00B46560"/>
    <w:rsid w:val="00B7009C"/>
    <w:rsid w:val="00B7162F"/>
    <w:rsid w:val="00B97715"/>
    <w:rsid w:val="00BE48DA"/>
    <w:rsid w:val="00BE68DC"/>
    <w:rsid w:val="00C045BF"/>
    <w:rsid w:val="00C16A8D"/>
    <w:rsid w:val="00C177E1"/>
    <w:rsid w:val="00C3258F"/>
    <w:rsid w:val="00C326C0"/>
    <w:rsid w:val="00C45D37"/>
    <w:rsid w:val="00C926A7"/>
    <w:rsid w:val="00CA1C50"/>
    <w:rsid w:val="00CB6848"/>
    <w:rsid w:val="00CE464B"/>
    <w:rsid w:val="00D223D5"/>
    <w:rsid w:val="00D5339C"/>
    <w:rsid w:val="00D7094F"/>
    <w:rsid w:val="00DA39F6"/>
    <w:rsid w:val="00DF4D0F"/>
    <w:rsid w:val="00E53568"/>
    <w:rsid w:val="00E77B98"/>
    <w:rsid w:val="00E8767F"/>
    <w:rsid w:val="00E96AE8"/>
    <w:rsid w:val="00F41F3D"/>
    <w:rsid w:val="00F44F11"/>
    <w:rsid w:val="00F70E96"/>
    <w:rsid w:val="00F80511"/>
    <w:rsid w:val="00FA1F34"/>
    <w:rsid w:val="00FB0B3F"/>
    <w:rsid w:val="00FC6770"/>
    <w:rsid w:val="00FF1317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835D2"/>
  <w15:docId w15:val="{B2E98F73-3B6F-4AF7-8840-C1855D8D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CF"/>
    <w:pPr>
      <w:jc w:val="both"/>
    </w:pPr>
    <w:rPr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58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94F"/>
    <w:rPr>
      <w:rFonts w:cs="Times New Roman"/>
      <w:sz w:val="24"/>
      <w:lang w:val="bs-Latn-BA"/>
    </w:rPr>
  </w:style>
  <w:style w:type="character" w:styleId="PageNumber">
    <w:name w:val="page number"/>
    <w:basedOn w:val="DefaultParagraphFont"/>
    <w:uiPriority w:val="99"/>
    <w:rsid w:val="00C325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70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Neda Majstorovic</dc:creator>
  <cp:keywords/>
  <dc:description/>
  <cp:lastModifiedBy>Neda Majstorovic</cp:lastModifiedBy>
  <cp:revision>26</cp:revision>
  <cp:lastPrinted>2019-11-18T09:03:00Z</cp:lastPrinted>
  <dcterms:created xsi:type="dcterms:W3CDTF">2018-10-31T09:25:00Z</dcterms:created>
  <dcterms:modified xsi:type="dcterms:W3CDTF">2019-11-18T09:03:00Z</dcterms:modified>
</cp:coreProperties>
</file>