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8278CA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Javna nabavka</w:t>
            </w:r>
            <w:r w:rsidR="00045E5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5E56">
              <w:rPr>
                <w:rFonts w:ascii="Times New Roman" w:hAnsi="Times New Roman" w:cs="Times New Roman"/>
                <w:sz w:val="20"/>
                <w:szCs w:val="20"/>
              </w:rPr>
              <w:t>Kolektivno osiguranje zaposlenih i imovine</w:t>
            </w:r>
            <w:r w:rsidR="009200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5E56">
              <w:rPr>
                <w:rFonts w:ascii="Times New Roman" w:hAnsi="Times New Roman" w:cs="Times New Roman"/>
                <w:sz w:val="20"/>
                <w:szCs w:val="20"/>
              </w:rPr>
              <w:t>66512000-</w:t>
            </w:r>
            <w:r w:rsidR="00106D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278CA" w:rsidRDefault="00045E56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sporazum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177CAA" w:rsidP="003165C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Broj: </w:t>
            </w:r>
            <w:r w:rsidR="00045E56">
              <w:rPr>
                <w:rFonts w:ascii="Times New Roman" w:hAnsi="Times New Roman" w:cs="Times New Roman"/>
                <w:sz w:val="20"/>
                <w:szCs w:val="20"/>
              </w:rPr>
              <w:t>2771-8-2-10/22</w:t>
            </w:r>
          </w:p>
        </w:tc>
        <w:tc>
          <w:tcPr>
            <w:tcW w:w="2012" w:type="dxa"/>
          </w:tcPr>
          <w:p w:rsidR="008278CA" w:rsidRDefault="00045E56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GRAWE-osiguranje</w:t>
            </w:r>
          </w:p>
          <w:p w:rsidR="00045E56" w:rsidRDefault="00045E56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a.d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Banja Luka</w:t>
            </w: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045E5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045E56">
              <w:rPr>
                <w:rFonts w:ascii="Times New Roman" w:hAnsi="Times New Roman" w:cs="Times New Roman"/>
                <w:sz w:val="20"/>
                <w:szCs w:val="20"/>
              </w:rPr>
              <w:t>4400887090001</w:t>
            </w: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045E56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834,66</w:t>
            </w:r>
            <w:r w:rsidR="00106DD6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I</w:t>
            </w:r>
            <w:r w:rsidR="00177CA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SPORUKE: </w:t>
            </w:r>
            <w:r w:rsidR="00045E56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12 mjeseci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PLAĆANJA: 15 dana od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ispostavljanja računa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045E56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26.9.2022. godine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410CF"/>
    <w:rsid w:val="00045E56"/>
    <w:rsid w:val="000D66A7"/>
    <w:rsid w:val="00106DD6"/>
    <w:rsid w:val="00110FF0"/>
    <w:rsid w:val="001268E1"/>
    <w:rsid w:val="00177CAA"/>
    <w:rsid w:val="00182248"/>
    <w:rsid w:val="0019013B"/>
    <w:rsid w:val="001C2559"/>
    <w:rsid w:val="001E0F76"/>
    <w:rsid w:val="001F1C9F"/>
    <w:rsid w:val="001F1ECE"/>
    <w:rsid w:val="002564E8"/>
    <w:rsid w:val="00291A81"/>
    <w:rsid w:val="002D0C5F"/>
    <w:rsid w:val="002D400C"/>
    <w:rsid w:val="00311454"/>
    <w:rsid w:val="003165C4"/>
    <w:rsid w:val="0039026B"/>
    <w:rsid w:val="003A2246"/>
    <w:rsid w:val="003A3F7F"/>
    <w:rsid w:val="003B5B2F"/>
    <w:rsid w:val="003C32B8"/>
    <w:rsid w:val="003C36B4"/>
    <w:rsid w:val="003C4154"/>
    <w:rsid w:val="003D41D8"/>
    <w:rsid w:val="00421E1E"/>
    <w:rsid w:val="0045524C"/>
    <w:rsid w:val="00460ECB"/>
    <w:rsid w:val="0046721D"/>
    <w:rsid w:val="00495604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4766"/>
    <w:rsid w:val="00837E15"/>
    <w:rsid w:val="00840933"/>
    <w:rsid w:val="00861B3C"/>
    <w:rsid w:val="008E02FA"/>
    <w:rsid w:val="008E2AD3"/>
    <w:rsid w:val="009200C3"/>
    <w:rsid w:val="00967906"/>
    <w:rsid w:val="00976147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223F1"/>
    <w:rsid w:val="00E35053"/>
    <w:rsid w:val="00E70FB2"/>
    <w:rsid w:val="00EC0F10"/>
    <w:rsid w:val="00EE0890"/>
    <w:rsid w:val="00EF3A1A"/>
    <w:rsid w:val="00EF4CBE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5A20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0C21C-C5FF-4052-9EE8-A25F29E0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2</cp:revision>
  <cp:lastPrinted>2019-12-06T12:08:00Z</cp:lastPrinted>
  <dcterms:created xsi:type="dcterms:W3CDTF">2022-09-30T09:25:00Z</dcterms:created>
  <dcterms:modified xsi:type="dcterms:W3CDTF">2022-09-30T09:25:00Z</dcterms:modified>
</cp:coreProperties>
</file>