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6C9729" w14:textId="77777777" w:rsidR="00AC236E" w:rsidRPr="00AC236E" w:rsidRDefault="00AC236E" w:rsidP="00AC236E">
      <w:pPr>
        <w:rPr>
          <w:szCs w:val="28"/>
          <w:lang w:val="hr-BA" w:eastAsia="hr-HR"/>
        </w:rPr>
      </w:pPr>
      <w:r w:rsidRPr="00AC236E">
        <w:rPr>
          <w:szCs w:val="28"/>
          <w:lang w:val="hr-BA" w:eastAsia="hr-HR"/>
        </w:rPr>
        <w:t>Bosna i Hercegovina</w:t>
      </w:r>
    </w:p>
    <w:p w14:paraId="01EFACEE" w14:textId="77777777" w:rsidR="00AC236E" w:rsidRPr="00AC236E" w:rsidRDefault="00AC236E" w:rsidP="00AC236E">
      <w:pPr>
        <w:rPr>
          <w:szCs w:val="28"/>
          <w:lang w:val="hr-BA" w:eastAsia="hr-HR"/>
        </w:rPr>
      </w:pPr>
      <w:r w:rsidRPr="00AC236E">
        <w:rPr>
          <w:szCs w:val="28"/>
          <w:lang w:val="hr-BA" w:eastAsia="hr-HR"/>
        </w:rPr>
        <w:t>Federacija Bosne i Hercegovine</w:t>
      </w:r>
    </w:p>
    <w:p w14:paraId="62C9E04E" w14:textId="77777777" w:rsidR="00AC236E" w:rsidRPr="00AC236E" w:rsidRDefault="00AC236E" w:rsidP="00AC236E">
      <w:pPr>
        <w:rPr>
          <w:szCs w:val="28"/>
          <w:lang w:val="hr-BA" w:eastAsia="hr-HR"/>
        </w:rPr>
      </w:pPr>
      <w:r w:rsidRPr="00AC236E">
        <w:rPr>
          <w:szCs w:val="28"/>
          <w:lang w:val="hr-BA" w:eastAsia="hr-HR"/>
        </w:rPr>
        <w:t>Županija Zapadno hercegovačka</w:t>
      </w:r>
    </w:p>
    <w:p w14:paraId="75AEF2DE" w14:textId="77777777" w:rsidR="00AC236E" w:rsidRPr="00AC236E" w:rsidRDefault="00AC236E" w:rsidP="00AC236E">
      <w:pPr>
        <w:rPr>
          <w:b/>
          <w:i/>
          <w:szCs w:val="28"/>
          <w:lang w:val="hr-BA" w:eastAsia="hr-HR"/>
        </w:rPr>
      </w:pPr>
      <w:r w:rsidRPr="00AC236E">
        <w:rPr>
          <w:b/>
          <w:i/>
          <w:szCs w:val="28"/>
          <w:lang w:val="hr-BA" w:eastAsia="hr-HR"/>
        </w:rPr>
        <w:t>Općinski sud u Širokom Brijegu</w:t>
      </w:r>
    </w:p>
    <w:p w14:paraId="53A81A05" w14:textId="77777777" w:rsidR="00AC236E" w:rsidRPr="00AC236E" w:rsidRDefault="00AC236E" w:rsidP="00AC236E">
      <w:pPr>
        <w:rPr>
          <w:szCs w:val="28"/>
          <w:lang w:val="hr-BA" w:eastAsia="hr-HR"/>
        </w:rPr>
      </w:pPr>
      <w:r w:rsidRPr="00AC236E">
        <w:rPr>
          <w:szCs w:val="28"/>
          <w:lang w:val="hr-BA" w:eastAsia="hr-HR"/>
        </w:rPr>
        <w:t xml:space="preserve">Broj: 64 0 Ps 037331 18  Ps 2 </w:t>
      </w:r>
    </w:p>
    <w:p w14:paraId="72FB16E4" w14:textId="77777777" w:rsidR="00AC236E" w:rsidRPr="00AC236E" w:rsidRDefault="00AC236E" w:rsidP="00AC236E">
      <w:pPr>
        <w:rPr>
          <w:szCs w:val="28"/>
          <w:lang w:val="hr-BA" w:eastAsia="hr-HR"/>
        </w:rPr>
      </w:pPr>
      <w:r w:rsidRPr="00AC236E">
        <w:rPr>
          <w:szCs w:val="28"/>
          <w:lang w:val="hr-BA" w:eastAsia="hr-HR"/>
        </w:rPr>
        <w:t>Široki Brijeg, 14.02.2019. godine</w:t>
      </w:r>
    </w:p>
    <w:p w14:paraId="25AA2A4E" w14:textId="77777777" w:rsidR="00AC236E" w:rsidRPr="00AC236E" w:rsidRDefault="00AC236E" w:rsidP="00AC236E">
      <w:pPr>
        <w:rPr>
          <w:szCs w:val="28"/>
          <w:lang w:val="hr-BA" w:eastAsia="hr-HR"/>
        </w:rPr>
      </w:pPr>
    </w:p>
    <w:p w14:paraId="0C25C762" w14:textId="44726E62" w:rsidR="00AC236E" w:rsidRPr="00AC236E" w:rsidRDefault="00AC236E" w:rsidP="00AC236E">
      <w:pPr>
        <w:spacing w:after="120"/>
        <w:ind w:firstLine="720"/>
        <w:jc w:val="both"/>
        <w:rPr>
          <w:lang w:val="hr-BA" w:eastAsia="hr-HR"/>
        </w:rPr>
      </w:pPr>
      <w:r w:rsidRPr="00AC236E">
        <w:rPr>
          <w:lang w:val="hr-BA" w:eastAsia="hr-HR"/>
        </w:rPr>
        <w:t xml:space="preserve">Općinski sud u Širokom Brijegu, sutkinja Snježana Parlain, u pravnoj stvari tužitelja Javno komunalno poduzeće </w:t>
      </w:r>
      <w:r w:rsidR="00C2295F">
        <w:rPr>
          <w:lang w:val="hr-BA" w:eastAsia="hr-HR"/>
        </w:rPr>
        <w:t>Ljubuški</w:t>
      </w:r>
      <w:r w:rsidRPr="00AC236E">
        <w:rPr>
          <w:lang w:val="hr-BA" w:eastAsia="hr-HR"/>
        </w:rPr>
        <w:t xml:space="preserve"> d.o.o. </w:t>
      </w:r>
      <w:r w:rsidR="00C2295F">
        <w:rPr>
          <w:lang w:val="hr-BA" w:eastAsia="hr-HR"/>
        </w:rPr>
        <w:t>Ljubuški</w:t>
      </w:r>
      <w:r w:rsidRPr="00AC236E">
        <w:rPr>
          <w:lang w:val="hr-BA" w:eastAsia="hr-HR"/>
        </w:rPr>
        <w:t xml:space="preserve">  u stečaju, Alberta Fortisa bb, zastupanog po punomoćnicima Ivanu Hercegu, odvjetniku iz Ljubuškog i Tomislavu Bevandi, odvjetniku iz ZOU Barbarić &amp; Bevanda iz Širokog Brijega , protiv tuženika Javno poduzeće  Parkovi d.o.o. </w:t>
      </w:r>
      <w:r w:rsidR="00C2295F">
        <w:rPr>
          <w:lang w:val="hr-BA" w:eastAsia="hr-HR"/>
        </w:rPr>
        <w:t>Ljubuški</w:t>
      </w:r>
      <w:r w:rsidRPr="00AC236E">
        <w:rPr>
          <w:lang w:val="hr-BA" w:eastAsia="hr-HR"/>
        </w:rPr>
        <w:t>, Stjepana Radića bb, kojeg zastupa punomoćnik Davor Kovač, odvjetnik iz Ljubuškog, radi utvrđenja,</w:t>
      </w:r>
      <w:r w:rsidR="00C2295F">
        <w:rPr>
          <w:lang w:val="hr-BA" w:eastAsia="hr-HR"/>
        </w:rPr>
        <w:t xml:space="preserve"> </w:t>
      </w:r>
      <w:r w:rsidRPr="00AC236E">
        <w:rPr>
          <w:lang w:val="hr-BA" w:eastAsia="hr-HR"/>
        </w:rPr>
        <w:t>vraćanja imovine u posjed i naknade materijalne koristi osnovanosti osporene tražbine, v.p.s.1.000.000,00 KM, nakon javno održane glavne  rasprave zaključene dana 18.01.2019. godine u prisutnosti punomoćnika parničnih stranaka, dana  14.02.2019. godine, donio je slijedeću,</w:t>
      </w:r>
    </w:p>
    <w:p w14:paraId="205EB44C" w14:textId="77777777" w:rsidR="00AC236E" w:rsidRPr="00AC236E" w:rsidRDefault="00AC236E" w:rsidP="00AC236E">
      <w:pPr>
        <w:spacing w:after="120"/>
        <w:ind w:firstLine="720"/>
        <w:jc w:val="both"/>
        <w:rPr>
          <w:lang w:val="hr-BA" w:eastAsia="hr-HR"/>
        </w:rPr>
      </w:pPr>
    </w:p>
    <w:p w14:paraId="6C379C33" w14:textId="77777777" w:rsidR="00AC236E" w:rsidRPr="00AC236E" w:rsidRDefault="00AC236E" w:rsidP="00AC236E">
      <w:pPr>
        <w:spacing w:after="120"/>
        <w:ind w:left="2880" w:firstLine="720"/>
        <w:jc w:val="both"/>
        <w:rPr>
          <w:lang w:val="hr-BA" w:eastAsia="hr-HR"/>
        </w:rPr>
      </w:pPr>
      <w:r w:rsidRPr="00AC236E">
        <w:rPr>
          <w:lang w:val="hr-BA" w:eastAsia="hr-HR"/>
        </w:rPr>
        <w:t xml:space="preserve"> </w:t>
      </w:r>
      <w:r w:rsidRPr="00AC236E">
        <w:rPr>
          <w:b/>
          <w:lang w:val="hr-BA" w:eastAsia="hr-HR"/>
        </w:rPr>
        <w:t>P  R  E  S  U  D  U</w:t>
      </w:r>
    </w:p>
    <w:p w14:paraId="2C705381" w14:textId="77777777" w:rsidR="00AC236E" w:rsidRPr="00AC236E" w:rsidRDefault="00AC236E" w:rsidP="00AC236E">
      <w:pPr>
        <w:ind w:firstLine="708"/>
        <w:jc w:val="both"/>
        <w:rPr>
          <w:lang w:val="hr-BA"/>
        </w:rPr>
      </w:pPr>
      <w:r w:rsidRPr="00AC236E">
        <w:rPr>
          <w:lang w:val="hr-BA"/>
        </w:rPr>
        <w:t>I Odbija se tužbeni zahtjev koji glasi:</w:t>
      </w:r>
    </w:p>
    <w:p w14:paraId="6C4042D1" w14:textId="075FC5F9" w:rsidR="00AC236E" w:rsidRPr="00AC236E" w:rsidRDefault="00AC236E" w:rsidP="00AC236E">
      <w:pPr>
        <w:jc w:val="both"/>
        <w:rPr>
          <w:b/>
          <w:lang w:val="hr-HR"/>
        </w:rPr>
      </w:pPr>
      <w:r w:rsidRPr="00AC236E">
        <w:rPr>
          <w:lang w:val="hr-BA"/>
        </w:rPr>
        <w:t>„</w:t>
      </w:r>
      <w:r w:rsidRPr="00AC236E">
        <w:rPr>
          <w:b/>
          <w:lang w:val="hr-HR"/>
        </w:rPr>
        <w:t xml:space="preserve">    Utvrđuje se da su sredstva/stvari vlasništvo tužitelja Javnog komunalnog poduzeća </w:t>
      </w:r>
      <w:r w:rsidR="00C2295F">
        <w:rPr>
          <w:b/>
          <w:lang w:val="hr-HR"/>
        </w:rPr>
        <w:t>Lj.</w:t>
      </w:r>
      <w:r w:rsidRPr="00AC236E">
        <w:rPr>
          <w:b/>
          <w:lang w:val="hr-HR"/>
        </w:rPr>
        <w:t xml:space="preserve"> d.o.o. u stečaju, kako slijedi:</w:t>
      </w:r>
    </w:p>
    <w:p w14:paraId="78504CA6" w14:textId="61E74BE2" w:rsidR="00AC236E" w:rsidRPr="00AC236E" w:rsidRDefault="00AC236E" w:rsidP="00AC236E">
      <w:pPr>
        <w:jc w:val="both"/>
        <w:rPr>
          <w:color w:val="000000"/>
          <w:lang w:val="hr-HR"/>
        </w:rPr>
      </w:pPr>
      <w:r w:rsidRPr="00AC236E">
        <w:rPr>
          <w:color w:val="000000"/>
          <w:lang w:val="hr-HR"/>
        </w:rPr>
        <w:t xml:space="preserve">Razvodna mreža gradskog vodovoda 1x, Kaptažni vodovod </w:t>
      </w:r>
      <w:r w:rsidR="002E6E05">
        <w:rPr>
          <w:color w:val="000000"/>
          <w:lang w:val="hr-HR"/>
        </w:rPr>
        <w:t>G.</w:t>
      </w:r>
      <w:r w:rsidRPr="00AC236E">
        <w:rPr>
          <w:color w:val="000000"/>
          <w:lang w:val="hr-HR"/>
        </w:rPr>
        <w:t xml:space="preserve"> 1x, Gravitacioni vodovod </w:t>
      </w:r>
      <w:r w:rsidR="00C2295F">
        <w:rPr>
          <w:color w:val="000000"/>
          <w:lang w:val="hr-HR"/>
        </w:rPr>
        <w:t>V.</w:t>
      </w:r>
      <w:r w:rsidRPr="00AC236E">
        <w:rPr>
          <w:color w:val="000000"/>
          <w:lang w:val="hr-HR"/>
        </w:rPr>
        <w:t>-</w:t>
      </w:r>
      <w:r w:rsidR="00C2295F">
        <w:rPr>
          <w:color w:val="000000"/>
          <w:lang w:val="hr-HR"/>
        </w:rPr>
        <w:t>Lj.</w:t>
      </w:r>
      <w:r w:rsidRPr="00AC236E">
        <w:rPr>
          <w:color w:val="000000"/>
          <w:lang w:val="hr-HR"/>
        </w:rPr>
        <w:t xml:space="preserve"> 1x, Crpna stanica </w:t>
      </w:r>
      <w:r w:rsidR="002E6E05">
        <w:rPr>
          <w:color w:val="000000"/>
          <w:lang w:val="hr-HR"/>
        </w:rPr>
        <w:t>R.</w:t>
      </w:r>
      <w:r w:rsidRPr="00AC236E">
        <w:rPr>
          <w:color w:val="000000"/>
          <w:lang w:val="hr-HR"/>
        </w:rPr>
        <w:t xml:space="preserve"> Gornji 1x, Rezervoar u Lj</w:t>
      </w:r>
      <w:r w:rsidR="002E6E05">
        <w:rPr>
          <w:color w:val="000000"/>
          <w:lang w:val="hr-HR"/>
        </w:rPr>
        <w:t>.</w:t>
      </w:r>
      <w:r w:rsidRPr="00AC236E">
        <w:rPr>
          <w:color w:val="000000"/>
          <w:lang w:val="hr-HR"/>
        </w:rPr>
        <w:t>(</w:t>
      </w:r>
      <w:r w:rsidR="002E6E05">
        <w:rPr>
          <w:color w:val="000000"/>
          <w:lang w:val="hr-HR"/>
        </w:rPr>
        <w:t>R.</w:t>
      </w:r>
      <w:r w:rsidRPr="00AC236E">
        <w:rPr>
          <w:color w:val="000000"/>
          <w:lang w:val="hr-HR"/>
        </w:rPr>
        <w:t>) 1x, Vodovod ''</w:t>
      </w:r>
      <w:r w:rsidR="00F97F09">
        <w:rPr>
          <w:color w:val="000000"/>
          <w:lang w:val="hr-HR"/>
        </w:rPr>
        <w:t>G.</w:t>
      </w:r>
      <w:r w:rsidRPr="00AC236E">
        <w:rPr>
          <w:color w:val="000000"/>
          <w:lang w:val="hr-HR"/>
        </w:rPr>
        <w:t xml:space="preserve">'' 1x, Vodovod u Radničkom Naselju 1x, Vodovod u naselju </w:t>
      </w:r>
      <w:r w:rsidR="002E6E05">
        <w:rPr>
          <w:color w:val="000000"/>
          <w:lang w:val="hr-HR"/>
        </w:rPr>
        <w:t>T.</w:t>
      </w:r>
      <w:r w:rsidRPr="00AC236E">
        <w:rPr>
          <w:color w:val="000000"/>
          <w:lang w:val="hr-HR"/>
        </w:rPr>
        <w:t xml:space="preserve"> 1x, Vodovod na </w:t>
      </w:r>
      <w:r w:rsidR="00F97F09">
        <w:rPr>
          <w:color w:val="000000"/>
          <w:lang w:val="hr-HR"/>
        </w:rPr>
        <w:t>S.</w:t>
      </w:r>
      <w:r w:rsidRPr="00AC236E">
        <w:rPr>
          <w:color w:val="000000"/>
          <w:lang w:val="hr-HR"/>
        </w:rPr>
        <w:t xml:space="preserve"> 1x, Vodovod kod tkaonice 1x, Vodovod </w:t>
      </w:r>
      <w:r w:rsidR="00F97F09">
        <w:rPr>
          <w:color w:val="000000"/>
          <w:lang w:val="hr-HR"/>
        </w:rPr>
        <w:t>B.</w:t>
      </w:r>
      <w:r w:rsidRPr="00AC236E">
        <w:rPr>
          <w:color w:val="000000"/>
          <w:lang w:val="hr-HR"/>
        </w:rPr>
        <w:t xml:space="preserve"> 1x, Cjevovod </w:t>
      </w:r>
      <w:r w:rsidR="00C2295F">
        <w:rPr>
          <w:color w:val="000000"/>
          <w:lang w:val="hr-HR"/>
        </w:rPr>
        <w:t>V.</w:t>
      </w:r>
      <w:r w:rsidRPr="00AC236E">
        <w:rPr>
          <w:color w:val="000000"/>
          <w:lang w:val="hr-HR"/>
        </w:rPr>
        <w:t>-</w:t>
      </w:r>
      <w:r w:rsidR="002E6E05">
        <w:rPr>
          <w:color w:val="000000"/>
          <w:lang w:val="hr-HR"/>
        </w:rPr>
        <w:t>R.</w:t>
      </w:r>
      <w:r w:rsidRPr="00AC236E">
        <w:rPr>
          <w:color w:val="000000"/>
          <w:lang w:val="hr-HR"/>
        </w:rPr>
        <w:t xml:space="preserve"> Donji 1x, Vodozahvat do CS </w:t>
      </w:r>
      <w:r w:rsidR="00C2295F">
        <w:rPr>
          <w:color w:val="000000"/>
          <w:lang w:val="hr-HR"/>
        </w:rPr>
        <w:t>V.</w:t>
      </w:r>
      <w:r w:rsidRPr="00AC236E">
        <w:rPr>
          <w:color w:val="000000"/>
          <w:lang w:val="hr-HR"/>
        </w:rPr>
        <w:t xml:space="preserve"> 1x, Crpna stanica </w:t>
      </w:r>
      <w:r w:rsidR="00C2295F">
        <w:rPr>
          <w:color w:val="000000"/>
          <w:lang w:val="hr-HR"/>
        </w:rPr>
        <w:t>V.</w:t>
      </w:r>
      <w:r w:rsidRPr="00AC236E">
        <w:rPr>
          <w:color w:val="000000"/>
          <w:lang w:val="hr-HR"/>
        </w:rPr>
        <w:t xml:space="preserve"> 1x, Vodosprema </w:t>
      </w:r>
      <w:r w:rsidR="00C2295F">
        <w:rPr>
          <w:color w:val="000000"/>
          <w:lang w:val="hr-HR"/>
        </w:rPr>
        <w:t>V.</w:t>
      </w:r>
      <w:r w:rsidRPr="00AC236E">
        <w:rPr>
          <w:color w:val="000000"/>
          <w:lang w:val="hr-HR"/>
        </w:rPr>
        <w:t xml:space="preserve"> 1x,  Crpke CH 12-60 GRUNDFOS-G.</w:t>
      </w:r>
      <w:r w:rsidR="002E6E05">
        <w:rPr>
          <w:color w:val="000000"/>
          <w:lang w:val="hr-HR"/>
        </w:rPr>
        <w:t>R.</w:t>
      </w:r>
      <w:r w:rsidRPr="00AC236E">
        <w:rPr>
          <w:color w:val="000000"/>
          <w:lang w:val="hr-HR"/>
        </w:rPr>
        <w:t xml:space="preserve"> 3x, Pumpa JUGOTURBINA N-K 25-10 CS 3x, Pumpe KSB MOVI 65-3TIP-V 15 3x, AMA PUMPE DRAINER 1x, MULJNA KSB 1x, Muljna pumpa KSB   recilkulaciona 1x, Čelične boce - za plinski klor 8x, Turbinski suhi mjerač protoka 1x, Građ. Dizalica 1x, Crpka Grundfos CR4-160A Žabljak 3x, TV Gorenje 51 TXT 1x, Radni stol (bazen </w:t>
      </w:r>
      <w:r w:rsidR="00C2295F">
        <w:rPr>
          <w:color w:val="000000"/>
          <w:lang w:val="hr-HR"/>
        </w:rPr>
        <w:t>V.</w:t>
      </w:r>
      <w:r w:rsidRPr="00AC236E">
        <w:rPr>
          <w:color w:val="000000"/>
          <w:lang w:val="hr-HR"/>
        </w:rPr>
        <w:t xml:space="preserve">) 1x, Pokretni ormar (bazen </w:t>
      </w:r>
      <w:r w:rsidR="00C2295F">
        <w:rPr>
          <w:color w:val="000000"/>
          <w:lang w:val="hr-HR"/>
        </w:rPr>
        <w:t>V.</w:t>
      </w:r>
      <w:r w:rsidRPr="00AC236E">
        <w:rPr>
          <w:color w:val="000000"/>
          <w:lang w:val="hr-HR"/>
        </w:rPr>
        <w:t>) 1x, Crpka VC 254-3177 1x, Pumpa VCV-150/G N=4KW 3x, Pumpa VCV-100/G N=3KW 2x,  Muljna crpka VCG 1010 1x, Labaratorij na prečistaču 1x, Pumpa VC 254 (4KW) 3-5 2x, Dvostepenska centrif. Črpalka 1x, Muljna pumpa 1x, Klima Uređaj na prečistaču 1x, Pretvornik P 63 2MF 1122-GGA 9 4x, Pretvornik P 63 2MF 1122-6 G 1x, Labaratorij 1x, Muljne pumpe 1x, Crpka VCV 250/6- upravljački ormarić 1x, Hidrofor 300 L s dušicom 2x, Kalibracioni pribor, E/SET 1x, Pumpa VC 254 (4KW) 3-5, 8 L/S 2x, Pumpa VCV 250/6 2x, El. Ormar GRT-ELCRO TECHNA 1x, Sanitarna hidr. Posuda 300L-10 B 1x, Elektromotor 1x, Sonda za mjerenje nivoa vode 1x, Hladnjak RB 6285W –prečistač 1x, Crpka za suhu ugradnju 1x, Crpka VC 254- 2x, Hidrofor 300L 1x, Sanitarna hidr. 1x, Računar P4 1x, Kombi III DN 150/3 PM 16 1x, Kombi III DN 200/3 1x, Zaštitna oprema za crpnu stanicu 1x, Radijator elektr. 1x, Vodovod Visoka i Niska Zona,</w:t>
      </w:r>
    </w:p>
    <w:p w14:paraId="3B997EE8" w14:textId="77777777" w:rsidR="00AC236E" w:rsidRPr="00AC236E" w:rsidRDefault="00AC236E" w:rsidP="00AC236E">
      <w:pPr>
        <w:tabs>
          <w:tab w:val="left" w:pos="3600"/>
        </w:tabs>
        <w:jc w:val="both"/>
        <w:rPr>
          <w:color w:val="000000"/>
          <w:lang w:val="hr-HR"/>
        </w:rPr>
      </w:pPr>
    </w:p>
    <w:p w14:paraId="0AA654D7" w14:textId="77777777" w:rsidR="00AC236E" w:rsidRPr="00AC236E" w:rsidRDefault="00AC236E" w:rsidP="00AC236E">
      <w:pPr>
        <w:tabs>
          <w:tab w:val="left" w:pos="3600"/>
        </w:tabs>
        <w:jc w:val="both"/>
        <w:rPr>
          <w:color w:val="000000"/>
          <w:lang w:val="hr-HR"/>
        </w:rPr>
      </w:pPr>
    </w:p>
    <w:p w14:paraId="2A116551" w14:textId="77777777" w:rsidR="00AC236E" w:rsidRPr="00AC236E" w:rsidRDefault="00AC236E" w:rsidP="00AC236E">
      <w:pPr>
        <w:tabs>
          <w:tab w:val="left" w:pos="3600"/>
        </w:tabs>
        <w:jc w:val="both"/>
        <w:rPr>
          <w:color w:val="000000"/>
          <w:lang w:val="hr-HR"/>
        </w:rPr>
      </w:pPr>
      <w:r w:rsidRPr="00AC236E">
        <w:rPr>
          <w:color w:val="000000"/>
          <w:lang w:val="hr-HR"/>
        </w:rPr>
        <w:t xml:space="preserve">te </w:t>
      </w:r>
      <w:r w:rsidRPr="00AC236E">
        <w:rPr>
          <w:b/>
          <w:bCs/>
          <w:color w:val="000000"/>
          <w:lang w:val="hr-HR"/>
        </w:rPr>
        <w:t>Vodomjeri:</w:t>
      </w:r>
    </w:p>
    <w:p w14:paraId="7868AA84" w14:textId="219E5379" w:rsidR="00AC236E" w:rsidRPr="00AC236E" w:rsidRDefault="00AC236E" w:rsidP="00AC236E">
      <w:pPr>
        <w:tabs>
          <w:tab w:val="left" w:pos="3600"/>
        </w:tabs>
        <w:jc w:val="both"/>
        <w:rPr>
          <w:color w:val="000000"/>
          <w:lang w:val="hr-HR"/>
        </w:rPr>
      </w:pPr>
      <w:r w:rsidRPr="00AC236E">
        <w:rPr>
          <w:color w:val="000000"/>
          <w:lang w:val="hr-HR"/>
        </w:rPr>
        <w:t xml:space="preserve">Privreda, Kućni Savjeti, Zona 10, Zona 20, Zona 30, Zona 34, Zona 40, Zona 41, Zona 45, Zona 50, Zona 51, Zona 60, Zona 71, Zona 72, Zona 73, Zona 74, Zona 80, Zona 88 i Zona 90,  </w:t>
      </w:r>
      <w:r w:rsidRPr="00AC236E">
        <w:rPr>
          <w:lang w:val="hr-HR"/>
        </w:rPr>
        <w:t xml:space="preserve">sve shodno zapisniku liste uvjetovanih sredstava od 5.11.2014 godine koju je sačinila komisija sa predsjednikom </w:t>
      </w:r>
      <w:r w:rsidR="001F1447">
        <w:rPr>
          <w:lang w:val="hr-HR"/>
        </w:rPr>
        <w:t>J.</w:t>
      </w:r>
      <w:r w:rsidRPr="00AC236E">
        <w:rPr>
          <w:lang w:val="hr-HR"/>
        </w:rPr>
        <w:t xml:space="preserve"> </w:t>
      </w:r>
      <w:r w:rsidR="001F1447">
        <w:rPr>
          <w:lang w:val="hr-HR"/>
        </w:rPr>
        <w:t>B.</w:t>
      </w:r>
      <w:r w:rsidRPr="00AC236E">
        <w:rPr>
          <w:lang w:val="hr-HR"/>
        </w:rPr>
        <w:t xml:space="preserve"> i članovima </w:t>
      </w:r>
      <w:r w:rsidR="001F1447">
        <w:rPr>
          <w:lang w:val="hr-HR"/>
        </w:rPr>
        <w:t>N.</w:t>
      </w:r>
      <w:r w:rsidRPr="00AC236E">
        <w:rPr>
          <w:lang w:val="hr-HR"/>
        </w:rPr>
        <w:t xml:space="preserve"> </w:t>
      </w:r>
      <w:r w:rsidR="001F1447">
        <w:rPr>
          <w:lang w:val="hr-HR"/>
        </w:rPr>
        <w:t>E.</w:t>
      </w:r>
      <w:r w:rsidRPr="00AC236E">
        <w:rPr>
          <w:lang w:val="hr-HR"/>
        </w:rPr>
        <w:t xml:space="preserve"> i </w:t>
      </w:r>
      <w:r w:rsidR="001F1447">
        <w:rPr>
          <w:lang w:val="hr-HR"/>
        </w:rPr>
        <w:t>S.</w:t>
      </w:r>
      <w:r w:rsidRPr="00AC236E">
        <w:rPr>
          <w:lang w:val="hr-HR"/>
        </w:rPr>
        <w:t xml:space="preserve"> </w:t>
      </w:r>
      <w:r w:rsidR="001F1447">
        <w:rPr>
          <w:lang w:val="hr-HR"/>
        </w:rPr>
        <w:t>B</w:t>
      </w:r>
      <w:r w:rsidRPr="00AC236E">
        <w:rPr>
          <w:lang w:val="hr-HR"/>
        </w:rPr>
        <w:t xml:space="preserve">, sa listom uvjetovanih sredstava tužitelja: Javnog </w:t>
      </w:r>
      <w:r w:rsidRPr="00AC236E">
        <w:rPr>
          <w:lang w:val="hr-HR"/>
        </w:rPr>
        <w:lastRenderedPageBreak/>
        <w:t xml:space="preserve">Komunalnog poduzeća </w:t>
      </w:r>
      <w:r w:rsidR="00C2295F">
        <w:rPr>
          <w:lang w:val="hr-HR"/>
        </w:rPr>
        <w:t>Lj</w:t>
      </w:r>
      <w:r w:rsidR="00CD6828">
        <w:rPr>
          <w:lang w:val="hr-HR"/>
        </w:rPr>
        <w:t>ubuški</w:t>
      </w:r>
      <w:r w:rsidRPr="00AC236E">
        <w:rPr>
          <w:lang w:val="hr-HR"/>
        </w:rPr>
        <w:t xml:space="preserve"> doo u stečaju, a koji se imaju smatrati sastavnim dijelom presude.   </w:t>
      </w:r>
    </w:p>
    <w:p w14:paraId="62627ED7" w14:textId="77777777" w:rsidR="00AC236E" w:rsidRPr="00AC236E" w:rsidRDefault="00AC236E" w:rsidP="00AC236E">
      <w:pPr>
        <w:jc w:val="both"/>
        <w:rPr>
          <w:lang w:val="hr-HR"/>
        </w:rPr>
      </w:pPr>
      <w:r w:rsidRPr="00AC236E">
        <w:rPr>
          <w:lang w:val="hr-HR"/>
        </w:rPr>
        <w:t>2.</w:t>
      </w:r>
      <w:r w:rsidRPr="00AC236E">
        <w:rPr>
          <w:b/>
          <w:lang w:val="hr-HR"/>
        </w:rPr>
        <w:t>Nalaže se tuženiku</w:t>
      </w:r>
      <w:r w:rsidRPr="00AC236E">
        <w:rPr>
          <w:lang w:val="hr-HR"/>
        </w:rPr>
        <w:t xml:space="preserve"> da prednja navedena sredstva/stvari i to:</w:t>
      </w:r>
    </w:p>
    <w:p w14:paraId="77A8E5BA" w14:textId="0A598E86" w:rsidR="00AC236E" w:rsidRPr="00AC236E" w:rsidRDefault="00AC236E" w:rsidP="00AC236E">
      <w:pPr>
        <w:jc w:val="both"/>
        <w:rPr>
          <w:color w:val="000000"/>
          <w:lang w:val="hr-HR"/>
        </w:rPr>
      </w:pPr>
      <w:r w:rsidRPr="00AC236E">
        <w:rPr>
          <w:color w:val="000000"/>
          <w:lang w:val="hr-HR"/>
        </w:rPr>
        <w:t xml:space="preserve">Razvodna mreža gradskog vodovoda 1x, Kaptažni vodovod </w:t>
      </w:r>
      <w:r w:rsidR="002E6E05">
        <w:rPr>
          <w:color w:val="000000"/>
          <w:lang w:val="hr-HR"/>
        </w:rPr>
        <w:t>G.</w:t>
      </w:r>
      <w:r w:rsidRPr="00AC236E">
        <w:rPr>
          <w:color w:val="000000"/>
          <w:lang w:val="hr-HR"/>
        </w:rPr>
        <w:t xml:space="preserve"> 1x, Gravitacioni vodovod </w:t>
      </w:r>
      <w:r w:rsidR="00C2295F">
        <w:rPr>
          <w:color w:val="000000"/>
          <w:lang w:val="hr-HR"/>
        </w:rPr>
        <w:t>V.</w:t>
      </w:r>
      <w:r w:rsidRPr="00AC236E">
        <w:rPr>
          <w:color w:val="000000"/>
          <w:lang w:val="hr-HR"/>
        </w:rPr>
        <w:t>-</w:t>
      </w:r>
      <w:r w:rsidR="00C2295F">
        <w:rPr>
          <w:color w:val="000000"/>
          <w:lang w:val="hr-HR"/>
        </w:rPr>
        <w:t>Lj.</w:t>
      </w:r>
      <w:r w:rsidRPr="00AC236E">
        <w:rPr>
          <w:color w:val="000000"/>
          <w:lang w:val="hr-HR"/>
        </w:rPr>
        <w:t xml:space="preserve"> 1x, Crpna stanica </w:t>
      </w:r>
      <w:r w:rsidR="002E6E05">
        <w:rPr>
          <w:color w:val="000000"/>
          <w:lang w:val="hr-HR"/>
        </w:rPr>
        <w:t>R.</w:t>
      </w:r>
      <w:r w:rsidRPr="00AC236E">
        <w:rPr>
          <w:color w:val="000000"/>
          <w:lang w:val="hr-HR"/>
        </w:rPr>
        <w:t xml:space="preserve"> Gornji 1x, Rezervoar u Lj</w:t>
      </w:r>
      <w:r w:rsidR="001304B4">
        <w:rPr>
          <w:color w:val="000000"/>
          <w:lang w:val="hr-HR"/>
        </w:rPr>
        <w:t>.</w:t>
      </w:r>
      <w:r w:rsidR="00EA610D">
        <w:rPr>
          <w:color w:val="000000"/>
          <w:lang w:val="hr-HR"/>
        </w:rPr>
        <w:t xml:space="preserve"> </w:t>
      </w:r>
      <w:r w:rsidRPr="00AC236E">
        <w:rPr>
          <w:color w:val="000000"/>
          <w:lang w:val="hr-HR"/>
        </w:rPr>
        <w:t>(</w:t>
      </w:r>
      <w:r w:rsidR="002E6E05">
        <w:rPr>
          <w:color w:val="000000"/>
          <w:lang w:val="hr-HR"/>
        </w:rPr>
        <w:t>R.</w:t>
      </w:r>
      <w:r w:rsidRPr="00AC236E">
        <w:rPr>
          <w:color w:val="000000"/>
          <w:lang w:val="hr-HR"/>
        </w:rPr>
        <w:t>) 1x, Vodovod ''</w:t>
      </w:r>
      <w:r w:rsidR="00F97F09">
        <w:rPr>
          <w:color w:val="000000"/>
          <w:lang w:val="hr-HR"/>
        </w:rPr>
        <w:t>G.</w:t>
      </w:r>
      <w:r w:rsidRPr="00AC236E">
        <w:rPr>
          <w:color w:val="000000"/>
          <w:lang w:val="hr-HR"/>
        </w:rPr>
        <w:t xml:space="preserve">'' 1x, Vodovod u Radničkom Naselju 1x, Vodovod u naselju </w:t>
      </w:r>
      <w:r w:rsidR="002E6E05">
        <w:rPr>
          <w:color w:val="000000"/>
          <w:lang w:val="hr-HR"/>
        </w:rPr>
        <w:t>T.</w:t>
      </w:r>
      <w:r w:rsidRPr="00AC236E">
        <w:rPr>
          <w:color w:val="000000"/>
          <w:lang w:val="hr-HR"/>
        </w:rPr>
        <w:t xml:space="preserve"> 1x, Vodovod na </w:t>
      </w:r>
      <w:r w:rsidR="00F97F09">
        <w:rPr>
          <w:color w:val="000000"/>
          <w:lang w:val="hr-HR"/>
        </w:rPr>
        <w:t>S.</w:t>
      </w:r>
      <w:r w:rsidRPr="00AC236E">
        <w:rPr>
          <w:color w:val="000000"/>
          <w:lang w:val="hr-HR"/>
        </w:rPr>
        <w:t xml:space="preserve"> 1x, Vodovod kod tkaonice 1x, Vodovod </w:t>
      </w:r>
      <w:r w:rsidR="00F97F09">
        <w:rPr>
          <w:color w:val="000000"/>
          <w:lang w:val="hr-HR"/>
        </w:rPr>
        <w:t>B.</w:t>
      </w:r>
      <w:r w:rsidRPr="00AC236E">
        <w:rPr>
          <w:color w:val="000000"/>
          <w:lang w:val="hr-HR"/>
        </w:rPr>
        <w:t xml:space="preserve"> 1x, Cjevovod </w:t>
      </w:r>
      <w:r w:rsidR="00C2295F">
        <w:rPr>
          <w:color w:val="000000"/>
          <w:lang w:val="hr-HR"/>
        </w:rPr>
        <w:t>V.</w:t>
      </w:r>
      <w:r w:rsidRPr="00AC236E">
        <w:rPr>
          <w:color w:val="000000"/>
          <w:lang w:val="hr-HR"/>
        </w:rPr>
        <w:t>-</w:t>
      </w:r>
      <w:r w:rsidR="002E6E05">
        <w:rPr>
          <w:color w:val="000000"/>
          <w:lang w:val="hr-HR"/>
        </w:rPr>
        <w:t>R.</w:t>
      </w:r>
      <w:r w:rsidRPr="00AC236E">
        <w:rPr>
          <w:color w:val="000000"/>
          <w:lang w:val="hr-HR"/>
        </w:rPr>
        <w:t xml:space="preserve"> Donji 1x, Vodozahvat do CS </w:t>
      </w:r>
      <w:r w:rsidR="00C2295F">
        <w:rPr>
          <w:color w:val="000000"/>
          <w:lang w:val="hr-HR"/>
        </w:rPr>
        <w:t>V.</w:t>
      </w:r>
      <w:r w:rsidRPr="00AC236E">
        <w:rPr>
          <w:color w:val="000000"/>
          <w:lang w:val="hr-HR"/>
        </w:rPr>
        <w:t xml:space="preserve"> 1x, Crpna stanica </w:t>
      </w:r>
      <w:r w:rsidR="00C2295F">
        <w:rPr>
          <w:color w:val="000000"/>
          <w:lang w:val="hr-HR"/>
        </w:rPr>
        <w:t>V.</w:t>
      </w:r>
      <w:r w:rsidRPr="00AC236E">
        <w:rPr>
          <w:color w:val="000000"/>
          <w:lang w:val="hr-HR"/>
        </w:rPr>
        <w:t xml:space="preserve"> 1x, Vodosprema </w:t>
      </w:r>
      <w:r w:rsidR="00C2295F">
        <w:rPr>
          <w:color w:val="000000"/>
          <w:lang w:val="hr-HR"/>
        </w:rPr>
        <w:t>V.</w:t>
      </w:r>
      <w:r w:rsidRPr="00AC236E">
        <w:rPr>
          <w:color w:val="000000"/>
          <w:lang w:val="hr-HR"/>
        </w:rPr>
        <w:t xml:space="preserve"> 1x,  Crpke CH 12-60 GRUNDFOS-G.</w:t>
      </w:r>
      <w:r w:rsidR="002E6E05">
        <w:rPr>
          <w:color w:val="000000"/>
          <w:lang w:val="hr-HR"/>
        </w:rPr>
        <w:t>R.</w:t>
      </w:r>
      <w:r w:rsidRPr="00AC236E">
        <w:rPr>
          <w:color w:val="000000"/>
          <w:lang w:val="hr-HR"/>
        </w:rPr>
        <w:t xml:space="preserve"> 3x, Pumpa JUGOTURBINA N-K 25-10 CS 3x, Pumpe KSB MOVI 65-3TIP-V 15 3x, AMA PUMPE DRAINER 1x, MULJNA KSB 1x, Muljna pumpa KSB   recilkulaciona 1x, Čelične boce - za plinski klor 8x, Turbinski suhi mjerač protoka 1x, Građ. Dizalica 1x, Crpka Grundfos CR4-160A Žabljak 3x, TV Gorenje 51 TXT 1x, Radni stol (bazen </w:t>
      </w:r>
      <w:r w:rsidR="00C2295F">
        <w:rPr>
          <w:color w:val="000000"/>
          <w:lang w:val="hr-HR"/>
        </w:rPr>
        <w:t>V.</w:t>
      </w:r>
      <w:r w:rsidRPr="00AC236E">
        <w:rPr>
          <w:color w:val="000000"/>
          <w:lang w:val="hr-HR"/>
        </w:rPr>
        <w:t xml:space="preserve">) 1x, Pokretni ormar (bazen </w:t>
      </w:r>
      <w:r w:rsidR="00C2295F">
        <w:rPr>
          <w:color w:val="000000"/>
          <w:lang w:val="hr-HR"/>
        </w:rPr>
        <w:t>V.</w:t>
      </w:r>
      <w:r w:rsidRPr="00AC236E">
        <w:rPr>
          <w:color w:val="000000"/>
          <w:lang w:val="hr-HR"/>
        </w:rPr>
        <w:t xml:space="preserve">) 1x, Crpka VC 254-3177 1x, Pumpa VCV-150/G N=4KW 3x, Pumpa VCV-100/G N=3KW 2x,   Muljna crpka VCG 1010 1x, Labaratorij na prečistaču 1x, Pumpa VC 254 (4KW) 3-5 2x, Dvostepenska centrif. Črpalka 1x, Muljna pumpa 1x, Klima Uređaj na prečistaču 1x, Pretvornik P 63 2MF 1122-GGA 9 4x, Pretvornik P 63 2MF 1122-6 G 1x, Labaratorij 1x, Muljne pumpe 1x, Crpka VCV 250/6- upravljački ormarić 1x,  Hidrofor 300 L s dušicom 2x, Kalibracioni pribor, E/SET 1x, Pumpa VC 254 (4KW) 3-5, 8 L/S 2x, Pumpa VCV 250/6 2x, El. Ormar GRT-ELCRO TECHNA 1x, Sanitarna hidr. Posuda 300L-10 B 1x, Elekrtomotor 1x, Sonda za mjerenje nivoa vode 1x, Hladnjak RB 6285W –prečistač 1x, Crpka za suhu ugradnju 1x, </w:t>
      </w:r>
    </w:p>
    <w:p w14:paraId="258218CB" w14:textId="77777777" w:rsidR="00AC236E" w:rsidRPr="00AC236E" w:rsidRDefault="00AC236E" w:rsidP="00AC236E">
      <w:pPr>
        <w:tabs>
          <w:tab w:val="left" w:pos="3600"/>
        </w:tabs>
        <w:jc w:val="both"/>
        <w:rPr>
          <w:color w:val="000000"/>
          <w:lang w:val="hr-HR"/>
        </w:rPr>
      </w:pPr>
      <w:r w:rsidRPr="00AC236E">
        <w:rPr>
          <w:color w:val="000000"/>
          <w:lang w:val="hr-HR"/>
        </w:rPr>
        <w:t>Crpka VC 254- 2x, Hidrofor 300L 1x, Sanitarna hidr. 1x, Računar P4 1x, Kombi III DN 150/3 PM 16 1x, Kombi III DN 200/3 1x, Zaštitna oprema za crpnu stanicu 1x, Radijator elektr. 1x, Vodovod Visoka i Niska Zona,</w:t>
      </w:r>
    </w:p>
    <w:p w14:paraId="0AFDDFEB" w14:textId="77777777" w:rsidR="00AC236E" w:rsidRPr="00AC236E" w:rsidRDefault="00AC236E" w:rsidP="00AC236E">
      <w:pPr>
        <w:tabs>
          <w:tab w:val="left" w:pos="3600"/>
        </w:tabs>
        <w:jc w:val="both"/>
        <w:rPr>
          <w:color w:val="000000"/>
          <w:lang w:val="hr-HR"/>
        </w:rPr>
      </w:pPr>
      <w:r w:rsidRPr="00AC236E">
        <w:rPr>
          <w:color w:val="000000"/>
          <w:lang w:val="hr-HR"/>
        </w:rPr>
        <w:t xml:space="preserve">te </w:t>
      </w:r>
      <w:r w:rsidRPr="00AC236E">
        <w:rPr>
          <w:b/>
          <w:bCs/>
          <w:color w:val="000000"/>
          <w:lang w:val="hr-HR"/>
        </w:rPr>
        <w:t>Vodomjeri:</w:t>
      </w:r>
    </w:p>
    <w:p w14:paraId="4883E860" w14:textId="289E1B25" w:rsidR="00AC236E" w:rsidRPr="00AC236E" w:rsidRDefault="00AC236E" w:rsidP="00AC236E">
      <w:pPr>
        <w:tabs>
          <w:tab w:val="left" w:pos="3600"/>
        </w:tabs>
        <w:jc w:val="both"/>
        <w:rPr>
          <w:color w:val="000000"/>
          <w:lang w:val="hr-HR"/>
        </w:rPr>
      </w:pPr>
      <w:r w:rsidRPr="00AC236E">
        <w:rPr>
          <w:color w:val="000000"/>
          <w:lang w:val="hr-HR"/>
        </w:rPr>
        <w:t xml:space="preserve">Privreda, Kućni Savjeti, Zona 10, Zona 20, Zona 30, Zona 34, Zona 40, Zona 41, Zona 45, Zona 50, Zona 51, Zona 60, Zona 71, Zona 72, Zona 73, Zona 74, Zona 80, Zona 88 i Zona 90,  </w:t>
      </w:r>
      <w:r w:rsidRPr="00AC236E">
        <w:rPr>
          <w:lang w:val="hr-HR"/>
        </w:rPr>
        <w:t xml:space="preserve">sve shodno zapisniku liste uvjetovanih sredstava od 5.11.2014 godine koju je sačinila komisija sa predsjednikom </w:t>
      </w:r>
      <w:r w:rsidR="001F1447">
        <w:rPr>
          <w:lang w:val="hr-HR"/>
        </w:rPr>
        <w:t>J.</w:t>
      </w:r>
      <w:r w:rsidRPr="00AC236E">
        <w:rPr>
          <w:lang w:val="hr-HR"/>
        </w:rPr>
        <w:t xml:space="preserve"> </w:t>
      </w:r>
      <w:r w:rsidR="001F1447">
        <w:rPr>
          <w:lang w:val="hr-HR"/>
        </w:rPr>
        <w:t>B.</w:t>
      </w:r>
      <w:r w:rsidRPr="00AC236E">
        <w:rPr>
          <w:lang w:val="hr-HR"/>
        </w:rPr>
        <w:t xml:space="preserve"> i članovima </w:t>
      </w:r>
      <w:r w:rsidR="001F1447">
        <w:rPr>
          <w:lang w:val="hr-HR"/>
        </w:rPr>
        <w:t>N.</w:t>
      </w:r>
      <w:r w:rsidRPr="00AC236E">
        <w:rPr>
          <w:lang w:val="hr-HR"/>
        </w:rPr>
        <w:t xml:space="preserve"> </w:t>
      </w:r>
      <w:r w:rsidR="001F1447">
        <w:rPr>
          <w:lang w:val="hr-HR"/>
        </w:rPr>
        <w:t>E.</w:t>
      </w:r>
      <w:r w:rsidRPr="00AC236E">
        <w:rPr>
          <w:lang w:val="hr-HR"/>
        </w:rPr>
        <w:t xml:space="preserve"> i </w:t>
      </w:r>
      <w:r w:rsidR="001F1447">
        <w:rPr>
          <w:lang w:val="hr-HR"/>
        </w:rPr>
        <w:t>S.</w:t>
      </w:r>
      <w:r w:rsidRPr="00AC236E">
        <w:rPr>
          <w:lang w:val="hr-HR"/>
        </w:rPr>
        <w:t xml:space="preserve"> </w:t>
      </w:r>
      <w:r w:rsidR="001F1447">
        <w:rPr>
          <w:lang w:val="hr-HR"/>
        </w:rPr>
        <w:t>B</w:t>
      </w:r>
      <w:r w:rsidRPr="00AC236E">
        <w:rPr>
          <w:lang w:val="hr-HR"/>
        </w:rPr>
        <w:t xml:space="preserve">, sa listom uvjetovanih sredstava tužitelja: Javnog Komunalnog poduzeća </w:t>
      </w:r>
      <w:r w:rsidR="00C2295F">
        <w:rPr>
          <w:lang w:val="hr-HR"/>
        </w:rPr>
        <w:t>Lj.</w:t>
      </w:r>
      <w:r w:rsidRPr="00AC236E">
        <w:rPr>
          <w:lang w:val="hr-HR"/>
        </w:rPr>
        <w:t xml:space="preserve"> doo u stečaju, a koji se imaju smatrati sastavnim dijelom presude, tužitelju vrati u posjed, sve u roku od 30 dana i pod prijetnjom ovrhe.</w:t>
      </w:r>
    </w:p>
    <w:p w14:paraId="077698F3" w14:textId="77777777" w:rsidR="00AC236E" w:rsidRPr="00AC236E" w:rsidRDefault="00AC236E" w:rsidP="00AC236E">
      <w:pPr>
        <w:jc w:val="both"/>
        <w:rPr>
          <w:lang w:val="hr-HR"/>
        </w:rPr>
      </w:pPr>
      <w:r w:rsidRPr="00AC236E">
        <w:rPr>
          <w:lang w:val="hr-HR"/>
        </w:rPr>
        <w:t>3.</w:t>
      </w:r>
      <w:r w:rsidRPr="00AC236E">
        <w:rPr>
          <w:b/>
          <w:lang w:val="hr-HR"/>
        </w:rPr>
        <w:t>Nalaže se tuženiku</w:t>
      </w:r>
      <w:r w:rsidRPr="00AC236E">
        <w:rPr>
          <w:lang w:val="hr-HR"/>
        </w:rPr>
        <w:t xml:space="preserve"> da tužitelju nadoknadi protuvrijednost materijalne koristi koju je imao od upotrebe tužiteljevih sredstava/stvari u iznosu od 300.000,00 KM, kao i pričinjenu materijalnu štetu u vidu ekonomske amortizacije okupirane imovine u iznosu 200.000,00 KM sa zakonskom zateznom kamatom počevši od 1.8.2014 godine (kao danom početka korištenja sredstava/stvari tužitelja), sve u roku od 30 dana i pod prijetnjom ovrhe</w:t>
      </w:r>
    </w:p>
    <w:p w14:paraId="6BD64F3B" w14:textId="77777777" w:rsidR="00AC236E" w:rsidRPr="00AC236E" w:rsidRDefault="00AC236E" w:rsidP="00AC236E">
      <w:pPr>
        <w:jc w:val="both"/>
        <w:rPr>
          <w:lang w:val="hr-HR"/>
        </w:rPr>
      </w:pPr>
      <w:r w:rsidRPr="00AC236E">
        <w:rPr>
          <w:lang w:val="hr-HR"/>
        </w:rPr>
        <w:t>Nalaže se tuženiku, da tužitelju plati troškove postupka, sve u roku od 30 dana i pod prijetnjom ovrhe.“</w:t>
      </w:r>
    </w:p>
    <w:p w14:paraId="17AA8A0A" w14:textId="77777777" w:rsidR="00AC236E" w:rsidRPr="00AC236E" w:rsidRDefault="00AC236E" w:rsidP="00AC236E">
      <w:pPr>
        <w:ind w:firstLine="708"/>
        <w:jc w:val="both"/>
        <w:rPr>
          <w:lang w:val="hr-BA"/>
        </w:rPr>
      </w:pPr>
      <w:r w:rsidRPr="00AC236E">
        <w:rPr>
          <w:lang w:val="hr-BA"/>
        </w:rPr>
        <w:t>II. Dužan je tužitelj nadoknaditi tuženiku troškove postupka u iznosu od 9.811,52 KM, u roku od 30 dana.</w:t>
      </w:r>
    </w:p>
    <w:p w14:paraId="047E6200" w14:textId="77777777" w:rsidR="00AC236E" w:rsidRPr="00AC236E" w:rsidRDefault="00AC236E" w:rsidP="00AC236E">
      <w:pPr>
        <w:jc w:val="both"/>
        <w:rPr>
          <w:lang w:val="hr-BA" w:eastAsia="hr-HR"/>
        </w:rPr>
      </w:pPr>
      <w:r w:rsidRPr="00AC236E">
        <w:rPr>
          <w:i/>
          <w:lang w:val="hr-BA"/>
        </w:rPr>
        <w:t xml:space="preserve"> </w:t>
      </w:r>
    </w:p>
    <w:p w14:paraId="7F824E99" w14:textId="77777777" w:rsidR="00AC236E" w:rsidRPr="00AC236E" w:rsidRDefault="00AC236E" w:rsidP="00AC236E">
      <w:pPr>
        <w:jc w:val="both"/>
        <w:rPr>
          <w:b/>
          <w:lang w:val="hr-BA" w:eastAsia="hr-HR"/>
        </w:rPr>
      </w:pPr>
      <w:r w:rsidRPr="00AC236E">
        <w:rPr>
          <w:b/>
          <w:sz w:val="28"/>
          <w:szCs w:val="28"/>
          <w:lang w:val="hr-BA" w:eastAsia="hr-HR"/>
        </w:rPr>
        <w:t xml:space="preserve">                                                  </w:t>
      </w:r>
      <w:r w:rsidRPr="00AC236E">
        <w:rPr>
          <w:b/>
          <w:lang w:val="hr-BA" w:eastAsia="hr-HR"/>
        </w:rPr>
        <w:t xml:space="preserve"> Obrazloženje</w:t>
      </w:r>
    </w:p>
    <w:p w14:paraId="450E310D" w14:textId="77777777" w:rsidR="00AC236E" w:rsidRPr="00AC236E" w:rsidRDefault="00AC236E" w:rsidP="00AC236E">
      <w:pPr>
        <w:jc w:val="both"/>
        <w:rPr>
          <w:lang w:val="hr-BA" w:eastAsia="hr-HR"/>
        </w:rPr>
      </w:pPr>
    </w:p>
    <w:p w14:paraId="4C7CA819" w14:textId="2AD8A08F" w:rsidR="00AC236E" w:rsidRPr="00AC236E" w:rsidRDefault="00AC236E" w:rsidP="00AC236E">
      <w:pPr>
        <w:ind w:firstLine="720"/>
        <w:jc w:val="both"/>
        <w:rPr>
          <w:lang w:val="hr-BA" w:eastAsia="hr-HR"/>
        </w:rPr>
      </w:pPr>
      <w:r w:rsidRPr="00AC236E">
        <w:rPr>
          <w:lang w:val="hr-BA" w:eastAsia="hr-HR"/>
        </w:rPr>
        <w:t xml:space="preserve">Tužitelj je dana 11.05.2015. godine podnio tužbu protiv tuženika radi utvrđenja vlasništva, vraćanja imovine u posjed i naknade materijalne koristi zbog upotrebe tuđe stvari. U tužbi navodi da je nad tužiteljem rješenjem ovog suda broj 64 0 St 034194 14 St  dana 05.11.2014. godine u 11,07 sati direktno otvoren stečajni postupak. Predmet tužbe su radnje stečajnog dužnika JKP </w:t>
      </w:r>
      <w:r w:rsidR="00C2295F">
        <w:rPr>
          <w:lang w:val="hr-BA" w:eastAsia="hr-HR"/>
        </w:rPr>
        <w:t>Lj</w:t>
      </w:r>
      <w:r w:rsidR="00EA610D">
        <w:rPr>
          <w:lang w:val="hr-BA" w:eastAsia="hr-HR"/>
        </w:rPr>
        <w:t>ubuški</w:t>
      </w:r>
      <w:r w:rsidRPr="00AC236E">
        <w:rPr>
          <w:lang w:val="hr-BA" w:eastAsia="hr-HR"/>
        </w:rPr>
        <w:t xml:space="preserve"> d.o.o.  koje su učinjene 6 mjeseci prije podnošenja prijedloga za otvaranje stečajnog postupka, u vrijeme kada je stečajni dužnik bio platežno nesposoban, a sukladno članku 80. i 81. Zakona o stečajnom postupku u F BiH. Dana 23.07.2014. godine je održana XX sjednica Općinskog vijeća </w:t>
      </w:r>
      <w:r w:rsidR="00C2295F">
        <w:rPr>
          <w:lang w:val="hr-BA" w:eastAsia="hr-HR"/>
        </w:rPr>
        <w:t>Lj</w:t>
      </w:r>
      <w:r w:rsidR="00591829">
        <w:rPr>
          <w:lang w:val="hr-BA" w:eastAsia="hr-HR"/>
        </w:rPr>
        <w:t>ubuški</w:t>
      </w:r>
      <w:r w:rsidRPr="00AC236E">
        <w:rPr>
          <w:lang w:val="hr-BA" w:eastAsia="hr-HR"/>
        </w:rPr>
        <w:t xml:space="preserve"> i donijeta Odluka da se djelatnosti vodovoda </w:t>
      </w:r>
      <w:r w:rsidRPr="00AC236E">
        <w:rPr>
          <w:lang w:val="hr-BA" w:eastAsia="hr-HR"/>
        </w:rPr>
        <w:lastRenderedPageBreak/>
        <w:t xml:space="preserve">i kanalizacije dodjeli novoosnovanom poduzeću JP Parkovi d.o.o. </w:t>
      </w:r>
      <w:r w:rsidR="00C2295F">
        <w:rPr>
          <w:lang w:val="hr-BA" w:eastAsia="hr-HR"/>
        </w:rPr>
        <w:t>Lj</w:t>
      </w:r>
      <w:r w:rsidR="00591829">
        <w:rPr>
          <w:lang w:val="hr-BA" w:eastAsia="hr-HR"/>
        </w:rPr>
        <w:t>ubuški</w:t>
      </w:r>
      <w:r w:rsidRPr="00AC236E">
        <w:rPr>
          <w:lang w:val="hr-BA" w:eastAsia="hr-HR"/>
        </w:rPr>
        <w:t xml:space="preserve">. Ova odluka je u potpunosti nezakonita i donesena iz razloga izbjegavanja višemilijunskih dugovanja prema vjerovnicima. Odluka Općinskog vijeća broj 01-02-1327/4 od 23.07.2014. godine kojom je javna ovlast vodoopskrbe na teritoriju općina </w:t>
      </w:r>
      <w:r w:rsidR="00C2295F">
        <w:rPr>
          <w:lang w:val="hr-BA" w:eastAsia="hr-HR"/>
        </w:rPr>
        <w:t>Lj</w:t>
      </w:r>
      <w:r w:rsidR="002A7632">
        <w:rPr>
          <w:lang w:val="hr-BA" w:eastAsia="hr-HR"/>
        </w:rPr>
        <w:t>ubuški</w:t>
      </w:r>
      <w:r w:rsidRPr="00AC236E">
        <w:rPr>
          <w:lang w:val="hr-BA" w:eastAsia="hr-HR"/>
        </w:rPr>
        <w:t xml:space="preserve"> prenijeta  sa JKP </w:t>
      </w:r>
      <w:r w:rsidR="00C2295F">
        <w:rPr>
          <w:lang w:val="hr-BA" w:eastAsia="hr-HR"/>
        </w:rPr>
        <w:t>Lj</w:t>
      </w:r>
      <w:r w:rsidR="002A7632">
        <w:rPr>
          <w:lang w:val="hr-BA" w:eastAsia="hr-HR"/>
        </w:rPr>
        <w:t>ubuški</w:t>
      </w:r>
      <w:r w:rsidRPr="00AC236E">
        <w:rPr>
          <w:lang w:val="hr-BA" w:eastAsia="hr-HR"/>
        </w:rPr>
        <w:t xml:space="preserve"> na poduzeće JP Parkovi </w:t>
      </w:r>
      <w:r w:rsidR="00C2295F">
        <w:rPr>
          <w:lang w:val="hr-BA" w:eastAsia="hr-HR"/>
        </w:rPr>
        <w:t>Lj</w:t>
      </w:r>
      <w:r w:rsidR="002A7632">
        <w:rPr>
          <w:lang w:val="hr-BA" w:eastAsia="hr-HR"/>
        </w:rPr>
        <w:t>ubuški</w:t>
      </w:r>
      <w:r w:rsidRPr="00AC236E">
        <w:rPr>
          <w:lang w:val="hr-BA" w:eastAsia="hr-HR"/>
        </w:rPr>
        <w:t xml:space="preserve"> je objavljena u Službenom glasniku općine </w:t>
      </w:r>
      <w:r w:rsidR="00C2295F">
        <w:rPr>
          <w:lang w:val="hr-BA" w:eastAsia="hr-HR"/>
        </w:rPr>
        <w:t>Lj</w:t>
      </w:r>
      <w:r w:rsidR="002A7632">
        <w:rPr>
          <w:lang w:val="hr-BA" w:eastAsia="hr-HR"/>
        </w:rPr>
        <w:t>ubuški</w:t>
      </w:r>
      <w:r w:rsidRPr="00AC236E">
        <w:rPr>
          <w:lang w:val="hr-BA" w:eastAsia="hr-HR"/>
        </w:rPr>
        <w:t xml:space="preserve">. Stečajni upravitelj JKP </w:t>
      </w:r>
      <w:r w:rsidR="00C2295F">
        <w:rPr>
          <w:lang w:val="hr-BA" w:eastAsia="hr-HR"/>
        </w:rPr>
        <w:t>Lj</w:t>
      </w:r>
      <w:r w:rsidR="002A7632">
        <w:rPr>
          <w:lang w:val="hr-BA" w:eastAsia="hr-HR"/>
        </w:rPr>
        <w:t>ubuški</w:t>
      </w:r>
      <w:r w:rsidRPr="00AC236E">
        <w:rPr>
          <w:lang w:val="hr-BA" w:eastAsia="hr-HR"/>
        </w:rPr>
        <w:t xml:space="preserve"> d.o.o. u stečaju je podneskom od 14.03.2015. godine, izvansudskim putem od tuženika tražio povrat osnovnih sredstava zajedno sa zapisnikom liste uvjetovanih sredstava od 05.11.2014. godine. Tuženik je odbio vratiti sredstva tužitelju i nastavio ista koristi protupravno i upotrebom navedenih sredstava nezakonito stekao materijalnu korist u iznosu cca 300.000,00 KM.</w:t>
      </w:r>
    </w:p>
    <w:p w14:paraId="6549A1E5" w14:textId="77777777" w:rsidR="00AC236E" w:rsidRPr="00AC236E" w:rsidRDefault="00AC236E" w:rsidP="00AC236E">
      <w:pPr>
        <w:ind w:firstLine="708"/>
        <w:jc w:val="both"/>
        <w:rPr>
          <w:lang w:val="hr-BA"/>
        </w:rPr>
      </w:pPr>
      <w:r w:rsidRPr="00AC236E">
        <w:rPr>
          <w:lang w:val="hr-BA" w:eastAsia="hr-HR"/>
        </w:rPr>
        <w:t xml:space="preserve">Na glavnoj raspravi nakon provedenih dokaza tužitelj konačno opredjeljuje tužbeni zahtjev  koji  traži utvrđenje </w:t>
      </w:r>
      <w:r w:rsidRPr="00AC236E">
        <w:rPr>
          <w:lang w:val="hr-BA"/>
        </w:rPr>
        <w:t xml:space="preserve">prava vlasništvo  na </w:t>
      </w:r>
      <w:r w:rsidRPr="00AC236E">
        <w:rPr>
          <w:lang w:val="hr-BA" w:eastAsia="hr-HR"/>
        </w:rPr>
        <w:t>postrojenju, vodovodnoj mreži i na ostalim elementima vodovodnog sustava</w:t>
      </w:r>
      <w:r w:rsidRPr="00AC236E">
        <w:rPr>
          <w:lang w:val="hr-BA"/>
        </w:rPr>
        <w:t xml:space="preserve"> pobliže opisanim u izreci. Također traži predaju tih stvari u posjed, te da sud obveže tuženika  da mu nadoknadi protuvrijednost materijalne koristi koju je imao od upotrebe tužiteljevih sredstava/stvari u iznosu od 300.000,00 KM, kao i pričinjenu materijalnu štetu u vidu ekonomske amortizacije okupirane imovine u iznosu 200.000,00 KM sa zakonskom zateznom kamatom počevši od 1.8.2014 godine (kao danom početka korištenja sredstava/stvari tužitelja), te da nadoknadi tužitelju troškove postupka. </w:t>
      </w:r>
    </w:p>
    <w:p w14:paraId="54D4ADB9" w14:textId="77777777" w:rsidR="00AC236E" w:rsidRPr="00AC236E" w:rsidRDefault="00AC236E" w:rsidP="00AC236E">
      <w:pPr>
        <w:ind w:firstLine="708"/>
        <w:jc w:val="both"/>
        <w:rPr>
          <w:lang w:val="hr-BA"/>
        </w:rPr>
      </w:pPr>
      <w:r w:rsidRPr="00AC236E">
        <w:rPr>
          <w:lang w:val="hr-BA"/>
        </w:rPr>
        <w:t>Tužitelj predlaže sudu da nakon provedenog postupka usvoji tužbeni zahtjev u cijelosti i obveže tuženika da nadoknadi  troškove postupka.</w:t>
      </w:r>
    </w:p>
    <w:p w14:paraId="7E1982BF" w14:textId="77777777" w:rsidR="00AC236E" w:rsidRPr="00AC236E" w:rsidRDefault="00AC236E" w:rsidP="00AC236E">
      <w:pPr>
        <w:ind w:firstLine="720"/>
        <w:jc w:val="both"/>
        <w:rPr>
          <w:lang w:val="hr-BA" w:eastAsia="hr-HR"/>
        </w:rPr>
      </w:pPr>
      <w:r w:rsidRPr="00AC236E">
        <w:rPr>
          <w:lang w:val="hr-BA" w:eastAsia="hr-HR"/>
        </w:rPr>
        <w:t xml:space="preserve"> Tuženik u odgovoru na tužbu prvenstveno ističe prigovor u pogledu neurednosti u zastupanju tužitelja sukladno odredbama članka 22.st.2 t.6. Zakona o odvjetništvu F BiH a u svezi čl.23.i 29. st.6. Zakona o stečajnom postupku.  Tuženik u cijelosti osporava osnovu tužbenog zahtjeva smatrajući da je ista nejasna. Tužitelj nije tražio pobijanje neke pravne radnje bilo stečajnog dužnika, bilo nekog drugog nego se podnosi tužba za utvrđenje shodno odredbama članka 54. ZPP-a. U izreci tužbe navodi se kao pravna osnova odredbe članka 17., 126. i 127. Zakona o stvarnim pravima Federacije BiH a u svezi sa člankom 210. ZOO-a. Pravna osnova ovako postavljenog tužbenog zahtjeva je neutemeljena budući se citirane odredbe Zakona o stvarnim pravima odnose na zaštitu prava vlasništva a tužitelj ne nudi niti jedan vjerodostojan dokaz da je isti vlasnik navedenih nekretnina. Odredbe članka 210. ZOO-a također ne mogu biti pravna osnova tužbenog zahtjeva budući se iste odnose na tkz. „Stjecanje bez osnove“ a iz opisanog dijela tužbe proizlazi da  tuženik svoju djelatnost vrši  na temelju  Odluke Općinskog  vijeća. Tuženik u opisnom dijelu tužbe koristi  se izrazima potpuno nezakonita odluka  općinskog vijeća a za iste navode ne nudi nikakve dokaze. U pogledu tvrdnje tužitelja da je isti vlasnik nekretnina opisanih na stranici 4 tužbe tuženik upućuje na odredbe članka 14. a u svezi sa odredbama članka 17. Zakona o vodama Federacije BiH. Što se tiče pokretnina opisanih na stranici 5 tužbe tuženik ističe da iste nisu u njegovom posjedu niti se istim koristi pa s toga niti ne ostvaruje nikakvu dobit korištenjem istih nego se nalaze u objektu pročistača uredno popisane  i spremljene. Osim toga sve ove pokretnine su opterećene razlučnim pravom što tužitelju nije moglo biti nepoznato. Slijedom navedenog predlaže da sud odbije tužbeni zahtjev tužitelja i obveže ga na naknadu troškova postupka tuženiku.</w:t>
      </w:r>
    </w:p>
    <w:p w14:paraId="33B9D2D9" w14:textId="77777777" w:rsidR="00AC236E" w:rsidRPr="00AC236E" w:rsidRDefault="00AC236E" w:rsidP="00AC236E">
      <w:pPr>
        <w:jc w:val="both"/>
        <w:rPr>
          <w:lang w:val="hr-BA" w:eastAsia="hr-HR"/>
        </w:rPr>
      </w:pPr>
      <w:r w:rsidRPr="00AC236E">
        <w:rPr>
          <w:lang w:val="hr-BA" w:eastAsia="hr-HR"/>
        </w:rPr>
        <w:tab/>
        <w:t>Sud je presudom broj 64 0 Ps 037331 15 Ps od 16.03.2017.godine djelomično usvojio tužbeni zahtjev tužitelja sa obrazloženjem da je tužitelj dokazao da je vlasnik osnovnih sredstava navedenih u nalazu vještaka Slavice Aničić (i Joze Bejića), dok u odnosu na „nekretnine“ nije dokazao da je vlasnik istih nekretnina/vodnih objekata.</w:t>
      </w:r>
    </w:p>
    <w:p w14:paraId="7ADA933D" w14:textId="77777777" w:rsidR="00AC236E" w:rsidRPr="00AC236E" w:rsidRDefault="00AC236E" w:rsidP="00AC236E">
      <w:pPr>
        <w:jc w:val="both"/>
        <w:rPr>
          <w:lang w:val="hr-BA" w:eastAsia="hr-HR"/>
        </w:rPr>
      </w:pPr>
      <w:r w:rsidRPr="00AC236E">
        <w:rPr>
          <w:lang w:val="hr-BA" w:eastAsia="hr-HR"/>
        </w:rPr>
        <w:tab/>
        <w:t xml:space="preserve">Rješenjem Županijskog suda u Širokom Brijegu broj 64 0 Ps 037331 17 Pž od 11.06.2018.godine sa obrazloženjem da je tužitelj tužbenim zahtjevom tražio utvrđenje prava na postrojenju, vodovodnoj mreži i na ostalim elementima vodovodnog sustava, a ne na konkretnim nekretninama, a da je sud prvostupanjskom presudom povrijedio odredbu čl.2.st.1. ZPP-a. Također da je prvostupanjski sud propustio obrazložiti iz kojeg su razloga nebitni dokazi </w:t>
      </w:r>
      <w:r w:rsidRPr="00AC236E">
        <w:rPr>
          <w:lang w:val="hr-BA" w:eastAsia="hr-HR"/>
        </w:rPr>
        <w:lastRenderedPageBreak/>
        <w:t>koje nije cijenio, da nije vodio računa o odredbi čl.13. Zakona o vodama F BiH, te da obrazloženje nema jasnih razloga o odlučnim činjenicama.</w:t>
      </w:r>
    </w:p>
    <w:p w14:paraId="2E4F8525" w14:textId="77777777" w:rsidR="00AC236E" w:rsidRPr="00AC236E" w:rsidRDefault="00AC236E" w:rsidP="00AC236E">
      <w:pPr>
        <w:jc w:val="both"/>
        <w:rPr>
          <w:lang w:val="hr-BA" w:eastAsia="hr-HR"/>
        </w:rPr>
      </w:pPr>
      <w:r w:rsidRPr="00AC236E">
        <w:rPr>
          <w:lang w:val="hr-BA" w:eastAsia="hr-HR"/>
        </w:rPr>
        <w:tab/>
        <w:t xml:space="preserve">U ponovljenom postupku, punomoćnici parničnih stranaka su se suglasili, obzirom da se glavna rasprava održala pred novim sucem (čl.114.st.2. Zakona o parničnom postupku F BiH, Sl.novine F BiH br.53/03, 73/05, 19/06 i 98/15 – dalje ZPP), da se pročitaju zapisnici o saslušanju vještaka, svjedoka i parničnih stranaka sa glavne rasprave u prethodnom postupku. </w:t>
      </w:r>
    </w:p>
    <w:p w14:paraId="3BB3AB31" w14:textId="735E9BA5" w:rsidR="00AC236E" w:rsidRPr="00AC236E" w:rsidRDefault="00AC236E" w:rsidP="00AC236E">
      <w:pPr>
        <w:ind w:firstLine="720"/>
        <w:jc w:val="both"/>
        <w:rPr>
          <w:lang w:val="hr-BA"/>
        </w:rPr>
      </w:pPr>
      <w:r w:rsidRPr="00AC236E">
        <w:rPr>
          <w:lang w:val="hr-BA" w:eastAsia="hr-HR"/>
        </w:rPr>
        <w:t xml:space="preserve">U ponovljenom postupka izvedeni su dokazi čitanjem i uvidom u </w:t>
      </w:r>
      <w:r w:rsidRPr="00AC236E">
        <w:rPr>
          <w:lang w:val="hr-BA"/>
        </w:rPr>
        <w:t xml:space="preserve">Odluku o osnivanju Javnog poduzeća PARKOVI d.o.o. </w:t>
      </w:r>
      <w:r w:rsidR="00C2295F">
        <w:rPr>
          <w:lang w:val="hr-BA"/>
        </w:rPr>
        <w:t>Lj</w:t>
      </w:r>
      <w:r w:rsidR="00C84260">
        <w:rPr>
          <w:lang w:val="hr-BA"/>
        </w:rPr>
        <w:t>ubuški</w:t>
      </w:r>
      <w:r w:rsidRPr="00AC236E">
        <w:rPr>
          <w:lang w:val="hr-BA"/>
        </w:rPr>
        <w:t xml:space="preserve"> broj:01-02-1277/13 od 25.06.2013.godine objavljena u Službenom glasniku Općine </w:t>
      </w:r>
      <w:r w:rsidR="00C2295F">
        <w:rPr>
          <w:lang w:val="hr-BA"/>
        </w:rPr>
        <w:t>Lj</w:t>
      </w:r>
      <w:r w:rsidR="00C84260">
        <w:rPr>
          <w:lang w:val="hr-BA"/>
        </w:rPr>
        <w:t>ubuški</w:t>
      </w:r>
      <w:r w:rsidRPr="00AC236E">
        <w:rPr>
          <w:lang w:val="hr-BA"/>
        </w:rPr>
        <w:t xml:space="preserve"> broj 5/2013 od 25.06.2013.godine, Kolektivni ugovor o pravima i obvezama poslodavaca i uposlenika u oblasti komunalne privrede za teritoriju F BiH, posjedovni list br. 321 od 02.12.2014.godine izdan od strane Službe za prostorno uređenje i imovinsko-pravne poslove Općine </w:t>
      </w:r>
      <w:r w:rsidR="00C2295F">
        <w:rPr>
          <w:lang w:val="hr-BA"/>
        </w:rPr>
        <w:t>Lj</w:t>
      </w:r>
      <w:r w:rsidR="00C84260">
        <w:rPr>
          <w:lang w:val="hr-BA"/>
        </w:rPr>
        <w:t>ubuški</w:t>
      </w:r>
      <w:r w:rsidRPr="00AC236E">
        <w:rPr>
          <w:lang w:val="hr-BA"/>
        </w:rPr>
        <w:t xml:space="preserve">, kopiju katastarskog plana ur.br. 04/2-30-2-2173/2014-2 od 01.12.2014.godine, kopiju katastarskog plana ur.br. 04/2-30-2-2173/2014-3 od 01.12.2014.godine, kopiju katastarskog plana ur.br. 04/2-30-2-2173/2014-4 od 01.12.2014.godine, kopiju katastarskog plana ur.br. 04/2-30-2-2173/2014-5 od 01.12.2014.godine, kopiju katastarskog plana ur.br. 04/2-30-2-2173/2014-6 od 01.12.2014.godine, kopiju katastarskog plana ur.br. 04/2-30-2-2173/2014-7 od 01.12.2014.godine, kopiju katastarskog plana ur.br. 04/2-30-2-2173/2014-8 od 01.12.2014.godine, posjedovni list br. 310 od 02.12.2014.godine izdan od strane Službe za prostorno uređenje i imovinsko-pravne poslove Općine </w:t>
      </w:r>
      <w:r w:rsidR="00C2295F">
        <w:rPr>
          <w:lang w:val="hr-BA"/>
        </w:rPr>
        <w:t>Lj</w:t>
      </w:r>
      <w:r w:rsidR="00C84260">
        <w:rPr>
          <w:lang w:val="hr-BA"/>
        </w:rPr>
        <w:t>ubuški</w:t>
      </w:r>
      <w:r w:rsidRPr="00AC236E">
        <w:rPr>
          <w:lang w:val="hr-BA"/>
        </w:rPr>
        <w:t xml:space="preserve">, kopija katastarskog plana ur.br. 04/2-30-2-2173/2014-12 od 01.12.2014.godine, posjedovni list br. 1674 od 02.12.2014.godine izdan od strane Službe za prostorno uređenje i imovinsko-pravne poslove Općine </w:t>
      </w:r>
      <w:r w:rsidR="00C2295F">
        <w:rPr>
          <w:lang w:val="hr-BA"/>
        </w:rPr>
        <w:t>Lj</w:t>
      </w:r>
      <w:r w:rsidR="00C84260">
        <w:rPr>
          <w:lang w:val="hr-BA"/>
        </w:rPr>
        <w:t>ubuški</w:t>
      </w:r>
      <w:r w:rsidRPr="00AC236E">
        <w:rPr>
          <w:lang w:val="hr-BA"/>
        </w:rPr>
        <w:t xml:space="preserve">, kopija katastarskog plana ur.br. 04/2-30-2-2173/2014-11 od 01.12.2014.godine, zemljišno-knjižni izvadak br. 1113 od 14.05.2014.godine, Rješenje zemljišno-knjižnog ureda Općinskog suda u Ljubuškom br. 063-0-DN-14-001 163 od 12.11.2014.godine, Odluka o prijenosu prava, obveza i odgovornosti po ugovoru o investicijskom kreditu za izgradnju vodoopskrbnih objekata zaključenom između općine </w:t>
      </w:r>
      <w:r w:rsidR="00C2295F">
        <w:rPr>
          <w:lang w:val="hr-BA"/>
        </w:rPr>
        <w:t>Lj</w:t>
      </w:r>
      <w:r w:rsidR="00C84260">
        <w:rPr>
          <w:lang w:val="hr-BA"/>
        </w:rPr>
        <w:t>ubuški</w:t>
      </w:r>
      <w:r w:rsidRPr="00AC236E">
        <w:rPr>
          <w:lang w:val="hr-BA"/>
        </w:rPr>
        <w:t xml:space="preserve"> i Federalnog ministarstva financija na J.K.P. </w:t>
      </w:r>
      <w:r w:rsidR="00C2295F">
        <w:rPr>
          <w:lang w:val="hr-BA"/>
        </w:rPr>
        <w:t>Lj</w:t>
      </w:r>
      <w:r w:rsidR="00C84260">
        <w:rPr>
          <w:lang w:val="hr-BA"/>
        </w:rPr>
        <w:t>ubuški</w:t>
      </w:r>
      <w:r w:rsidRPr="00AC236E">
        <w:rPr>
          <w:lang w:val="hr-BA"/>
        </w:rPr>
        <w:t xml:space="preserve"> d.o.o. </w:t>
      </w:r>
      <w:r w:rsidR="00C2295F">
        <w:rPr>
          <w:lang w:val="hr-BA"/>
        </w:rPr>
        <w:t>Lj</w:t>
      </w:r>
      <w:r w:rsidR="00C84260">
        <w:rPr>
          <w:lang w:val="hr-BA"/>
        </w:rPr>
        <w:t>ubuški</w:t>
      </w:r>
      <w:r w:rsidRPr="00AC236E">
        <w:rPr>
          <w:lang w:val="hr-BA"/>
        </w:rPr>
        <w:t xml:space="preserve"> broj:01/2-02-177/2000 od 21.12.2000.godine,Ugovor o korištenju klaonice na H</w:t>
      </w:r>
      <w:r w:rsidR="00C84260">
        <w:rPr>
          <w:lang w:val="hr-BA"/>
        </w:rPr>
        <w:t>.</w:t>
      </w:r>
      <w:r w:rsidRPr="00AC236E">
        <w:rPr>
          <w:lang w:val="hr-BA"/>
        </w:rPr>
        <w:t xml:space="preserve"> od 16.02.1987.godine, Popisna(inventurna)lista na dan 31.12.2013., poslovna jedinica : 001000 JKP </w:t>
      </w:r>
      <w:r w:rsidR="00C2295F">
        <w:rPr>
          <w:lang w:val="hr-BA"/>
        </w:rPr>
        <w:t>Lj</w:t>
      </w:r>
      <w:r w:rsidR="00C84260">
        <w:rPr>
          <w:lang w:val="hr-BA"/>
        </w:rPr>
        <w:t>ubuški</w:t>
      </w:r>
      <w:r w:rsidRPr="00AC236E">
        <w:rPr>
          <w:lang w:val="hr-BA"/>
        </w:rPr>
        <w:t>, izvješće o popisu materijala sitnog inventara HTZ opreme, inventurna lista za tužitelja na dan 31.12.2013.godine poslovna jedinica skladište SI (SSIN), inventura br. 4 na dan 31.12.2013.godine poslovna jedinica skladište SI(SSIN), inventurna lista za tužitelja   na dan 31.12.2013.godine poslovna jedinica skladište HTZ opreme</w:t>
      </w:r>
      <w:r w:rsidR="00C84260">
        <w:rPr>
          <w:lang w:val="hr-BA"/>
        </w:rPr>
        <w:t xml:space="preserve"> </w:t>
      </w:r>
      <w:r w:rsidRPr="00AC236E">
        <w:rPr>
          <w:lang w:val="hr-BA"/>
        </w:rPr>
        <w:t>(SHTZ), inventura br. 4  na dan 31.12.2013.godine skladište materijala (SMAT), inventurna lista za tužitelja na dan 31.12.2013.godine poslovna jedinica skladište materijala (SMAT),stanje zaliha na dan 31.12.2013.godine,poslovna jedinica skladište materijala(SMAT),obračun amortizacije osnovnih sredstava na dan 31.12.2013.godine, odluka tužitelja  o imenovanju N</w:t>
      </w:r>
      <w:r w:rsidR="00C84260">
        <w:rPr>
          <w:lang w:val="hr-BA"/>
        </w:rPr>
        <w:t>.</w:t>
      </w:r>
      <w:r w:rsidRPr="00AC236E">
        <w:rPr>
          <w:lang w:val="hr-BA"/>
        </w:rPr>
        <w:t xml:space="preserve"> G</w:t>
      </w:r>
      <w:r w:rsidR="00C84260">
        <w:rPr>
          <w:lang w:val="hr-BA"/>
        </w:rPr>
        <w:t>.</w:t>
      </w:r>
      <w:r w:rsidRPr="00AC236E">
        <w:rPr>
          <w:lang w:val="hr-BA"/>
        </w:rPr>
        <w:t xml:space="preserve"> za nadzor do završetka izgradnje, sustava vodo snabdijevanja gornje i donje zone , Rješenje Komunalnog stambenog poduzeća </w:t>
      </w:r>
      <w:r w:rsidR="00C2295F">
        <w:rPr>
          <w:lang w:val="hr-BA"/>
        </w:rPr>
        <w:t>Lj</w:t>
      </w:r>
      <w:r w:rsidR="001917BE">
        <w:rPr>
          <w:lang w:val="hr-BA"/>
        </w:rPr>
        <w:t>ubuški</w:t>
      </w:r>
      <w:r w:rsidRPr="00AC236E">
        <w:rPr>
          <w:lang w:val="hr-BA"/>
        </w:rPr>
        <w:t xml:space="preserve"> br. 49/73 od 07.03.1973. s dopisom od 14.09.1973., Zapisnik od 20.09.1973., dopisom od 26.11.1973.godine, Zapisnik od 20.09.1973., Specifikacijom materijala za potrebe proširenja razvodne mreže u Lj</w:t>
      </w:r>
      <w:r w:rsidR="001917BE">
        <w:rPr>
          <w:lang w:val="hr-BA"/>
        </w:rPr>
        <w:t>.</w:t>
      </w:r>
      <w:r w:rsidRPr="00AC236E">
        <w:rPr>
          <w:lang w:val="hr-BA"/>
        </w:rPr>
        <w:t xml:space="preserve">, Ugovor sklopljen između tužitelja i Odbora za izgradnju vodovoda ¨PLANTAŽA-LAVRIĆA STRANA¨ od 09.05.2007.godine, Sporazum o prijenosu prava raspolaganja, održavanja i gospodarenja vodoopskrbnih objekata na području Mostarskih Vrata od 22.10.2007.godine sa spiskom korisnika , Ugovor o građenju od 13.04.2000.godine broj: 74/2000, Ugovor o građenju od 13.04.2000.godine broj: 75/2000, Zapisnik sa sjednice upravnog odbora tužitelja od 18.11.2000.godine, dopis mjesne Zajednice </w:t>
      </w:r>
      <w:r w:rsidR="002E6E05">
        <w:rPr>
          <w:lang w:val="hr-BA"/>
        </w:rPr>
        <w:t>R.</w:t>
      </w:r>
      <w:r w:rsidRPr="00AC236E">
        <w:rPr>
          <w:lang w:val="hr-BA"/>
        </w:rPr>
        <w:t xml:space="preserve"> od 08.01.1989.godine, odluka savjeta Mjesne zajednice </w:t>
      </w:r>
      <w:r w:rsidR="002E6E05">
        <w:rPr>
          <w:lang w:val="hr-BA"/>
        </w:rPr>
        <w:t>R.</w:t>
      </w:r>
      <w:r w:rsidRPr="00AC236E">
        <w:rPr>
          <w:lang w:val="hr-BA"/>
        </w:rPr>
        <w:t xml:space="preserve"> o prijenosu vodovoda od 2.06.1983.godine, zapisnik vodovod Gornji </w:t>
      </w:r>
      <w:r w:rsidR="002E6E05">
        <w:rPr>
          <w:lang w:val="hr-BA"/>
        </w:rPr>
        <w:t>R.</w:t>
      </w:r>
      <w:r w:rsidRPr="00AC236E">
        <w:rPr>
          <w:lang w:val="hr-BA"/>
        </w:rPr>
        <w:t xml:space="preserve"> od 28.03.1983.godine, Ugovor o adaptaciji prostora laboratorija otpadnih voda br. 148/2000 od 04.08.2000.godine, Ponuda za izvođenje </w:t>
      </w:r>
      <w:r w:rsidRPr="00AC236E">
        <w:rPr>
          <w:lang w:val="hr-BA"/>
        </w:rPr>
        <w:lastRenderedPageBreak/>
        <w:t xml:space="preserve">zanatskih radova na objektu pročistača otpadnih voda od 05.06.2000.godine, okončana situacija za laboratorij pročistača otpadnih voda od 02.08.2000.godine, ugovor za nabavku vodomjera i rezervnih dijelova za vodomjere sklopljen između tužitelja i ECO INVEST d.o.o. Mostar 28.06.2010.godine br. 196-4/10 sa specifikacijom, Ugovor br. 1003/2000 od 10.03.2000.godine sklopljen između tužitelja i MIAB d.o.o. Šibenik, Investicioni program izgradnje gradske kanalizacije u Mjestu </w:t>
      </w:r>
      <w:r w:rsidR="00C2295F">
        <w:rPr>
          <w:lang w:val="hr-BA"/>
        </w:rPr>
        <w:t>Lj.</w:t>
      </w:r>
      <w:r w:rsidRPr="00AC236E">
        <w:rPr>
          <w:lang w:val="hr-BA"/>
        </w:rPr>
        <w:t xml:space="preserve"> od 05.04.1973.godine s predračunom radova, Odluka o prijenosu prava raspolaganja na vodoopskrbnim objektima izgrađenim iz kreditnih sredstava Svjetske banke na JKP </w:t>
      </w:r>
      <w:r w:rsidR="00C2295F">
        <w:rPr>
          <w:lang w:val="hr-BA"/>
        </w:rPr>
        <w:t>Lj</w:t>
      </w:r>
      <w:r w:rsidR="001917BE">
        <w:rPr>
          <w:lang w:val="hr-BA"/>
        </w:rPr>
        <w:t>ubuški</w:t>
      </w:r>
      <w:r w:rsidRPr="00AC236E">
        <w:rPr>
          <w:lang w:val="hr-BA"/>
        </w:rPr>
        <w:t xml:space="preserve"> d.o.o. </w:t>
      </w:r>
      <w:r w:rsidR="00C2295F">
        <w:rPr>
          <w:lang w:val="hr-BA"/>
        </w:rPr>
        <w:t>Lj</w:t>
      </w:r>
      <w:r w:rsidR="001917BE">
        <w:rPr>
          <w:lang w:val="hr-BA"/>
        </w:rPr>
        <w:t>ubuški</w:t>
      </w:r>
      <w:r w:rsidRPr="00AC236E">
        <w:rPr>
          <w:lang w:val="hr-BA"/>
        </w:rPr>
        <w:t xml:space="preserve"> broj: 01/2-02-178/2000 od 21.12.2000.godine, Zapisnik popisa osnovnih sredstava sitnog inventara po objektima s Rekapitulacijom inventurnih razlika na osnovnim sredstvima po inventuri na dan 31.12.2013. kod tužitelja, dokument tužitelja pod nazivom Ulazi br. SMAT-100159 31.12.2010.godine s otpremnicom Ecoinvest d.o.o. Mostar br. 349-12/10 od 16.12.2010.godine i 159/2010 od 24.12.2010.godine, Sporazum o isplati naknada po osnovu radnog odnosa broj:OPU-IP-534/II sačinjen od strane Notara Salke Demića sa sjedištem u S</w:t>
      </w:r>
      <w:r w:rsidR="001917BE">
        <w:rPr>
          <w:lang w:val="hr-BA"/>
        </w:rPr>
        <w:t>.</w:t>
      </w:r>
      <w:r w:rsidRPr="00AC236E">
        <w:rPr>
          <w:lang w:val="hr-BA"/>
        </w:rPr>
        <w:t xml:space="preserve"> </w:t>
      </w:r>
      <w:r w:rsidR="001917BE">
        <w:rPr>
          <w:lang w:val="hr-BA"/>
        </w:rPr>
        <w:t>…</w:t>
      </w:r>
      <w:r w:rsidRPr="00AC236E">
        <w:rPr>
          <w:lang w:val="hr-BA"/>
        </w:rPr>
        <w:t xml:space="preserve"> dana 28.10.2011.godine, financijska izvješća revizije REVIVA d.o.o. </w:t>
      </w:r>
      <w:r w:rsidR="00C2295F">
        <w:rPr>
          <w:lang w:val="hr-BA"/>
        </w:rPr>
        <w:t>Lj</w:t>
      </w:r>
      <w:r w:rsidR="001917BE">
        <w:rPr>
          <w:lang w:val="hr-BA"/>
        </w:rPr>
        <w:t>ubuški</w:t>
      </w:r>
      <w:r w:rsidRPr="00AC236E">
        <w:rPr>
          <w:lang w:val="hr-BA"/>
        </w:rPr>
        <w:t xml:space="preserve"> za Tužitelja za poslovno razdoblje od 01.01.do 31.12.2013.godine s izvješćem neovisnog revizora  sačinjena od strane Reviva d.o.o. </w:t>
      </w:r>
      <w:r w:rsidR="00C2295F">
        <w:rPr>
          <w:lang w:val="hr-BA"/>
        </w:rPr>
        <w:t>Lj</w:t>
      </w:r>
      <w:r w:rsidR="001917BE">
        <w:rPr>
          <w:lang w:val="hr-BA"/>
        </w:rPr>
        <w:t>ubuški</w:t>
      </w:r>
      <w:r w:rsidRPr="00AC236E">
        <w:rPr>
          <w:lang w:val="hr-BA"/>
        </w:rPr>
        <w:t xml:space="preserve">, Izvješće LRC registra za tuženog d 18.02.2016.godine, Zaključak Općinskog vijeća </w:t>
      </w:r>
      <w:r w:rsidR="00C2295F">
        <w:rPr>
          <w:lang w:val="hr-BA"/>
        </w:rPr>
        <w:t>Lj</w:t>
      </w:r>
      <w:r w:rsidR="001917BE">
        <w:rPr>
          <w:lang w:val="hr-BA"/>
        </w:rPr>
        <w:t>ubuški</w:t>
      </w:r>
      <w:r w:rsidRPr="00AC236E">
        <w:rPr>
          <w:lang w:val="hr-BA"/>
        </w:rPr>
        <w:t xml:space="preserve"> broj: 01-02-1317/14 od 23.07.2014.godine o neprihvaćanju prijedloga sporazuma, Obavijest tuženog potrošačima o preuzimanju upravljanja, ispostavljanju računa i naplati usluga od 01.08.2014.godine, Rješenje o razrješenju v.d. direktora javnog komunalnog poduzeća </w:t>
      </w:r>
      <w:r w:rsidR="00C2295F">
        <w:rPr>
          <w:lang w:val="hr-BA"/>
        </w:rPr>
        <w:t>Lj</w:t>
      </w:r>
      <w:r w:rsidR="001917BE">
        <w:rPr>
          <w:lang w:val="hr-BA"/>
        </w:rPr>
        <w:t>ubuški</w:t>
      </w:r>
      <w:r w:rsidRPr="00AC236E">
        <w:rPr>
          <w:lang w:val="hr-BA"/>
        </w:rPr>
        <w:t xml:space="preserve"> d.o.o. broj: 314-1/14 od 25.07.2014.godine, Ostavka v.d. ravnatelja J</w:t>
      </w:r>
      <w:r w:rsidR="001917BE">
        <w:rPr>
          <w:lang w:val="hr-BA"/>
        </w:rPr>
        <w:t>.</w:t>
      </w:r>
      <w:r w:rsidRPr="00AC236E">
        <w:rPr>
          <w:lang w:val="hr-BA"/>
        </w:rPr>
        <w:t>B</w:t>
      </w:r>
      <w:r w:rsidR="001917BE">
        <w:rPr>
          <w:lang w:val="hr-BA"/>
        </w:rPr>
        <w:t>.</w:t>
      </w:r>
      <w:r w:rsidRPr="00AC236E">
        <w:rPr>
          <w:lang w:val="hr-BA"/>
        </w:rPr>
        <w:t xml:space="preserve"> od 24.07.2014.godine, dopis tužitelja Povrat osnovnih sredstava upućen tuženom 14.03.2015.godine broj 111/15 s zapisnikom liste uvjetovanih sredstava od 05.11.2014.godine, listom uvjetovanih sredstava i inventurnom listom opterećenih sredstava tužitelja, odgovor tuženog br. 136-1I15 od 24.03.2015.godine, Rješenje Agencije za vodno područje Jadranskog mora Mostar broj: UP/40-1/25-4-48/14 od 21.05.2014.godine, odgovor na dopis UP/40-1/25-4-6/16 od 08.06.2016.godine, sa datumom 13.02.2016.godine, zapisnik liste uvjetovanih sredstava od 05.11.2014.godine s listom uvjetovanih sredstava i inventurnom listom opterećenih sredstava tužitelja, odgovor na dopis br. 111/05 od 14.03.2015.godine, kretanje posjeda, Odluku o prijenosu prava raspolaganja na vodoopskrbnim objektima izgrađenim iz kreditnih sredstava Svjetske banke na JKP </w:t>
      </w:r>
      <w:r w:rsidR="00C2295F">
        <w:rPr>
          <w:lang w:val="hr-BA"/>
        </w:rPr>
        <w:t>Lj</w:t>
      </w:r>
      <w:r w:rsidR="001917BE">
        <w:rPr>
          <w:lang w:val="hr-BA"/>
        </w:rPr>
        <w:t>ubuški</w:t>
      </w:r>
      <w:r w:rsidRPr="00AC236E">
        <w:rPr>
          <w:lang w:val="hr-BA"/>
        </w:rPr>
        <w:t xml:space="preserve"> d.o.o. </w:t>
      </w:r>
      <w:r w:rsidR="00C2295F">
        <w:rPr>
          <w:lang w:val="hr-BA"/>
        </w:rPr>
        <w:t>Lj</w:t>
      </w:r>
      <w:r w:rsidR="001917BE">
        <w:rPr>
          <w:lang w:val="hr-BA"/>
        </w:rPr>
        <w:t>ubuški</w:t>
      </w:r>
      <w:r w:rsidRPr="00AC236E">
        <w:rPr>
          <w:lang w:val="hr-BA"/>
        </w:rPr>
        <w:t xml:space="preserve"> broj: 01/2-02-178/2000, Rješenje o ovrsi Općinskog suda u Ljubuškom broj: 63 0 I 019152 13 I od 05.02.2013.godine s prijedlogom za ovrhu, Zaključak o prvoj prodaji Općinskog suda u Ljubuškom broj: 63 0 I 019152 13 I 2 od 20.10.2014.godine, Zapisnik s ispitnog i  izvještajnog ročišta u stečajnom postupku koji se kod Općinskog suda u Širokom Brijegu vodi nad tužiteljem pod brojem : 64 0 St 034194 14 St od 13.07.2015.godine, Zapisnik s ispitnog i  izvještajnog ročišta u stečajnom postupku koji se kod Općinskog suda u Širokom Brijegu vodi nad tužiteljem pod brojem : 64 0 St 034194 14 St od 20.02.2015.godine s popisom potraživanja, inventurna lista opterećenih sredstava JKP </w:t>
      </w:r>
      <w:r w:rsidR="00C2295F">
        <w:rPr>
          <w:lang w:val="hr-BA"/>
        </w:rPr>
        <w:t>Lj</w:t>
      </w:r>
      <w:r w:rsidR="001917BE">
        <w:rPr>
          <w:lang w:val="hr-BA"/>
        </w:rPr>
        <w:t>ubuški</w:t>
      </w:r>
      <w:r w:rsidRPr="00AC236E">
        <w:rPr>
          <w:lang w:val="hr-BA"/>
        </w:rPr>
        <w:t>, zapisnik liste uvjetovanih sredstava od 05.11.2014.godine s listom, zapisnik liste za popis obveza od 05.11.2014.godine s popisom, obveze prema dobavljačima na dan 05.11.2014.godine, obveze prema dobavljačima na dan 05.11.2014.godine, Izvješće centralne komisije za popis tužitelja od 22.12.2014. i 19.12.2014.godine, Izvješće centralne komisije za popis tužitelja od 05.11.2014. godine, dopis tužitelja tuženom broj.111/15 od 14.03.2015.godine kojim se traži povrat osnovnih sredstava s prilozima, zapisnikom liste uvjetovanih sredstava od 05.11.2014.godine i listom uvjetovanih sredstava, dokument tužitelja pod nazivom Cijena materijala i sitnog inventara od 22.12.2014.godine, Izvješće o inventuri od 18.12.2014.godine, Popisna inventurna lista na dan 15.12.2014.godine, Ugovor o preuzimanju duga od 09.08.2002.godine, Zapisnik s osme sjednice odbora vjerovnika od 12.02.2016.godine,</w:t>
      </w:r>
      <w:r w:rsidRPr="00AC236E">
        <w:rPr>
          <w:lang w:val="hr-BA" w:eastAsia="hr-HR"/>
        </w:rPr>
        <w:t xml:space="preserve"> </w:t>
      </w:r>
      <w:r w:rsidRPr="00AC236E">
        <w:rPr>
          <w:lang w:val="hr-BA"/>
        </w:rPr>
        <w:t xml:space="preserve">zapisnik liste za popis obveza od 05.11.2014.godine, obveze prema dobavljačima na dan 05.11.2014.godine, izvješće Komisije za popis potraživanja i stanje gotovine u blagajni od 22.12.2014.godine, popis Komisije za </w:t>
      </w:r>
      <w:r w:rsidRPr="00AC236E">
        <w:rPr>
          <w:lang w:val="hr-BA"/>
        </w:rPr>
        <w:lastRenderedPageBreak/>
        <w:t xml:space="preserve">popis osnovnih sredstava i sitnog inventara u objektima Alberta Fortisa b.b. i Matinjevac, Izvješće centralne komisije za popis na dan 05.11.2014.godine, Rješenje o otvaranju stečajnog postupka nad tužiteljem broj: 64 0 St 034194 14 St od 06.11.2014.godine, popisni list katastra od 20.09.1976.godine, Zapisnik s  ročišta od 13.07.2015.godine u predmetu koji se kod ovog Suda vodi pod brojem :64 0 St 034194 14 St, Žalbu na rješenje Agencije  za vodno područje Jadranskog mora Mostar broj: UP/40-1/25-4-6/16 od 16.03.2016.godine, nepravomoćno rješenje Agencije za vodno područje Jadranskog mora Mostar  broj UP/40-1725-4-6/16 od 16.03.2016.godine, izvješće o ekonomskom stanju stečajnog dužnika JKP </w:t>
      </w:r>
      <w:r w:rsidR="00C2295F">
        <w:rPr>
          <w:lang w:val="hr-BA"/>
        </w:rPr>
        <w:t>Lj.</w:t>
      </w:r>
      <w:r w:rsidRPr="00AC236E">
        <w:rPr>
          <w:lang w:val="hr-BA"/>
        </w:rPr>
        <w:t xml:space="preserve"> rađenog  od strane stečajnog upravitelja za predmet broj: 64 0 St 034194 14 St od  06.07.2015.godine, te dokazi saslušanjem stečajnog upravitelja M</w:t>
      </w:r>
      <w:r w:rsidR="00810047">
        <w:rPr>
          <w:lang w:val="hr-BA"/>
        </w:rPr>
        <w:t>.</w:t>
      </w:r>
      <w:r w:rsidRPr="00AC236E">
        <w:rPr>
          <w:lang w:val="hr-BA"/>
        </w:rPr>
        <w:t>P</w:t>
      </w:r>
      <w:r w:rsidR="00810047">
        <w:rPr>
          <w:lang w:val="hr-BA"/>
        </w:rPr>
        <w:t>.</w:t>
      </w:r>
      <w:r w:rsidRPr="00AC236E">
        <w:rPr>
          <w:lang w:val="hr-BA"/>
        </w:rPr>
        <w:t>, svjedoka N</w:t>
      </w:r>
      <w:r w:rsidR="00810047">
        <w:rPr>
          <w:lang w:val="hr-BA"/>
        </w:rPr>
        <w:t>.</w:t>
      </w:r>
      <w:r w:rsidRPr="00AC236E">
        <w:rPr>
          <w:lang w:val="hr-BA"/>
        </w:rPr>
        <w:t>E</w:t>
      </w:r>
      <w:r w:rsidR="00810047">
        <w:rPr>
          <w:lang w:val="hr-BA"/>
        </w:rPr>
        <w:t>.</w:t>
      </w:r>
      <w:r w:rsidRPr="00AC236E">
        <w:rPr>
          <w:lang w:val="hr-BA"/>
        </w:rPr>
        <w:t>, J</w:t>
      </w:r>
      <w:r w:rsidR="00810047">
        <w:rPr>
          <w:lang w:val="hr-BA"/>
        </w:rPr>
        <w:t>.</w:t>
      </w:r>
      <w:r w:rsidRPr="00AC236E">
        <w:rPr>
          <w:lang w:val="hr-BA"/>
        </w:rPr>
        <w:t>B</w:t>
      </w:r>
      <w:r w:rsidR="00810047">
        <w:rPr>
          <w:lang w:val="hr-BA"/>
        </w:rPr>
        <w:t>.</w:t>
      </w:r>
      <w:r w:rsidRPr="00AC236E">
        <w:rPr>
          <w:lang w:val="hr-BA"/>
        </w:rPr>
        <w:t>, M</w:t>
      </w:r>
      <w:r w:rsidR="00810047">
        <w:rPr>
          <w:lang w:val="hr-BA"/>
        </w:rPr>
        <w:t>.</w:t>
      </w:r>
      <w:r w:rsidRPr="00AC236E">
        <w:rPr>
          <w:lang w:val="hr-BA"/>
        </w:rPr>
        <w:t>B</w:t>
      </w:r>
      <w:r w:rsidR="00810047">
        <w:rPr>
          <w:lang w:val="hr-BA"/>
        </w:rPr>
        <w:t>.</w:t>
      </w:r>
      <w:r w:rsidRPr="00AC236E">
        <w:rPr>
          <w:lang w:val="hr-BA"/>
        </w:rPr>
        <w:t xml:space="preserve"> i V</w:t>
      </w:r>
      <w:r w:rsidR="00810047">
        <w:rPr>
          <w:lang w:val="hr-BA"/>
        </w:rPr>
        <w:t>.</w:t>
      </w:r>
      <w:r w:rsidRPr="00AC236E">
        <w:rPr>
          <w:lang w:val="hr-BA"/>
        </w:rPr>
        <w:t xml:space="preserve"> G</w:t>
      </w:r>
      <w:r w:rsidR="00810047">
        <w:rPr>
          <w:lang w:val="hr-BA"/>
        </w:rPr>
        <w:t>.</w:t>
      </w:r>
      <w:r w:rsidRPr="00AC236E">
        <w:rPr>
          <w:lang w:val="hr-BA"/>
        </w:rPr>
        <w:t>, odnosno čitanjem zapisnika o njihovom saslušanju sa glavnih rasprava od 12.07.2016. i 16.02.2017.godine, te geodetskim vještačenjem po vještaku Karmeli Božić uz Mostara, elektrotehničkim vještačenjem po vještaku Emiru Konjhodžiću iz Mostara, financijskim vještačenjem po vještaku Slavici Aničić iz Mostara i strojarskim vještačenjem po vještaku Jozi Bejiću iz Mostara, čitanjem nalaza i mišljenje i iskaza vještaka datih na glavnim raspravama u prethodnom postupku.</w:t>
      </w:r>
    </w:p>
    <w:p w14:paraId="76BB4CF7" w14:textId="73C120DF" w:rsidR="00AC236E" w:rsidRPr="00AC236E" w:rsidRDefault="00AC236E" w:rsidP="00AC236E">
      <w:pPr>
        <w:ind w:firstLine="720"/>
        <w:jc w:val="both"/>
        <w:rPr>
          <w:lang w:val="hr-BA" w:eastAsia="hr-HR"/>
        </w:rPr>
      </w:pPr>
      <w:r w:rsidRPr="00AC236E">
        <w:rPr>
          <w:lang w:val="hr-BA"/>
        </w:rPr>
        <w:t xml:space="preserve">Pročitani su i novi dokazi: ugovor o prijenosu prava upravljanja vodovodom na Komunalno-stambeno poduzeće </w:t>
      </w:r>
      <w:r w:rsidR="00C2295F">
        <w:rPr>
          <w:lang w:val="hr-BA"/>
        </w:rPr>
        <w:t>Lj</w:t>
      </w:r>
      <w:r w:rsidR="00810047">
        <w:rPr>
          <w:lang w:val="hr-BA"/>
        </w:rPr>
        <w:t>ubuški</w:t>
      </w:r>
      <w:r w:rsidRPr="00AC236E">
        <w:rPr>
          <w:lang w:val="hr-BA"/>
        </w:rPr>
        <w:t xml:space="preserve"> br. 01/1-1445/1967 od 07.04.1967.godine i rješenje Federalnog ministarstva poljoprivrede, vodoprivrede i šumarstva br. UP-II-25/4-289-1/17 EG.</w:t>
      </w:r>
    </w:p>
    <w:p w14:paraId="0A849B97" w14:textId="77777777" w:rsidR="00AC236E" w:rsidRPr="00AC236E" w:rsidRDefault="00AC236E" w:rsidP="00AC236E">
      <w:pPr>
        <w:ind w:firstLine="708"/>
        <w:jc w:val="both"/>
        <w:rPr>
          <w:lang w:val="hr-BA" w:eastAsia="hr-HR"/>
        </w:rPr>
      </w:pPr>
      <w:r w:rsidRPr="00AC236E">
        <w:rPr>
          <w:lang w:val="hr-BA" w:eastAsia="hr-HR"/>
        </w:rPr>
        <w:t>Tuženik je u odgovoru na tužbu istakao prigovor neurednosti zastupanja  tužitelja tvrdeći da je isto suprotno odredbi čl. 22. st.2. Zakona o odvjetništvu F BiH, a u svezi sa člankom 23.i 29.st.6. Zakona o stečaju. Sama činjenica da određena osoba zastupa nekog od stečajnih vjerovnika i donosi odluke na skupštini vjerovnika ili odboru vjerovnika a da nakon toga zastupa stečajnog dužnika kao punomoćnik i ima  pravo na nagradu za svoj rad iz sredstava stečajne mase sukladno OT, može u određenim okolnostima kompromitirati tog punomoćnika.</w:t>
      </w:r>
    </w:p>
    <w:p w14:paraId="1C51AD13" w14:textId="77777777" w:rsidR="00AC236E" w:rsidRPr="00AC236E" w:rsidRDefault="00AC236E" w:rsidP="00AC236E">
      <w:pPr>
        <w:ind w:firstLine="720"/>
        <w:jc w:val="both"/>
        <w:rPr>
          <w:lang w:val="hr-BA" w:eastAsia="hr-HR"/>
        </w:rPr>
      </w:pPr>
      <w:r w:rsidRPr="00AC236E">
        <w:rPr>
          <w:lang w:val="hr-BA" w:eastAsia="hr-HR"/>
        </w:rPr>
        <w:t>Punomoćnik tužitelja protiveći se navodima tuženika u pogledu neurednosti u zastupanju ističe da se u konkretnom slučaju radi o zastupanju poduzeća nad kojim je otvoren stečajni postupak i da se tu imaju primijeniti pravila stečajnog postupka koja su različita od zastupanja van stečaja, pozivajući se na odredbe čl. 30 Zakona o stečaju. Stečajna masa služi namirenju troškova stečajnog postupka, povjerilaca koji u vrijeme otvaranja stečajnog postupka imaju osnovan imovinski zahtjev prema stečajnom dužniku (stečajni vjerovnici), kao i vjerovnika koji u toku otvorenog stečajnog postupka steknu potraživanje prema masi (vjerovnici mase), tvrdeći  da u konkretnom slučaju ne postoji osobni interes koji je u sukobu sa interesom tužitelja.</w:t>
      </w:r>
    </w:p>
    <w:p w14:paraId="046974BE" w14:textId="77777777" w:rsidR="00AC236E" w:rsidRPr="00AC236E" w:rsidRDefault="00AC236E" w:rsidP="00AC236E">
      <w:pPr>
        <w:ind w:firstLine="720"/>
        <w:jc w:val="both"/>
        <w:rPr>
          <w:lang w:val="hr-BA" w:eastAsia="hr-HR"/>
        </w:rPr>
      </w:pPr>
      <w:r w:rsidRPr="00AC236E">
        <w:rPr>
          <w:lang w:val="hr-BA" w:eastAsia="hr-HR"/>
        </w:rPr>
        <w:t xml:space="preserve">Sud je sukladno odredbama članka 301. stavak 2. ZPP-a obavijestio stečajnog upravitelja o istaknutim prigovorima na zastupanje u ovoj pravnoj stvari koje je tuženik istakao u odgovoru na tužbu koji su zajedno sa izjašnjenjem punomoćnika tužitelja dostavljeni stečajnom upravitelju uz obavijest od 31. 05. 2016. godine. </w:t>
      </w:r>
    </w:p>
    <w:p w14:paraId="5CB05166" w14:textId="77777777" w:rsidR="00AC236E" w:rsidRPr="00AC236E" w:rsidRDefault="00AC236E" w:rsidP="00AC236E">
      <w:pPr>
        <w:ind w:firstLine="720"/>
        <w:jc w:val="both"/>
        <w:rPr>
          <w:lang w:val="hr-BA" w:eastAsia="hr-HR"/>
        </w:rPr>
      </w:pPr>
    </w:p>
    <w:p w14:paraId="732F8E9E" w14:textId="5F45E17D" w:rsidR="00AC236E" w:rsidRPr="00AC236E" w:rsidRDefault="00AC236E" w:rsidP="00AC236E">
      <w:pPr>
        <w:jc w:val="both"/>
        <w:rPr>
          <w:lang w:val="hr-BA" w:eastAsia="hr-HR"/>
        </w:rPr>
      </w:pPr>
      <w:r w:rsidRPr="00AC236E">
        <w:rPr>
          <w:lang w:val="hr-BA"/>
        </w:rPr>
        <w:t xml:space="preserve"> </w:t>
      </w:r>
      <w:r w:rsidRPr="00AC236E">
        <w:rPr>
          <w:lang w:val="hr-BA" w:eastAsia="hr-HR"/>
        </w:rPr>
        <w:tab/>
        <w:t xml:space="preserve">Među strankama je nesporno da je nad pravnom osobom JKP </w:t>
      </w:r>
      <w:r w:rsidR="00C2295F">
        <w:rPr>
          <w:lang w:val="hr-BA" w:eastAsia="hr-HR"/>
        </w:rPr>
        <w:t>Lj</w:t>
      </w:r>
      <w:r w:rsidR="00FC4847">
        <w:rPr>
          <w:lang w:val="hr-BA" w:eastAsia="hr-HR"/>
        </w:rPr>
        <w:t>ubuški</w:t>
      </w:r>
      <w:r w:rsidRPr="00AC236E">
        <w:rPr>
          <w:lang w:val="hr-BA" w:eastAsia="hr-HR"/>
        </w:rPr>
        <w:t xml:space="preserve"> d.o.o. </w:t>
      </w:r>
      <w:r w:rsidR="00C2295F">
        <w:rPr>
          <w:lang w:val="hr-BA" w:eastAsia="hr-HR"/>
        </w:rPr>
        <w:t>Lj</w:t>
      </w:r>
      <w:r w:rsidR="00FC4847">
        <w:rPr>
          <w:lang w:val="hr-BA" w:eastAsia="hr-HR"/>
        </w:rPr>
        <w:t>ubuški</w:t>
      </w:r>
      <w:r w:rsidRPr="00AC236E">
        <w:rPr>
          <w:lang w:val="hr-BA" w:eastAsia="hr-HR"/>
        </w:rPr>
        <w:t xml:space="preserve">   rješenjem ovog suda broj 64 0 St 034194 14 St  od  05.11.2014. godine otvoren stečajni postupak</w:t>
      </w:r>
      <w:r w:rsidRPr="00AC236E">
        <w:rPr>
          <w:szCs w:val="20"/>
          <w:lang w:val="hr-BA"/>
        </w:rPr>
        <w:t xml:space="preserve"> rješenjem Općinskog suda u Širokom Brijegu broj 64 0 St 034194  14 St od 06.11.2014. godine kojim se  direktno otvara stečajni postupak nad tuženikom JKP </w:t>
      </w:r>
      <w:r w:rsidR="00C2295F">
        <w:rPr>
          <w:szCs w:val="20"/>
          <w:lang w:val="hr-BA"/>
        </w:rPr>
        <w:t>Lj</w:t>
      </w:r>
      <w:r w:rsidR="00FC4847">
        <w:rPr>
          <w:szCs w:val="20"/>
          <w:lang w:val="hr-BA"/>
        </w:rPr>
        <w:t>ubuški</w:t>
      </w:r>
      <w:r w:rsidRPr="00AC236E">
        <w:rPr>
          <w:szCs w:val="20"/>
          <w:lang w:val="hr-BA"/>
        </w:rPr>
        <w:t xml:space="preserve"> d.o.o. </w:t>
      </w:r>
      <w:r w:rsidR="00C2295F">
        <w:rPr>
          <w:szCs w:val="20"/>
          <w:lang w:val="hr-BA"/>
        </w:rPr>
        <w:t>Lj</w:t>
      </w:r>
      <w:r w:rsidR="00FC4847">
        <w:rPr>
          <w:szCs w:val="20"/>
          <w:lang w:val="hr-BA"/>
        </w:rPr>
        <w:t>ubuški</w:t>
      </w:r>
      <w:r w:rsidRPr="00AC236E">
        <w:rPr>
          <w:szCs w:val="20"/>
          <w:lang w:val="hr-BA"/>
        </w:rPr>
        <w:t>, a za stečajnog upravitelja se imenuje M</w:t>
      </w:r>
      <w:r w:rsidR="00FC4847">
        <w:rPr>
          <w:szCs w:val="20"/>
          <w:lang w:val="hr-BA"/>
        </w:rPr>
        <w:t>.</w:t>
      </w:r>
      <w:r w:rsidRPr="00AC236E">
        <w:rPr>
          <w:szCs w:val="20"/>
          <w:lang w:val="hr-BA"/>
        </w:rPr>
        <w:t xml:space="preserve"> P</w:t>
      </w:r>
      <w:r w:rsidR="00FC4847">
        <w:rPr>
          <w:szCs w:val="20"/>
          <w:lang w:val="hr-BA"/>
        </w:rPr>
        <w:t>.</w:t>
      </w:r>
      <w:r w:rsidRPr="00AC236E">
        <w:rPr>
          <w:szCs w:val="20"/>
          <w:lang w:val="hr-BA"/>
        </w:rPr>
        <w:t>. Dan otvaranja stečaja utvrđuje se 05.11.2014.godine  u 11,07 sati i pozivaju se svi povjeritelji da prijave svoja potraživanja.</w:t>
      </w:r>
    </w:p>
    <w:p w14:paraId="027F3811" w14:textId="25DF6BBF" w:rsidR="00AC236E" w:rsidRPr="00AC236E" w:rsidRDefault="00AC236E" w:rsidP="00AC236E">
      <w:pPr>
        <w:ind w:firstLine="720"/>
        <w:jc w:val="both"/>
        <w:rPr>
          <w:szCs w:val="20"/>
          <w:lang w:val="hr-BA"/>
        </w:rPr>
      </w:pPr>
      <w:r w:rsidRPr="00AC236E">
        <w:rPr>
          <w:szCs w:val="20"/>
          <w:lang w:val="hr-BA"/>
        </w:rPr>
        <w:t xml:space="preserve">Iz izvedenih dokaza, koje ne osporava ni jedna ni druga strana, utvrđeno je da je Općina </w:t>
      </w:r>
      <w:r w:rsidR="00C2295F">
        <w:rPr>
          <w:szCs w:val="20"/>
          <w:lang w:val="hr-BA"/>
        </w:rPr>
        <w:t>Lj</w:t>
      </w:r>
      <w:r w:rsidR="00FC4847">
        <w:rPr>
          <w:szCs w:val="20"/>
          <w:lang w:val="hr-BA"/>
        </w:rPr>
        <w:t>ubuški</w:t>
      </w:r>
      <w:r w:rsidRPr="00AC236E">
        <w:rPr>
          <w:szCs w:val="20"/>
          <w:lang w:val="hr-BA"/>
        </w:rPr>
        <w:t xml:space="preserve"> ugovorom iz 1967.godine pravo upravljanja vodovodom i pratećim objektima prenijela na Stambeno komunalno poduzeće </w:t>
      </w:r>
      <w:r w:rsidR="00C2295F">
        <w:rPr>
          <w:szCs w:val="20"/>
          <w:lang w:val="hr-BA"/>
        </w:rPr>
        <w:t>Lj</w:t>
      </w:r>
      <w:r w:rsidR="00FC4847">
        <w:rPr>
          <w:szCs w:val="20"/>
          <w:lang w:val="hr-BA"/>
        </w:rPr>
        <w:t>ubuški</w:t>
      </w:r>
      <w:r w:rsidRPr="00AC236E">
        <w:rPr>
          <w:szCs w:val="20"/>
          <w:lang w:val="hr-BA"/>
        </w:rPr>
        <w:t xml:space="preserve">, a isto tako da je 2013.godine stavila izvan snage Odluku o povjeravanju javnih ovlasti JKP </w:t>
      </w:r>
      <w:r w:rsidR="00C2295F">
        <w:rPr>
          <w:szCs w:val="20"/>
          <w:lang w:val="hr-BA"/>
        </w:rPr>
        <w:t>Lj</w:t>
      </w:r>
      <w:r w:rsidR="00FC4847">
        <w:rPr>
          <w:szCs w:val="20"/>
          <w:lang w:val="hr-BA"/>
        </w:rPr>
        <w:t>ubuški</w:t>
      </w:r>
      <w:r w:rsidRPr="00AC236E">
        <w:rPr>
          <w:szCs w:val="20"/>
          <w:lang w:val="hr-BA"/>
        </w:rPr>
        <w:t xml:space="preserve"> d.o.o. te je Općinsko vijeće na sjednici 25.06.2013.godine donijelo odluku o osnivanju Javnog poduzeća  Parkovi d.o.o. </w:t>
      </w:r>
      <w:r w:rsidR="00C2295F">
        <w:rPr>
          <w:szCs w:val="20"/>
          <w:lang w:val="hr-BA"/>
        </w:rPr>
        <w:lastRenderedPageBreak/>
        <w:t>Lj</w:t>
      </w:r>
      <w:r w:rsidR="00FC4847">
        <w:rPr>
          <w:szCs w:val="20"/>
          <w:lang w:val="hr-BA"/>
        </w:rPr>
        <w:t>ubuški</w:t>
      </w:r>
      <w:r w:rsidRPr="00AC236E">
        <w:rPr>
          <w:szCs w:val="20"/>
          <w:lang w:val="hr-BA"/>
        </w:rPr>
        <w:t xml:space="preserve"> te Odlukom od 23.07.2014.godine javni vodovod povjerila na upravljanje i održavanje JP Parkovi d.o.o. </w:t>
      </w:r>
      <w:r w:rsidR="00C2295F">
        <w:rPr>
          <w:szCs w:val="20"/>
          <w:lang w:val="hr-BA"/>
        </w:rPr>
        <w:t>Lj</w:t>
      </w:r>
      <w:r w:rsidR="00FC4847">
        <w:rPr>
          <w:szCs w:val="20"/>
          <w:lang w:val="hr-BA"/>
        </w:rPr>
        <w:t>ubuški</w:t>
      </w:r>
      <w:r w:rsidRPr="00AC236E">
        <w:rPr>
          <w:szCs w:val="20"/>
          <w:lang w:val="hr-BA"/>
        </w:rPr>
        <w:t xml:space="preserve"> kao i opskrbu pitkom vodom i odvodnju i pročišćavanje odvodnih voda, održavanje i upravljanje objektima komunalne infrastrukture i ostalim objektima u vlasništvu Općine </w:t>
      </w:r>
      <w:r w:rsidR="00C2295F">
        <w:rPr>
          <w:szCs w:val="20"/>
          <w:lang w:val="hr-BA"/>
        </w:rPr>
        <w:t>Lj</w:t>
      </w:r>
      <w:r w:rsidR="00FC4847">
        <w:rPr>
          <w:szCs w:val="20"/>
          <w:lang w:val="hr-BA"/>
        </w:rPr>
        <w:t>ubuški</w:t>
      </w:r>
      <w:r w:rsidRPr="00AC236E">
        <w:rPr>
          <w:szCs w:val="20"/>
          <w:lang w:val="hr-BA"/>
        </w:rPr>
        <w:t xml:space="preserve"> koji se nalaze u turističkoj zoni. </w:t>
      </w:r>
    </w:p>
    <w:p w14:paraId="6596909B" w14:textId="77777777" w:rsidR="00AC236E" w:rsidRPr="00AC236E" w:rsidRDefault="00AC236E" w:rsidP="00AC236E">
      <w:pPr>
        <w:ind w:firstLine="708"/>
        <w:jc w:val="both"/>
        <w:rPr>
          <w:lang w:val="hr-BA" w:eastAsia="hr-HR"/>
        </w:rPr>
      </w:pPr>
      <w:r w:rsidRPr="00AC236E">
        <w:rPr>
          <w:lang w:val="hr-BA" w:eastAsia="hr-HR"/>
        </w:rPr>
        <w:t>Tužitelj ovom tužbom traži utvrđenje prava vlasništva na postrojenjima, vodovodnoj mreži i ostalim elementima sustava, tvrdeći da se isti nalaze kod tuženika te  traži da ih tuženik vrati,  te da mu nadoknadi materijalnu korist koju je imao od upotrebe tih stvari kao i pričinjenu materijalnu štetu u vidu amortizacije imovine.</w:t>
      </w:r>
    </w:p>
    <w:p w14:paraId="5C367F7F" w14:textId="77777777" w:rsidR="00AC236E" w:rsidRPr="00AC236E" w:rsidRDefault="00AC236E" w:rsidP="00AC236E">
      <w:pPr>
        <w:ind w:firstLine="708"/>
        <w:jc w:val="both"/>
        <w:rPr>
          <w:lang w:val="hr-BA" w:eastAsia="hr-HR"/>
        </w:rPr>
      </w:pPr>
      <w:r w:rsidRPr="00AC236E">
        <w:rPr>
          <w:lang w:val="hr-BA" w:eastAsia="hr-HR"/>
        </w:rPr>
        <w:t>Nije jasno koje radnje stečajnog dužnika/tuženika pobija tužitelj, kako to navodi u tužbi.</w:t>
      </w:r>
    </w:p>
    <w:p w14:paraId="31C61F47" w14:textId="77777777" w:rsidR="00AC236E" w:rsidRPr="00AC236E" w:rsidRDefault="00AC236E" w:rsidP="00AC236E">
      <w:pPr>
        <w:ind w:firstLine="708"/>
        <w:jc w:val="both"/>
        <w:rPr>
          <w:lang w:val="hr-BA" w:eastAsia="hr-HR"/>
        </w:rPr>
      </w:pPr>
      <w:r w:rsidRPr="00AC236E">
        <w:rPr>
          <w:lang w:val="hr-BA" w:eastAsia="hr-HR"/>
        </w:rPr>
        <w:t>Tuženik nije poduzeo nikakve radnje a na upravljanje i održavanje mu je komunalnu infrastrukturu dala Općina, odnosno Općinsko vijeće, gore navedenom Odlukom od 23.07.2014.godine.</w:t>
      </w:r>
    </w:p>
    <w:p w14:paraId="18AAAF1A" w14:textId="77777777" w:rsidR="00AC236E" w:rsidRPr="00AC236E" w:rsidRDefault="00AC236E" w:rsidP="00AC236E">
      <w:pPr>
        <w:ind w:firstLine="720"/>
        <w:jc w:val="both"/>
        <w:rPr>
          <w:lang w:val="hr-BA"/>
        </w:rPr>
      </w:pPr>
      <w:r w:rsidRPr="00AC236E">
        <w:rPr>
          <w:lang w:val="hr-BA" w:eastAsia="hr-HR"/>
        </w:rPr>
        <w:t xml:space="preserve">Stečajni upravitelj </w:t>
      </w:r>
      <w:r w:rsidRPr="00AC236E">
        <w:rPr>
          <w:lang w:val="hr-BA"/>
        </w:rPr>
        <w:t>tužitelja je dopisom od 14. 03. 2015. godine zatražio povrat  osnovnih sredstava koja se trenutno nalaze kod tuženika tražeći da u roku od 15 dana  ista vrate u posjed i upravljanje tužitelju.</w:t>
      </w:r>
    </w:p>
    <w:p w14:paraId="670C36C9" w14:textId="77777777" w:rsidR="00AC236E" w:rsidRPr="00AC236E" w:rsidRDefault="00AC236E" w:rsidP="00AC236E">
      <w:pPr>
        <w:ind w:firstLine="720"/>
        <w:jc w:val="both"/>
        <w:rPr>
          <w:lang w:val="hr-BA"/>
        </w:rPr>
      </w:pPr>
      <w:r w:rsidRPr="00AC236E">
        <w:rPr>
          <w:lang w:val="hr-BA"/>
        </w:rPr>
        <w:t xml:space="preserve">Tuženik u odgovoru na dopis  od 14. 03. 2015. godine  smatra da ne može udovoljiti traženju tužitelja  jer  nije nadležan za rješavanje tužiteljeva zahtjeva. </w:t>
      </w:r>
    </w:p>
    <w:p w14:paraId="5A9E9BA7" w14:textId="6323B030" w:rsidR="00AC236E" w:rsidRPr="00AC236E" w:rsidRDefault="00AC236E" w:rsidP="00AC236E">
      <w:pPr>
        <w:ind w:firstLine="708"/>
        <w:jc w:val="both"/>
        <w:rPr>
          <w:lang w:val="hr-BA"/>
        </w:rPr>
      </w:pPr>
      <w:r w:rsidRPr="00AC236E">
        <w:rPr>
          <w:lang w:val="hr-BA"/>
        </w:rPr>
        <w:t xml:space="preserve">Iz popisne (inventurne) liste na dan 31. 12. 2013. godine poslovne jedinice 001000 JKP </w:t>
      </w:r>
      <w:r w:rsidR="00C2295F">
        <w:rPr>
          <w:lang w:val="hr-BA"/>
        </w:rPr>
        <w:t>Lj</w:t>
      </w:r>
      <w:r w:rsidR="00843FF2">
        <w:rPr>
          <w:lang w:val="hr-BA"/>
        </w:rPr>
        <w:t>ubuški</w:t>
      </w:r>
      <w:r w:rsidRPr="00AC236E">
        <w:rPr>
          <w:lang w:val="hr-BA"/>
        </w:rPr>
        <w:t xml:space="preserve"> je vidljiv tabelarni prikaz osnovnih sredstava pod šifrom, nazivom,  stanjem, knjižnim i stvarnim stanjem prikazan  na deset stranica  koji je  potpisan od  članova komisije. Kao dokaz je priloženo i izvješće o popisu materijala, sitnog inventara i HTZ opreme, inventurna lista na dan 31. 12. 2013. godine  poslovna jedinica skladište SI (SSIN), inventura broj 4 na dan 31. 12. 2013. godine poslovna jedinica skladište SI (SSIN), i koje je potpisano od strane tročlane komisije u kojoj je tabelarno prikazan popis alata na tri stranice, inventurna lista na dan 31. 12. 2013. godine poslovna jedinica skladište HTZ opreme (SHTZ), inventurna lista  - inventura broj 4 na dan 31. 12. 2013. godine poslovna jedinica skladište materijala (SMAT), inventurna lista na dan  31. 12. 2013. godine poslovna jedinica skladište materijala (SMAT) popisanog na dvanaest stranica  i potpisanog od strane komisije,  stanje zaliha na dan 31. 12. 2013. godine, koji nisu predmet tužbenog zahtjeva.  </w:t>
      </w:r>
    </w:p>
    <w:p w14:paraId="11C63F52" w14:textId="1600A36C" w:rsidR="00AC236E" w:rsidRPr="00AC236E" w:rsidRDefault="00AC236E" w:rsidP="00AC236E">
      <w:pPr>
        <w:ind w:firstLine="720"/>
        <w:jc w:val="both"/>
        <w:rPr>
          <w:lang w:val="hr-BA"/>
        </w:rPr>
      </w:pPr>
      <w:r w:rsidRPr="00AC236E">
        <w:rPr>
          <w:lang w:val="hr-BA"/>
        </w:rPr>
        <w:t xml:space="preserve">Zapisnik liste uvjetovanih sredstava od 05. 11. 2014. godine sačinjen je  od strane  komisije  imenovane rješenjem tužitelja  koja je izvršila popis uvjetovanih sredstava  na temelju lista od prethodnih inventura. Sastavljena lista je specifična iz razloga što JKP </w:t>
      </w:r>
      <w:r w:rsidR="00C2295F">
        <w:rPr>
          <w:lang w:val="hr-BA"/>
        </w:rPr>
        <w:t>Lj</w:t>
      </w:r>
      <w:r w:rsidR="008606B7">
        <w:rPr>
          <w:lang w:val="hr-BA"/>
        </w:rPr>
        <w:t>ubuški</w:t>
      </w:r>
      <w:r w:rsidRPr="00AC236E">
        <w:rPr>
          <w:lang w:val="hr-BA"/>
        </w:rPr>
        <w:t xml:space="preserve"> d.o.o. na temelju Odluke Općinskog  vijeća </w:t>
      </w:r>
      <w:r w:rsidR="00C2295F">
        <w:rPr>
          <w:lang w:val="hr-BA"/>
        </w:rPr>
        <w:t>Lj</w:t>
      </w:r>
      <w:r w:rsidR="008606B7">
        <w:rPr>
          <w:lang w:val="hr-BA"/>
        </w:rPr>
        <w:t>ubuški</w:t>
      </w:r>
      <w:r w:rsidRPr="00AC236E">
        <w:rPr>
          <w:lang w:val="hr-BA"/>
        </w:rPr>
        <w:t xml:space="preserve"> o oduzimanju ovlasti snabdjevenija pitkom vodom JPK „</w:t>
      </w:r>
      <w:r w:rsidR="00C2295F">
        <w:rPr>
          <w:lang w:val="hr-BA"/>
        </w:rPr>
        <w:t>Lj</w:t>
      </w:r>
      <w:r w:rsidR="008606B7">
        <w:rPr>
          <w:lang w:val="hr-BA"/>
        </w:rPr>
        <w:t>ubuški</w:t>
      </w:r>
      <w:r w:rsidRPr="00AC236E">
        <w:rPr>
          <w:lang w:val="hr-BA"/>
        </w:rPr>
        <w:t xml:space="preserve">“ d.o.o. i davanje iste JP „Parkovi“ d.o.o. praktički nema pristup navedenim objektima odnosno opremi. Iz naprijed navedenog je utvrđeno da članovi popisne komisije, a kako oni to sami navode i potpisuju prilikom sačinjavanja liste uvjetovanih sredstava nisu imali uvida u ta sredstva i opremu niti količine istih.  Komisija je u zapisniku stavila napomenu da se na osnovu liste vodi određena oprema koja se nalazi na pročistaču otpadnih voda i da postoji mogućnost da se ista takva oprema može pojaviti na opterećenim sredstvima odnosno sredstvima koja su založena notarskom ispravom među kojima je i laboratorijska oprema ali zbog nemogućnosti pristupa istoj, ne može se utvrditi točan podatak. </w:t>
      </w:r>
    </w:p>
    <w:p w14:paraId="7D77E49B" w14:textId="77777777" w:rsidR="00AC236E" w:rsidRPr="00AC236E" w:rsidRDefault="00AC236E" w:rsidP="00AC236E">
      <w:pPr>
        <w:ind w:firstLine="720"/>
        <w:jc w:val="both"/>
        <w:rPr>
          <w:lang w:val="hr-BA"/>
        </w:rPr>
      </w:pPr>
      <w:r w:rsidRPr="00AC236E">
        <w:rPr>
          <w:lang w:val="hr-BA"/>
        </w:rPr>
        <w:t xml:space="preserve">Podatak o broju vodomjera je uzet iz samog programa tako da on također ne opisuje stvarno stanje vodomjera na terenu. Lista uvjetovanih sredstava je sačinjena bez neposrednog uvida članova popisne komisije, pa se iz naprijed navedenog popisa ne može sa sigurnošću utvrditi da li su u momentu popisa sredstva nabrojana u listi još uvijek na  mjestu gdje su bili prije nego je tužitelju oduzeta ovlast za obavljanje ovlaštene djelatnosti. </w:t>
      </w:r>
    </w:p>
    <w:p w14:paraId="7B8A1ADF" w14:textId="6851CA52" w:rsidR="00AC236E" w:rsidRPr="00AC236E" w:rsidRDefault="00AC236E" w:rsidP="00AC236E">
      <w:pPr>
        <w:ind w:firstLine="720"/>
        <w:jc w:val="both"/>
        <w:rPr>
          <w:lang w:val="hr-BA"/>
        </w:rPr>
      </w:pPr>
      <w:r w:rsidRPr="00AC236E">
        <w:rPr>
          <w:lang w:val="hr-BA"/>
        </w:rPr>
        <w:t xml:space="preserve">Iz Odluke o prijenosu prava, obveza i odgovornosti po  ugovoru o investicijskom kreditu za izgradnju vodoopskrbnih objekata zaključenom između Općine </w:t>
      </w:r>
      <w:r w:rsidR="00C2295F">
        <w:rPr>
          <w:lang w:val="hr-BA"/>
        </w:rPr>
        <w:t>Lj</w:t>
      </w:r>
      <w:r w:rsidR="00702B82">
        <w:rPr>
          <w:lang w:val="hr-BA"/>
        </w:rPr>
        <w:t>ubuški</w:t>
      </w:r>
      <w:r w:rsidRPr="00AC236E">
        <w:rPr>
          <w:lang w:val="hr-BA"/>
        </w:rPr>
        <w:t xml:space="preserve"> i Federalnog  ministarstva poljoprivrede, vodoprivrede i šumarstva i Federalnog ministarstva financija na JKP  </w:t>
      </w:r>
      <w:r w:rsidR="00C2295F">
        <w:rPr>
          <w:lang w:val="hr-BA"/>
        </w:rPr>
        <w:t>Lj</w:t>
      </w:r>
      <w:r w:rsidR="00702B82">
        <w:rPr>
          <w:lang w:val="hr-BA"/>
        </w:rPr>
        <w:t>ubuški</w:t>
      </w:r>
      <w:r w:rsidRPr="00AC236E">
        <w:rPr>
          <w:lang w:val="hr-BA"/>
        </w:rPr>
        <w:t xml:space="preserve"> d.o.o.  broj 01/2-02-177/2000 od 21. 12. 2000. godine je vidljivo da je Općinsko </w:t>
      </w:r>
      <w:r w:rsidRPr="00AC236E">
        <w:rPr>
          <w:lang w:val="hr-BA"/>
        </w:rPr>
        <w:lastRenderedPageBreak/>
        <w:t xml:space="preserve">vijeće </w:t>
      </w:r>
      <w:r w:rsidR="00C2295F">
        <w:rPr>
          <w:lang w:val="hr-BA"/>
        </w:rPr>
        <w:t>Lj</w:t>
      </w:r>
      <w:r w:rsidR="00702B82">
        <w:rPr>
          <w:lang w:val="hr-BA"/>
        </w:rPr>
        <w:t>ubuški</w:t>
      </w:r>
      <w:r w:rsidRPr="00AC236E">
        <w:rPr>
          <w:lang w:val="hr-BA"/>
        </w:rPr>
        <w:t xml:space="preserve">  na sjednici održanoj 21. 12. 2000. godine, donijelo odluku o prijenosu prava i obveza za izgradnju vodozahvata  s gravitacionim vodovodom do crpne stanice </w:t>
      </w:r>
      <w:r w:rsidR="00C2295F">
        <w:rPr>
          <w:lang w:val="hr-BA"/>
        </w:rPr>
        <w:t>V.</w:t>
      </w:r>
      <w:r w:rsidRPr="00AC236E">
        <w:rPr>
          <w:lang w:val="hr-BA"/>
        </w:rPr>
        <w:t xml:space="preserve">, vodosprema </w:t>
      </w:r>
      <w:r w:rsidR="00C2295F">
        <w:rPr>
          <w:lang w:val="hr-BA"/>
        </w:rPr>
        <w:t>V.</w:t>
      </w:r>
      <w:r w:rsidRPr="00AC236E">
        <w:rPr>
          <w:lang w:val="hr-BA"/>
        </w:rPr>
        <w:t xml:space="preserve">, cjevovod </w:t>
      </w:r>
      <w:r w:rsidR="00C2295F">
        <w:rPr>
          <w:lang w:val="hr-BA"/>
        </w:rPr>
        <w:t>V.</w:t>
      </w:r>
      <w:r w:rsidRPr="00AC236E">
        <w:rPr>
          <w:lang w:val="hr-BA"/>
        </w:rPr>
        <w:t xml:space="preserve"> – Donji </w:t>
      </w:r>
      <w:r w:rsidR="002E6E05">
        <w:rPr>
          <w:lang w:val="hr-BA"/>
        </w:rPr>
        <w:t>R.</w:t>
      </w:r>
      <w:r w:rsidRPr="00AC236E">
        <w:rPr>
          <w:lang w:val="hr-BA"/>
        </w:rPr>
        <w:t xml:space="preserve">, financijska kreditna sredstva po ugovoru iznose 2.617.483,72 $.  </w:t>
      </w:r>
    </w:p>
    <w:p w14:paraId="7C35D3EB" w14:textId="11BB4085" w:rsidR="00AC236E" w:rsidRPr="00AC236E" w:rsidRDefault="00AC236E" w:rsidP="00AC236E">
      <w:pPr>
        <w:ind w:firstLine="720"/>
        <w:jc w:val="both"/>
        <w:rPr>
          <w:lang w:val="hr-BA"/>
        </w:rPr>
      </w:pPr>
      <w:r w:rsidRPr="00AC236E">
        <w:rPr>
          <w:lang w:val="hr-BA"/>
        </w:rPr>
        <w:t xml:space="preserve">Općinsko vijeće </w:t>
      </w:r>
      <w:r w:rsidR="00C2295F">
        <w:rPr>
          <w:lang w:val="hr-BA"/>
        </w:rPr>
        <w:t>Lj.</w:t>
      </w:r>
      <w:r w:rsidRPr="00AC236E">
        <w:rPr>
          <w:lang w:val="hr-BA"/>
        </w:rPr>
        <w:t xml:space="preserve">  je donijelo  odluku broj 01/2-02-178/2000 21. 12. 2000. godine  o prijenosu prava raspolaganja na vodoopskrbnim objektima izgrađenim iz kreditnih sredstava Svjetske banke na JKP </w:t>
      </w:r>
      <w:r w:rsidR="00C2295F">
        <w:rPr>
          <w:lang w:val="hr-BA"/>
        </w:rPr>
        <w:t>Lj</w:t>
      </w:r>
      <w:r w:rsidR="00702B82">
        <w:rPr>
          <w:lang w:val="hr-BA"/>
        </w:rPr>
        <w:t>ubuški</w:t>
      </w:r>
      <w:r w:rsidRPr="00AC236E">
        <w:rPr>
          <w:lang w:val="hr-BA"/>
        </w:rPr>
        <w:t xml:space="preserve"> d.o.o. </w:t>
      </w:r>
      <w:r w:rsidR="00C2295F">
        <w:rPr>
          <w:lang w:val="hr-BA"/>
        </w:rPr>
        <w:t>Lj</w:t>
      </w:r>
      <w:r w:rsidR="00702B82">
        <w:rPr>
          <w:lang w:val="hr-BA"/>
        </w:rPr>
        <w:t>ubuški</w:t>
      </w:r>
      <w:r w:rsidRPr="00AC236E">
        <w:rPr>
          <w:lang w:val="hr-BA"/>
        </w:rPr>
        <w:t xml:space="preserve"> i to:  vodozahvat s gravitacionim  cjevovodom od crpne stanice </w:t>
      </w:r>
      <w:r w:rsidR="00C2295F">
        <w:rPr>
          <w:lang w:val="hr-BA"/>
        </w:rPr>
        <w:t>V.</w:t>
      </w:r>
      <w:r w:rsidRPr="00AC236E">
        <w:rPr>
          <w:lang w:val="hr-BA"/>
        </w:rPr>
        <w:t xml:space="preserve"> u vrijednosti od 115.792,29 DEM, crpna stanica </w:t>
      </w:r>
      <w:r w:rsidR="00C2295F">
        <w:rPr>
          <w:lang w:val="hr-BA"/>
        </w:rPr>
        <w:t>V.</w:t>
      </w:r>
      <w:r w:rsidRPr="00AC236E">
        <w:rPr>
          <w:lang w:val="hr-BA"/>
        </w:rPr>
        <w:t xml:space="preserve"> u vrijednosti od 977.565,12 DEM, vodosprema </w:t>
      </w:r>
      <w:r w:rsidR="00C2295F">
        <w:rPr>
          <w:lang w:val="hr-BA"/>
        </w:rPr>
        <w:t>V.</w:t>
      </w:r>
      <w:r w:rsidRPr="00AC236E">
        <w:rPr>
          <w:lang w:val="hr-BA"/>
        </w:rPr>
        <w:t xml:space="preserve"> vrijednosti 626.601,70 DEM, cjevovod </w:t>
      </w:r>
      <w:r w:rsidR="00C2295F">
        <w:rPr>
          <w:lang w:val="hr-BA"/>
        </w:rPr>
        <w:t>V.</w:t>
      </w:r>
      <w:r w:rsidRPr="00AC236E">
        <w:rPr>
          <w:lang w:val="hr-BA"/>
        </w:rPr>
        <w:t xml:space="preserve"> – </w:t>
      </w:r>
      <w:r w:rsidR="002E6E05">
        <w:rPr>
          <w:lang w:val="hr-BA"/>
        </w:rPr>
        <w:t>R.</w:t>
      </w:r>
      <w:r w:rsidRPr="00AC236E">
        <w:rPr>
          <w:lang w:val="hr-BA"/>
        </w:rPr>
        <w:t xml:space="preserve"> Donji u vrijednosti od 2.569.748,67 DEM.</w:t>
      </w:r>
    </w:p>
    <w:p w14:paraId="380FE8C4" w14:textId="372E460F" w:rsidR="00AC236E" w:rsidRPr="00AC236E" w:rsidRDefault="00AC236E" w:rsidP="00AC236E">
      <w:pPr>
        <w:ind w:firstLine="720"/>
        <w:jc w:val="both"/>
        <w:rPr>
          <w:lang w:val="hr-BA"/>
        </w:rPr>
      </w:pPr>
      <w:r w:rsidRPr="00AC236E">
        <w:rPr>
          <w:lang w:val="hr-BA"/>
        </w:rPr>
        <w:t xml:space="preserve"> Mjesna zajednica </w:t>
      </w:r>
      <w:r w:rsidR="002E6E05">
        <w:rPr>
          <w:lang w:val="hr-BA"/>
        </w:rPr>
        <w:t>R.</w:t>
      </w:r>
      <w:r w:rsidRPr="00AC236E">
        <w:rPr>
          <w:lang w:val="hr-BA"/>
        </w:rPr>
        <w:t xml:space="preserve"> Odlukom broj 31/83 prenosi vodovod izgrađen u Gornjim </w:t>
      </w:r>
      <w:r w:rsidR="002E6E05">
        <w:rPr>
          <w:lang w:val="hr-BA"/>
        </w:rPr>
        <w:t>R.</w:t>
      </w:r>
      <w:r w:rsidRPr="00AC236E">
        <w:rPr>
          <w:lang w:val="hr-BA"/>
        </w:rPr>
        <w:t xml:space="preserve"> iz sredstava građana Komunalnom stambenom poduzeću </w:t>
      </w:r>
      <w:r w:rsidR="00C2295F">
        <w:rPr>
          <w:lang w:val="hr-BA"/>
        </w:rPr>
        <w:t>Lj.</w:t>
      </w:r>
      <w:r w:rsidRPr="00AC236E">
        <w:rPr>
          <w:lang w:val="hr-BA"/>
        </w:rPr>
        <w:t xml:space="preserve"> u osnovna sredstva.  </w:t>
      </w:r>
    </w:p>
    <w:p w14:paraId="55616D8F" w14:textId="29510702" w:rsidR="00AC236E" w:rsidRPr="00AC236E" w:rsidRDefault="00AC236E" w:rsidP="00AC236E">
      <w:pPr>
        <w:ind w:firstLine="720"/>
        <w:jc w:val="both"/>
        <w:rPr>
          <w:lang w:val="hr-BA"/>
        </w:rPr>
      </w:pPr>
      <w:r w:rsidRPr="00AC236E">
        <w:rPr>
          <w:lang w:val="hr-BA"/>
        </w:rPr>
        <w:t xml:space="preserve">Sporazumom broj 176/07 od 22.10.2007. godine potpisanog između JPK </w:t>
      </w:r>
      <w:r w:rsidR="00C2295F">
        <w:rPr>
          <w:lang w:val="hr-BA"/>
        </w:rPr>
        <w:t>Lj</w:t>
      </w:r>
      <w:r w:rsidR="00702B82">
        <w:rPr>
          <w:lang w:val="hr-BA"/>
        </w:rPr>
        <w:t>ubuški</w:t>
      </w:r>
      <w:r w:rsidRPr="00AC236E">
        <w:rPr>
          <w:lang w:val="hr-BA"/>
        </w:rPr>
        <w:t xml:space="preserve"> i Udruge građana Mostarska Vrata prenosi se pravo raspolaganja, održavanja i gospodarenja na novoizgrađenim vodoopskrbnim objektima na JKP „</w:t>
      </w:r>
      <w:r w:rsidR="00C2295F">
        <w:rPr>
          <w:lang w:val="hr-BA"/>
        </w:rPr>
        <w:t>L</w:t>
      </w:r>
      <w:r w:rsidR="00702B82">
        <w:rPr>
          <w:lang w:val="hr-BA"/>
        </w:rPr>
        <w:t>jubuški</w:t>
      </w:r>
      <w:r w:rsidR="00C2295F">
        <w:rPr>
          <w:lang w:val="hr-BA"/>
        </w:rPr>
        <w:t>.</w:t>
      </w:r>
      <w:r w:rsidRPr="00AC236E">
        <w:rPr>
          <w:lang w:val="hr-BA"/>
        </w:rPr>
        <w:t xml:space="preserve">“d.o.o. </w:t>
      </w:r>
      <w:r w:rsidR="00C2295F">
        <w:rPr>
          <w:lang w:val="hr-BA"/>
        </w:rPr>
        <w:t>Lj.</w:t>
      </w:r>
      <w:r w:rsidRPr="00AC236E">
        <w:rPr>
          <w:lang w:val="hr-BA"/>
        </w:rPr>
        <w:t xml:space="preserve"> koji se sastoji od vodospreme Mostarska Vrata, cjevovoda i dvije crpke (CR-32-6 ) u vrijednosti 463.000,00 KM.</w:t>
      </w:r>
    </w:p>
    <w:p w14:paraId="15B4F64C" w14:textId="77777777" w:rsidR="00AC236E" w:rsidRPr="00AC236E" w:rsidRDefault="00AC236E" w:rsidP="00AC236E">
      <w:pPr>
        <w:ind w:firstLine="720"/>
        <w:jc w:val="both"/>
        <w:rPr>
          <w:i/>
          <w:lang w:val="hr-BA"/>
        </w:rPr>
      </w:pPr>
      <w:r w:rsidRPr="00AC236E">
        <w:rPr>
          <w:lang w:val="hr-BA"/>
        </w:rPr>
        <w:t xml:space="preserve">Iz naprijed navedenih Odluka sud je  utvrdio kako su  investitori nakon završene izgradnje predmetnih vodovoda i vodnih objekata iste prenijeli tužitelju na </w:t>
      </w:r>
      <w:r w:rsidRPr="00AC236E">
        <w:rPr>
          <w:i/>
          <w:lang w:val="hr-BA"/>
        </w:rPr>
        <w:t xml:space="preserve">gospodarenje i  upravljanje. </w:t>
      </w:r>
    </w:p>
    <w:p w14:paraId="5A5971F0" w14:textId="77777777" w:rsidR="00AC236E" w:rsidRPr="00AC236E" w:rsidRDefault="00AC236E" w:rsidP="00AC236E">
      <w:pPr>
        <w:jc w:val="both"/>
        <w:rPr>
          <w:lang w:val="hr-BA"/>
        </w:rPr>
      </w:pPr>
    </w:p>
    <w:p w14:paraId="3474E419" w14:textId="39876D66" w:rsidR="00AC236E" w:rsidRPr="00AC236E" w:rsidRDefault="00AC236E" w:rsidP="00AC236E">
      <w:pPr>
        <w:ind w:firstLine="720"/>
        <w:jc w:val="both"/>
        <w:rPr>
          <w:lang w:val="hr-BA"/>
        </w:rPr>
      </w:pPr>
      <w:r w:rsidRPr="00AC236E">
        <w:rPr>
          <w:lang w:val="hr-BA"/>
        </w:rPr>
        <w:t>Ugovor o građenju zaključen između tužitelja kao investitora i S</w:t>
      </w:r>
      <w:r w:rsidR="00702B82">
        <w:rPr>
          <w:lang w:val="hr-BA"/>
        </w:rPr>
        <w:t>.</w:t>
      </w:r>
      <w:r w:rsidRPr="00AC236E">
        <w:rPr>
          <w:lang w:val="hr-BA"/>
        </w:rPr>
        <w:t xml:space="preserve"> E</w:t>
      </w:r>
      <w:r w:rsidR="00702B82">
        <w:rPr>
          <w:lang w:val="hr-BA"/>
        </w:rPr>
        <w:t>.</w:t>
      </w:r>
      <w:r w:rsidRPr="00AC236E">
        <w:rPr>
          <w:lang w:val="hr-BA"/>
        </w:rPr>
        <w:t xml:space="preserve"> iz Gornjih R</w:t>
      </w:r>
      <w:r w:rsidR="00702B82">
        <w:rPr>
          <w:lang w:val="hr-BA"/>
        </w:rPr>
        <w:t>.</w:t>
      </w:r>
      <w:r w:rsidRPr="00AC236E">
        <w:rPr>
          <w:lang w:val="hr-BA"/>
        </w:rPr>
        <w:t xml:space="preserve"> kao izvođača dana 13.04.2000. godine se odnosi na radove zatvaranja i poravnanja terena nakon izgradnje vodospremnika i pumpnog postrojenja a kao naknada je ugovorena usluga tužitelja vezana za izmještanje vodomjera i neizmirene komunalne usluge zaključno sa 31.12.1999. godine. </w:t>
      </w:r>
    </w:p>
    <w:p w14:paraId="035F59BE" w14:textId="7E826403" w:rsidR="00AC236E" w:rsidRPr="00AC236E" w:rsidRDefault="00AC236E" w:rsidP="00AC236E">
      <w:pPr>
        <w:ind w:firstLine="720"/>
        <w:jc w:val="both"/>
        <w:rPr>
          <w:lang w:val="hr-BA"/>
        </w:rPr>
      </w:pPr>
      <w:r w:rsidRPr="00AC236E">
        <w:rPr>
          <w:lang w:val="hr-BA"/>
        </w:rPr>
        <w:t>Ugovorom o građenju zaključenog između tužitelja kao investitora i M</w:t>
      </w:r>
      <w:r w:rsidR="00702B82">
        <w:rPr>
          <w:lang w:val="hr-BA"/>
        </w:rPr>
        <w:t>.</w:t>
      </w:r>
      <w:r w:rsidRPr="00AC236E">
        <w:rPr>
          <w:lang w:val="hr-BA"/>
        </w:rPr>
        <w:t xml:space="preserve"> M</w:t>
      </w:r>
      <w:r w:rsidR="00702B82">
        <w:rPr>
          <w:lang w:val="hr-BA"/>
        </w:rPr>
        <w:t>.</w:t>
      </w:r>
      <w:r w:rsidRPr="00AC236E">
        <w:rPr>
          <w:lang w:val="hr-BA"/>
        </w:rPr>
        <w:t xml:space="preserve"> iz Gornji R</w:t>
      </w:r>
      <w:r w:rsidR="00702B82">
        <w:rPr>
          <w:lang w:val="hr-BA"/>
        </w:rPr>
        <w:t>.</w:t>
      </w:r>
      <w:r w:rsidRPr="00AC236E">
        <w:rPr>
          <w:lang w:val="hr-BA"/>
        </w:rPr>
        <w:t xml:space="preserve">  kao izvođača dana 13.04.2000. godine se odnosi na izgradnju vodospremnika i pumpnog postrojenja u </w:t>
      </w:r>
      <w:r w:rsidR="002E6E05">
        <w:rPr>
          <w:lang w:val="hr-BA"/>
        </w:rPr>
        <w:t>R.</w:t>
      </w:r>
      <w:r w:rsidRPr="00AC236E">
        <w:rPr>
          <w:lang w:val="hr-BA"/>
        </w:rPr>
        <w:t xml:space="preserve"> Gornjim kao kompenzaciju za  dva priključka i dug za neizmirene obveze komunalnih usluga zaključno sa 31.12.1999. godine.</w:t>
      </w:r>
    </w:p>
    <w:p w14:paraId="7C028C83" w14:textId="70449092" w:rsidR="00AC236E" w:rsidRPr="00AC236E" w:rsidRDefault="00AC236E" w:rsidP="00AC236E">
      <w:pPr>
        <w:ind w:firstLine="720"/>
        <w:jc w:val="both"/>
        <w:rPr>
          <w:lang w:val="hr-BA"/>
        </w:rPr>
      </w:pPr>
      <w:r w:rsidRPr="00AC236E">
        <w:rPr>
          <w:lang w:val="hr-BA"/>
        </w:rPr>
        <w:t xml:space="preserve"> Ugovor o korištenju klaonice na </w:t>
      </w:r>
      <w:r w:rsidR="00C84260">
        <w:rPr>
          <w:lang w:val="hr-BA"/>
        </w:rPr>
        <w:t>H.</w:t>
      </w:r>
      <w:r w:rsidRPr="00AC236E">
        <w:rPr>
          <w:lang w:val="hr-BA"/>
        </w:rPr>
        <w:t xml:space="preserve">  zaključenog između komunalne radne organizacije </w:t>
      </w:r>
      <w:r w:rsidR="00C2295F">
        <w:rPr>
          <w:lang w:val="hr-BA"/>
        </w:rPr>
        <w:t>Lj.</w:t>
      </w:r>
      <w:r w:rsidRPr="00AC236E">
        <w:rPr>
          <w:lang w:val="hr-BA"/>
        </w:rPr>
        <w:t xml:space="preserve"> u Ljubuškom  i privatnog mesara G</w:t>
      </w:r>
      <w:r w:rsidR="00702B82">
        <w:rPr>
          <w:lang w:val="hr-BA"/>
        </w:rPr>
        <w:t>.</w:t>
      </w:r>
      <w:r w:rsidRPr="00AC236E">
        <w:rPr>
          <w:lang w:val="hr-BA"/>
        </w:rPr>
        <w:t xml:space="preserve"> N</w:t>
      </w:r>
      <w:r w:rsidR="00702B82">
        <w:rPr>
          <w:lang w:val="hr-BA"/>
        </w:rPr>
        <w:t>.</w:t>
      </w:r>
      <w:r w:rsidRPr="00AC236E">
        <w:rPr>
          <w:lang w:val="hr-BA"/>
        </w:rPr>
        <w:t xml:space="preserve"> iz V</w:t>
      </w:r>
      <w:r w:rsidR="00702B82">
        <w:rPr>
          <w:lang w:val="hr-BA"/>
        </w:rPr>
        <w:t>.</w:t>
      </w:r>
      <w:r w:rsidRPr="00AC236E">
        <w:rPr>
          <w:lang w:val="hr-BA"/>
        </w:rPr>
        <w:t xml:space="preserve"> dana16. 02. 1987. godine   su  uređeni međusobni odnosi o zakupu poslovnog prostora o klaonici na </w:t>
      </w:r>
      <w:r w:rsidR="00C84260">
        <w:rPr>
          <w:lang w:val="hr-BA"/>
        </w:rPr>
        <w:t>H.</w:t>
      </w:r>
      <w:r w:rsidRPr="00AC236E">
        <w:rPr>
          <w:lang w:val="hr-BA"/>
        </w:rPr>
        <w:t>.</w:t>
      </w:r>
    </w:p>
    <w:p w14:paraId="08D56A2A" w14:textId="1AA944C5" w:rsidR="00AC236E" w:rsidRPr="00AC236E" w:rsidRDefault="00AC236E" w:rsidP="00AC236E">
      <w:pPr>
        <w:ind w:firstLine="720"/>
        <w:jc w:val="both"/>
        <w:rPr>
          <w:lang w:val="hr-BA" w:eastAsia="hr-HR"/>
        </w:rPr>
      </w:pPr>
      <w:r w:rsidRPr="00AC236E">
        <w:rPr>
          <w:lang w:val="hr-BA"/>
        </w:rPr>
        <w:t>Tužitelj je sa Zidarsko fasaredskom radnjom vl. R</w:t>
      </w:r>
      <w:r w:rsidR="00702B82">
        <w:rPr>
          <w:lang w:val="hr-BA"/>
        </w:rPr>
        <w:t>.</w:t>
      </w:r>
      <w:r w:rsidRPr="00AC236E">
        <w:rPr>
          <w:lang w:val="hr-BA"/>
        </w:rPr>
        <w:t xml:space="preserve"> P</w:t>
      </w:r>
      <w:r w:rsidR="00702B82">
        <w:rPr>
          <w:lang w:val="hr-BA"/>
        </w:rPr>
        <w:t>.</w:t>
      </w:r>
      <w:r w:rsidRPr="00AC236E">
        <w:rPr>
          <w:lang w:val="hr-BA"/>
        </w:rPr>
        <w:t xml:space="preserve"> iz V</w:t>
      </w:r>
      <w:r w:rsidR="00702B82">
        <w:rPr>
          <w:lang w:val="hr-BA"/>
        </w:rPr>
        <w:t>.</w:t>
      </w:r>
      <w:r w:rsidRPr="00AC236E">
        <w:rPr>
          <w:lang w:val="hr-BA"/>
        </w:rPr>
        <w:t xml:space="preserve"> zaključio Ugovor o adaptaciji prostorija laboratorija otpadnih voda M</w:t>
      </w:r>
      <w:r w:rsidR="00702B82">
        <w:rPr>
          <w:lang w:val="hr-BA"/>
        </w:rPr>
        <w:t>.</w:t>
      </w:r>
      <w:r w:rsidRPr="00AC236E">
        <w:rPr>
          <w:lang w:val="hr-BA"/>
        </w:rPr>
        <w:t xml:space="preserve"> dana 04.08.2000. godine a vrijednost ugovorenih radova iznosi  25.613,50 KM. Tužitelj je sa Ecoinvet d.o.o. Mostar dana 28.06.2010. godine zaključio ugovor o nabavci vodomjera i rezervnih dijelova za vodomjere u vrijednosti od 54.393,30 KM. Tužitelj je sa društvom Miab d.o.o. Šibenik dana 10.03.2000. godine zaključio ugovor o izvođenju radova na vodoopskrbnom sustavu </w:t>
      </w:r>
      <w:r w:rsidR="00C2295F">
        <w:rPr>
          <w:lang w:val="hr-BA"/>
        </w:rPr>
        <w:t>Lj.</w:t>
      </w:r>
      <w:r w:rsidRPr="00AC236E">
        <w:rPr>
          <w:lang w:val="hr-BA"/>
        </w:rPr>
        <w:t xml:space="preserve"> u vrijednosti od 162.550,00 DEM. Komunalno stambeno poduzeće </w:t>
      </w:r>
      <w:r w:rsidR="00C2295F">
        <w:rPr>
          <w:lang w:val="hr-BA"/>
        </w:rPr>
        <w:t>Lj</w:t>
      </w:r>
      <w:r w:rsidR="00702B82">
        <w:rPr>
          <w:lang w:val="hr-BA"/>
        </w:rPr>
        <w:t>ubuški</w:t>
      </w:r>
      <w:r w:rsidRPr="00AC236E">
        <w:rPr>
          <w:lang w:val="hr-BA"/>
        </w:rPr>
        <w:t xml:space="preserve"> je dana 05.04.1973. godine sačinilo Investicioni program izgradnje gradske kanalizacije u mjestu </w:t>
      </w:r>
      <w:r w:rsidR="00C2295F">
        <w:rPr>
          <w:lang w:val="hr-BA"/>
        </w:rPr>
        <w:t>Lj.</w:t>
      </w:r>
      <w:r w:rsidRPr="00AC236E">
        <w:rPr>
          <w:lang w:val="hr-BA"/>
        </w:rPr>
        <w:t xml:space="preserve"> u vrijednosti 3.868.121,54 dinara.</w:t>
      </w:r>
    </w:p>
    <w:p w14:paraId="7E56885F" w14:textId="4868C887" w:rsidR="00AC236E" w:rsidRPr="00AC236E" w:rsidRDefault="00AC236E" w:rsidP="00AC236E">
      <w:pPr>
        <w:ind w:firstLine="720"/>
        <w:jc w:val="both"/>
        <w:rPr>
          <w:lang w:val="hr-BA"/>
        </w:rPr>
      </w:pPr>
      <w:r w:rsidRPr="00AC236E">
        <w:rPr>
          <w:lang w:val="hr-BA"/>
        </w:rPr>
        <w:t xml:space="preserve">Rješenjem Agencije za vodno područje Jadranskog mora Mostar broj UP/40-1/25-4-48/14 od 21. 05. 2014. godine se izdaje vodna dozvola za zahvaćanje vode sa izvorišta rijeke Vrioštice za potrebe javne vodoopskrbe naselja na području općine </w:t>
      </w:r>
      <w:r w:rsidR="00C2295F">
        <w:rPr>
          <w:lang w:val="hr-BA"/>
        </w:rPr>
        <w:t>Lj</w:t>
      </w:r>
      <w:r w:rsidR="00173134">
        <w:rPr>
          <w:lang w:val="hr-BA"/>
        </w:rPr>
        <w:t>ubuški</w:t>
      </w:r>
      <w:r w:rsidRPr="00AC236E">
        <w:rPr>
          <w:lang w:val="hr-BA"/>
        </w:rPr>
        <w:t xml:space="preserve">. Vodna dozvola se daje na period od pet godina  tužitelju JKP </w:t>
      </w:r>
      <w:r w:rsidR="00C2295F">
        <w:rPr>
          <w:lang w:val="hr-BA"/>
        </w:rPr>
        <w:t>Lj</w:t>
      </w:r>
      <w:r w:rsidR="00173134">
        <w:rPr>
          <w:lang w:val="hr-BA"/>
        </w:rPr>
        <w:t>ubuški</w:t>
      </w:r>
      <w:r w:rsidRPr="00AC236E">
        <w:rPr>
          <w:lang w:val="hr-BA"/>
        </w:rPr>
        <w:t>.</w:t>
      </w:r>
    </w:p>
    <w:p w14:paraId="58BAB0C7" w14:textId="10ED6768" w:rsidR="00AC236E" w:rsidRPr="00AC236E" w:rsidRDefault="00AC236E" w:rsidP="00AC236E">
      <w:pPr>
        <w:ind w:firstLine="720"/>
        <w:jc w:val="both"/>
        <w:rPr>
          <w:lang w:val="hr-BA"/>
        </w:rPr>
      </w:pPr>
      <w:r w:rsidRPr="00AC236E">
        <w:rPr>
          <w:lang w:val="hr-BA"/>
        </w:rPr>
        <w:t xml:space="preserve">Agencija za vodno područje Jadranskog mora Mostar rješenjem broj UP/40-1/25-4-6 od 16.03.2016. godine izmijenilo je ranije  rješenje broj UP/40-1/25-4 -48/14 od 21. 05. 2014. godine na način da je podnositelju zahtjeva - privrednom društvu JP Parkovi d.o.o. </w:t>
      </w:r>
      <w:r w:rsidR="00C2295F">
        <w:rPr>
          <w:lang w:val="hr-BA"/>
        </w:rPr>
        <w:t>Lj.</w:t>
      </w:r>
      <w:r w:rsidRPr="00AC236E">
        <w:rPr>
          <w:lang w:val="hr-BA"/>
        </w:rPr>
        <w:t xml:space="preserve">, izdalo vodnu dozvola zahvaćanja vode iz izvorišta rijeke Vriošnice za potrebe javne vodoopskrbe naselja na području općine </w:t>
      </w:r>
      <w:r w:rsidR="00C2295F">
        <w:rPr>
          <w:lang w:val="hr-BA"/>
        </w:rPr>
        <w:t>Lj.</w:t>
      </w:r>
      <w:r w:rsidRPr="00AC236E">
        <w:rPr>
          <w:lang w:val="hr-BA"/>
        </w:rPr>
        <w:t xml:space="preserve">: grad </w:t>
      </w:r>
      <w:r w:rsidR="00C2295F">
        <w:rPr>
          <w:lang w:val="hr-BA"/>
        </w:rPr>
        <w:t>Lj.</w:t>
      </w:r>
      <w:r w:rsidRPr="00AC236E">
        <w:rPr>
          <w:lang w:val="hr-BA"/>
        </w:rPr>
        <w:t xml:space="preserve">, </w:t>
      </w:r>
      <w:r w:rsidR="00C2295F">
        <w:rPr>
          <w:lang w:val="hr-BA"/>
        </w:rPr>
        <w:t>V.</w:t>
      </w:r>
      <w:r w:rsidRPr="00AC236E">
        <w:rPr>
          <w:lang w:val="hr-BA"/>
        </w:rPr>
        <w:t xml:space="preserve">, </w:t>
      </w:r>
      <w:r w:rsidR="002E6E05">
        <w:rPr>
          <w:lang w:val="hr-BA"/>
        </w:rPr>
        <w:t>R.</w:t>
      </w:r>
      <w:r w:rsidRPr="00AC236E">
        <w:rPr>
          <w:lang w:val="hr-BA"/>
        </w:rPr>
        <w:t>, P</w:t>
      </w:r>
      <w:r w:rsidR="00173134">
        <w:rPr>
          <w:lang w:val="hr-BA"/>
        </w:rPr>
        <w:t>.</w:t>
      </w:r>
      <w:r w:rsidRPr="00AC236E">
        <w:rPr>
          <w:lang w:val="hr-BA"/>
        </w:rPr>
        <w:t>, H</w:t>
      </w:r>
      <w:r w:rsidR="00173134">
        <w:rPr>
          <w:lang w:val="hr-BA"/>
        </w:rPr>
        <w:t>.</w:t>
      </w:r>
      <w:r w:rsidRPr="00AC236E">
        <w:rPr>
          <w:lang w:val="hr-BA"/>
        </w:rPr>
        <w:t>, P</w:t>
      </w:r>
      <w:r w:rsidR="00173134">
        <w:rPr>
          <w:lang w:val="hr-BA"/>
        </w:rPr>
        <w:t>.</w:t>
      </w:r>
      <w:r w:rsidRPr="00AC236E">
        <w:rPr>
          <w:lang w:val="hr-BA"/>
        </w:rPr>
        <w:t>, G</w:t>
      </w:r>
      <w:r w:rsidR="00173134">
        <w:rPr>
          <w:lang w:val="hr-BA"/>
        </w:rPr>
        <w:t>.</w:t>
      </w:r>
      <w:r w:rsidRPr="00AC236E">
        <w:rPr>
          <w:lang w:val="hr-BA"/>
        </w:rPr>
        <w:t>, L</w:t>
      </w:r>
      <w:r w:rsidR="00173134">
        <w:rPr>
          <w:lang w:val="hr-BA"/>
        </w:rPr>
        <w:t>.</w:t>
      </w:r>
      <w:r w:rsidRPr="00AC236E">
        <w:rPr>
          <w:lang w:val="hr-BA"/>
        </w:rPr>
        <w:t>, K</w:t>
      </w:r>
      <w:r w:rsidR="00173134">
        <w:rPr>
          <w:lang w:val="hr-BA"/>
        </w:rPr>
        <w:t>.</w:t>
      </w:r>
      <w:r w:rsidRPr="00AC236E">
        <w:rPr>
          <w:lang w:val="hr-BA"/>
        </w:rPr>
        <w:t>,V</w:t>
      </w:r>
      <w:r w:rsidR="00173134">
        <w:rPr>
          <w:lang w:val="hr-BA"/>
        </w:rPr>
        <w:t>.</w:t>
      </w:r>
      <w:r w:rsidRPr="00AC236E">
        <w:rPr>
          <w:lang w:val="hr-BA"/>
        </w:rPr>
        <w:t>, Š</w:t>
      </w:r>
      <w:r w:rsidR="00173134">
        <w:rPr>
          <w:lang w:val="hr-BA"/>
        </w:rPr>
        <w:t>.</w:t>
      </w:r>
      <w:r w:rsidRPr="00AC236E">
        <w:rPr>
          <w:lang w:val="hr-BA"/>
        </w:rPr>
        <w:t>,V</w:t>
      </w:r>
      <w:r w:rsidR="00173134">
        <w:rPr>
          <w:lang w:val="hr-BA"/>
        </w:rPr>
        <w:t>.</w:t>
      </w:r>
      <w:r w:rsidRPr="00AC236E">
        <w:rPr>
          <w:lang w:val="hr-BA"/>
        </w:rPr>
        <w:t>, L</w:t>
      </w:r>
      <w:r w:rsidR="00173134">
        <w:rPr>
          <w:lang w:val="hr-BA"/>
        </w:rPr>
        <w:t>.</w:t>
      </w:r>
      <w:r w:rsidRPr="00AC236E">
        <w:rPr>
          <w:lang w:val="hr-BA"/>
        </w:rPr>
        <w:t>, G</w:t>
      </w:r>
      <w:r w:rsidR="00173134">
        <w:rPr>
          <w:lang w:val="hr-BA"/>
        </w:rPr>
        <w:t>.</w:t>
      </w:r>
      <w:r w:rsidRPr="00AC236E">
        <w:rPr>
          <w:lang w:val="hr-BA"/>
        </w:rPr>
        <w:t>, T</w:t>
      </w:r>
      <w:r w:rsidR="00173134">
        <w:rPr>
          <w:lang w:val="hr-BA"/>
        </w:rPr>
        <w:t>.</w:t>
      </w:r>
      <w:r w:rsidRPr="00AC236E">
        <w:rPr>
          <w:lang w:val="hr-BA"/>
        </w:rPr>
        <w:t xml:space="preserve"> i </w:t>
      </w:r>
      <w:r w:rsidR="00173134">
        <w:rPr>
          <w:lang w:val="hr-BA"/>
        </w:rPr>
        <w:t>.</w:t>
      </w:r>
      <w:r w:rsidRPr="00AC236E">
        <w:rPr>
          <w:lang w:val="hr-BA"/>
        </w:rPr>
        <w:t>.</w:t>
      </w:r>
    </w:p>
    <w:p w14:paraId="0D1C9D56" w14:textId="28E61447" w:rsidR="00AC236E" w:rsidRPr="00AC236E" w:rsidRDefault="00AC236E" w:rsidP="00AC236E">
      <w:pPr>
        <w:ind w:firstLine="720"/>
        <w:jc w:val="both"/>
        <w:rPr>
          <w:b/>
          <w:lang w:val="hr-BA" w:eastAsia="hr-HR"/>
        </w:rPr>
      </w:pPr>
      <w:r w:rsidRPr="00AC236E">
        <w:rPr>
          <w:lang w:val="hr-BA" w:eastAsia="hr-HR"/>
        </w:rPr>
        <w:t>Stečajni upravitelj M</w:t>
      </w:r>
      <w:r w:rsidR="00173134">
        <w:rPr>
          <w:lang w:val="hr-BA" w:eastAsia="hr-HR"/>
        </w:rPr>
        <w:t>.</w:t>
      </w:r>
      <w:r w:rsidRPr="00AC236E">
        <w:rPr>
          <w:lang w:val="hr-BA" w:eastAsia="hr-HR"/>
        </w:rPr>
        <w:t xml:space="preserve"> P</w:t>
      </w:r>
      <w:r w:rsidR="00173134">
        <w:rPr>
          <w:lang w:val="hr-BA" w:eastAsia="hr-HR"/>
        </w:rPr>
        <w:t>.</w:t>
      </w:r>
      <w:r w:rsidRPr="00AC236E">
        <w:rPr>
          <w:lang w:val="hr-BA" w:eastAsia="hr-HR"/>
        </w:rPr>
        <w:t xml:space="preserve"> u svom iskazu navodi da je rješenjem suda od 05.11.2014. godine imenovan za stečajnog upravitelja, te da je nakon toga stupio u kontakt v.d. direktorom </w:t>
      </w:r>
      <w:r w:rsidRPr="00AC236E">
        <w:rPr>
          <w:lang w:val="hr-BA" w:eastAsia="hr-HR"/>
        </w:rPr>
        <w:lastRenderedPageBreak/>
        <w:t xml:space="preserve">tužitelja </w:t>
      </w:r>
      <w:r w:rsidR="001F1447">
        <w:rPr>
          <w:lang w:val="hr-BA" w:eastAsia="hr-HR"/>
        </w:rPr>
        <w:t>J.</w:t>
      </w:r>
      <w:r w:rsidRPr="00AC236E">
        <w:rPr>
          <w:lang w:val="hr-BA" w:eastAsia="hr-HR"/>
        </w:rPr>
        <w:t xml:space="preserve"> </w:t>
      </w:r>
      <w:r w:rsidR="001F1447">
        <w:rPr>
          <w:lang w:val="hr-BA" w:eastAsia="hr-HR"/>
        </w:rPr>
        <w:t>B.</w:t>
      </w:r>
      <w:r w:rsidRPr="00AC236E">
        <w:rPr>
          <w:lang w:val="hr-BA" w:eastAsia="hr-HR"/>
        </w:rPr>
        <w:t xml:space="preserve">, za devet radnika koji su ostali kod tužitelja otkazao je ugovor o radu i ponudio im ugovore o radu kod stečajnog dužnika na određeno vrijeme, zatim imenovao popisne komisije kako su imale zadatak da  utvrde popis imovine i obveze. Odmah u startu je konstatirano da kao stečajni upravitelj nije mogao ući u posjed dijela imovine  tužitelja koju je pravno okupirao tuženik JP Parkovi d.o.o. </w:t>
      </w:r>
      <w:r w:rsidR="00C2295F">
        <w:rPr>
          <w:lang w:val="hr-BA" w:eastAsia="hr-HR"/>
        </w:rPr>
        <w:t>Lj</w:t>
      </w:r>
      <w:r w:rsidR="009F4816">
        <w:rPr>
          <w:lang w:val="hr-BA" w:eastAsia="hr-HR"/>
        </w:rPr>
        <w:t>ubuški</w:t>
      </w:r>
      <w:r w:rsidRPr="00AC236E">
        <w:rPr>
          <w:lang w:val="hr-BA" w:eastAsia="hr-HR"/>
        </w:rPr>
        <w:t xml:space="preserve"> temeljem nezakonite odluke Općinskog vijeća </w:t>
      </w:r>
      <w:r w:rsidR="00C2295F">
        <w:rPr>
          <w:lang w:val="hr-BA" w:eastAsia="hr-HR"/>
        </w:rPr>
        <w:t>Lj</w:t>
      </w:r>
      <w:r w:rsidR="009F4816">
        <w:rPr>
          <w:lang w:val="hr-BA" w:eastAsia="hr-HR"/>
        </w:rPr>
        <w:t>ubuški</w:t>
      </w:r>
      <w:r w:rsidRPr="00AC236E">
        <w:rPr>
          <w:lang w:val="hr-BA" w:eastAsia="hr-HR"/>
        </w:rPr>
        <w:t xml:space="preserve"> o prijenosu ovlasti bez obveza. Imovina koja se po popisima vodi u knjigovodstvu JKP </w:t>
      </w:r>
      <w:r w:rsidR="00C2295F">
        <w:rPr>
          <w:lang w:val="hr-BA" w:eastAsia="hr-HR"/>
        </w:rPr>
        <w:t>Lj</w:t>
      </w:r>
      <w:r w:rsidR="009F4816">
        <w:rPr>
          <w:lang w:val="hr-BA" w:eastAsia="hr-HR"/>
        </w:rPr>
        <w:t>ubuški</w:t>
      </w:r>
      <w:r w:rsidRPr="00AC236E">
        <w:rPr>
          <w:lang w:val="hr-BA" w:eastAsia="hr-HR"/>
        </w:rPr>
        <w:t xml:space="preserve"> i imovina koja se vodi kao vanbilančna je nekad bila u vlasništvu tužitelja i korištena za osnovnu djelatnost. Tužitelj duguje vjerovnicima cca 10.600.000,00 KM. JKP u stečaju ne može obavljati registriranu djelatnost jer joj nje dostupna vodoprivredna infrastruktura. Stečajni upravitelj je popis imovine sačinio na temelju popisa komisije i završnog računa iz 2013. godine te tvrdi da za tu imovinu postoji dokaz temeljem čega je imovina prešla u vlasništvo tužitelja i knjižena u popis osnovnih sredstava. Stečajni upravitelj nije pobijao odluku Općinskog vijeća o prijenosu ovlasti. Ugovor između Razvojne banke i Općine </w:t>
      </w:r>
      <w:r w:rsidR="00C2295F">
        <w:rPr>
          <w:lang w:val="hr-BA" w:eastAsia="hr-HR"/>
        </w:rPr>
        <w:t>Lj</w:t>
      </w:r>
      <w:r w:rsidR="009F4816">
        <w:rPr>
          <w:lang w:val="hr-BA" w:eastAsia="hr-HR"/>
        </w:rPr>
        <w:t>ubuški</w:t>
      </w:r>
      <w:r w:rsidRPr="00AC236E">
        <w:rPr>
          <w:lang w:val="hr-BA" w:eastAsia="hr-HR"/>
        </w:rPr>
        <w:t xml:space="preserve"> koji se odnosi na određene kredite je predviđena solidarna obveza vraćanja kredita pored tužitelja kredit će vraćati i općina </w:t>
      </w:r>
      <w:r w:rsidR="00C2295F">
        <w:rPr>
          <w:lang w:val="hr-BA" w:eastAsia="hr-HR"/>
        </w:rPr>
        <w:t>Lj</w:t>
      </w:r>
      <w:r w:rsidR="009F4816">
        <w:rPr>
          <w:lang w:val="hr-BA" w:eastAsia="hr-HR"/>
        </w:rPr>
        <w:t>ubuški</w:t>
      </w:r>
      <w:r w:rsidRPr="00AC236E">
        <w:rPr>
          <w:lang w:val="hr-BA" w:eastAsia="hr-HR"/>
        </w:rPr>
        <w:t xml:space="preserve">. Stečajni upravitelj u svom iskazu obrazlaže poduzete poslove i radnje od dolaska u JKP </w:t>
      </w:r>
      <w:r w:rsidR="00C2295F">
        <w:rPr>
          <w:lang w:val="hr-BA" w:eastAsia="hr-HR"/>
        </w:rPr>
        <w:t>Lj</w:t>
      </w:r>
      <w:r w:rsidR="009F4816">
        <w:rPr>
          <w:lang w:val="hr-BA" w:eastAsia="hr-HR"/>
        </w:rPr>
        <w:t>ubuški</w:t>
      </w:r>
      <w:r w:rsidRPr="00AC236E">
        <w:rPr>
          <w:lang w:val="hr-BA" w:eastAsia="hr-HR"/>
        </w:rPr>
        <w:t xml:space="preserve"> i za svoje radnje koje poduzeo dostavlja dokaze, popisne liste, dopise itd.  </w:t>
      </w:r>
    </w:p>
    <w:p w14:paraId="1DCC93F5" w14:textId="23B28A8A" w:rsidR="00AC236E" w:rsidRPr="00AC236E" w:rsidRDefault="00AC236E" w:rsidP="00AC236E">
      <w:pPr>
        <w:ind w:firstLine="720"/>
        <w:jc w:val="both"/>
        <w:rPr>
          <w:lang w:val="hr-BA"/>
        </w:rPr>
      </w:pPr>
      <w:r w:rsidRPr="00AC236E">
        <w:rPr>
          <w:lang w:val="hr-BA"/>
        </w:rPr>
        <w:t>Svjedok  J</w:t>
      </w:r>
      <w:r w:rsidR="009F4816">
        <w:rPr>
          <w:lang w:val="hr-BA"/>
        </w:rPr>
        <w:t>.</w:t>
      </w:r>
      <w:r w:rsidRPr="00AC236E">
        <w:rPr>
          <w:lang w:val="hr-BA"/>
        </w:rPr>
        <w:t xml:space="preserve"> B</w:t>
      </w:r>
      <w:r w:rsidR="009F4816">
        <w:rPr>
          <w:lang w:val="hr-BA"/>
        </w:rPr>
        <w:t>.</w:t>
      </w:r>
      <w:r w:rsidRPr="00AC236E">
        <w:rPr>
          <w:lang w:val="hr-BA"/>
        </w:rPr>
        <w:t xml:space="preserve"> v.d.</w:t>
      </w:r>
      <w:r w:rsidRPr="00AC236E">
        <w:rPr>
          <w:b/>
          <w:lang w:val="hr-BA"/>
        </w:rPr>
        <w:t xml:space="preserve"> </w:t>
      </w:r>
      <w:r w:rsidRPr="00AC236E">
        <w:rPr>
          <w:lang w:val="hr-BA"/>
        </w:rPr>
        <w:t>direktor  JKP do otvaranja stečaja u svom iskazu iskazuje da je nakon otvaranja ovog stečajnog postupka koji je sada u tijeku stečajni upravitelj stupio u posjed  imovine temeljem zakona o stečajnom postupku a svjedok je zajedno sa gospođom V</w:t>
      </w:r>
      <w:r w:rsidR="009F4816">
        <w:rPr>
          <w:lang w:val="hr-BA"/>
        </w:rPr>
        <w:t>.</w:t>
      </w:r>
      <w:r w:rsidRPr="00AC236E">
        <w:rPr>
          <w:lang w:val="hr-BA"/>
        </w:rPr>
        <w:t xml:space="preserve"> G</w:t>
      </w:r>
      <w:r w:rsidR="009F4816">
        <w:rPr>
          <w:lang w:val="hr-BA"/>
        </w:rPr>
        <w:t>.</w:t>
      </w:r>
      <w:r w:rsidRPr="00AC236E">
        <w:rPr>
          <w:lang w:val="hr-BA"/>
        </w:rPr>
        <w:t xml:space="preserve"> bio  predsjednik Centralne  popisne  komisije i obveza  na dan  otvaranja stečajnog postupka. Zapisnik liste uvjetovanih sredstava  05.11.2014.godine je potpisao a istu nije  sačinio. Ne sjeća se kolika je vrijednost  uvjetovanih sredstava. Svjedok nije dao odgovor na pitanje da li se imovina vodila u poslovnim knjigama JKP </w:t>
      </w:r>
      <w:r w:rsidR="00C2295F">
        <w:rPr>
          <w:lang w:val="hr-BA"/>
        </w:rPr>
        <w:t>Lj</w:t>
      </w:r>
      <w:r w:rsidR="009F4816">
        <w:rPr>
          <w:lang w:val="hr-BA"/>
        </w:rPr>
        <w:t>ubuški</w:t>
      </w:r>
      <w:r w:rsidRPr="00AC236E">
        <w:rPr>
          <w:lang w:val="hr-BA"/>
        </w:rPr>
        <w:t xml:space="preserve"> ni nakon što je istom  predočen  popis obrazlažući odgovor na postavljeno pitanje da nije sačinjavao  zapisnike, nije  vršio uvid u  poslovne  knjige, pri tom potvrđujući činjenicu da se na temelju tih sredstava  ostvarivao prihod. Sud je iskaz svjedoka cijenio zajedno sa drugim dokazima svjedok na ključna pitanja nije ponudio argumentirane odgovore a sve imajući u vidu da je do otvaranja stečajnog postupka isti bio vršitelj dužnosti direktora , sa sigurnošću je potvrdio činjenicu vezanu za ranije pokretanje stečajnog postupka i povlačenje prijedloga, a o radu predsjednika centralne popisne komisije tvrdi da je  samo je potpisao zapisnik. </w:t>
      </w:r>
    </w:p>
    <w:p w14:paraId="4C54DBD2" w14:textId="09DD2593" w:rsidR="00AC236E" w:rsidRPr="00AC236E" w:rsidRDefault="00AC236E" w:rsidP="00AC236E">
      <w:pPr>
        <w:jc w:val="both"/>
        <w:rPr>
          <w:lang w:val="hr-BA"/>
        </w:rPr>
      </w:pPr>
      <w:r w:rsidRPr="00AC236E">
        <w:rPr>
          <w:lang w:val="hr-BA"/>
        </w:rPr>
        <w:tab/>
        <w:t>Iz iskaza saslušanih svjedoka N</w:t>
      </w:r>
      <w:r w:rsidR="009F4816">
        <w:rPr>
          <w:lang w:val="hr-BA"/>
        </w:rPr>
        <w:t>.</w:t>
      </w:r>
      <w:r w:rsidRPr="00AC236E">
        <w:rPr>
          <w:lang w:val="hr-BA"/>
        </w:rPr>
        <w:t xml:space="preserve"> E</w:t>
      </w:r>
      <w:r w:rsidR="009F4816">
        <w:rPr>
          <w:lang w:val="hr-BA"/>
        </w:rPr>
        <w:t>.</w:t>
      </w:r>
      <w:r w:rsidRPr="00AC236E">
        <w:rPr>
          <w:lang w:val="hr-BA"/>
        </w:rPr>
        <w:t>, M</w:t>
      </w:r>
      <w:r w:rsidR="009F4816">
        <w:rPr>
          <w:lang w:val="hr-BA"/>
        </w:rPr>
        <w:t>.</w:t>
      </w:r>
      <w:r w:rsidRPr="00AC236E">
        <w:rPr>
          <w:lang w:val="hr-BA"/>
        </w:rPr>
        <w:t xml:space="preserve"> B</w:t>
      </w:r>
      <w:r w:rsidR="009F4816">
        <w:rPr>
          <w:lang w:val="hr-BA"/>
        </w:rPr>
        <w:t xml:space="preserve">. </w:t>
      </w:r>
      <w:r w:rsidRPr="00AC236E">
        <w:rPr>
          <w:lang w:val="hr-BA"/>
        </w:rPr>
        <w:t>i V</w:t>
      </w:r>
      <w:r w:rsidR="009F4816">
        <w:rPr>
          <w:lang w:val="hr-BA"/>
        </w:rPr>
        <w:t xml:space="preserve">. </w:t>
      </w:r>
      <w:r w:rsidRPr="00AC236E">
        <w:rPr>
          <w:lang w:val="hr-BA"/>
        </w:rPr>
        <w:t>G</w:t>
      </w:r>
      <w:r w:rsidR="009F4816">
        <w:rPr>
          <w:lang w:val="hr-BA"/>
        </w:rPr>
        <w:t>.</w:t>
      </w:r>
      <w:r w:rsidRPr="00AC236E">
        <w:rPr>
          <w:lang w:val="hr-BA"/>
        </w:rPr>
        <w:t>, uposlenika tužitelja, a V</w:t>
      </w:r>
      <w:r w:rsidR="009F4816">
        <w:rPr>
          <w:lang w:val="hr-BA"/>
        </w:rPr>
        <w:t>.</w:t>
      </w:r>
      <w:r w:rsidRPr="00AC236E">
        <w:rPr>
          <w:lang w:val="hr-BA"/>
        </w:rPr>
        <w:t xml:space="preserve"> G</w:t>
      </w:r>
      <w:r w:rsidR="009F4816">
        <w:rPr>
          <w:lang w:val="hr-BA"/>
        </w:rPr>
        <w:t>.</w:t>
      </w:r>
      <w:r w:rsidRPr="00AC236E">
        <w:rPr>
          <w:lang w:val="hr-BA"/>
        </w:rPr>
        <w:t xml:space="preserve"> i uposlenica tuženika od 2014.godine je utvrđeno  da je stečajni upravitelj po dolasku u JKP formirao komisije za popis imovine te da su iste izvršile popis,  svjedoci kao dugogodišnji uposlenici tužitelja imaju neposredna saznanja da je tužitelj do otvaranja stečajnog postupka naplaćivao potrošnju vode i obavljao djelatnost snabdijevanja općine </w:t>
      </w:r>
      <w:r w:rsidR="00C2295F">
        <w:rPr>
          <w:lang w:val="hr-BA"/>
        </w:rPr>
        <w:t>Lj</w:t>
      </w:r>
      <w:r w:rsidR="009F4816">
        <w:rPr>
          <w:lang w:val="hr-BA"/>
        </w:rPr>
        <w:t>ubuški</w:t>
      </w:r>
      <w:r w:rsidRPr="00AC236E">
        <w:rPr>
          <w:lang w:val="hr-BA"/>
        </w:rPr>
        <w:t xml:space="preserve"> vodom za piće i komunalne djelatnosti, nakon prijenosa ovlasti za obavljanje javne  vodoopskrbe na JP Parkove d.o.o. </w:t>
      </w:r>
      <w:r w:rsidR="00C2295F">
        <w:rPr>
          <w:lang w:val="hr-BA"/>
        </w:rPr>
        <w:t>Lj</w:t>
      </w:r>
      <w:r w:rsidR="009F4816">
        <w:rPr>
          <w:lang w:val="hr-BA"/>
        </w:rPr>
        <w:t>ubuški</w:t>
      </w:r>
      <w:r w:rsidRPr="00AC236E">
        <w:rPr>
          <w:lang w:val="hr-BA"/>
        </w:rPr>
        <w:t xml:space="preserve">, tuženik obavlja povjerene mu javne poslove a  računovodstvo  za tužitelja i  tuženika vodi  ranija uposlenica tužitelja a sada uposlenica tuženika Vera Grbavac koja u svom iskazu potvrđuje da nema Odluke osnivača općine </w:t>
      </w:r>
      <w:r w:rsidR="00C2295F">
        <w:rPr>
          <w:lang w:val="hr-BA"/>
        </w:rPr>
        <w:t>Lj</w:t>
      </w:r>
      <w:r w:rsidR="009F4816">
        <w:rPr>
          <w:lang w:val="hr-BA"/>
        </w:rPr>
        <w:t>ubuški</w:t>
      </w:r>
      <w:r w:rsidRPr="00AC236E">
        <w:rPr>
          <w:lang w:val="hr-BA"/>
        </w:rPr>
        <w:t xml:space="preserve"> o knjiženju osnovnih sredstava kod tuženika, da od otvaranja stečaja ne obračunava amortizaciju a vodovod visoke i niske zone nije nikada obračunavana amortizacija jer vlasnik nije donio rješenje o korištenju tih sredstava. Broj vodomjera je promjenljiva kategorija  nakon otvaranja stečaja je bilo novih priključaka i skidanja vodomjera.</w:t>
      </w:r>
    </w:p>
    <w:p w14:paraId="6E81DB82" w14:textId="55699BA4" w:rsidR="00AC236E" w:rsidRPr="00AC236E" w:rsidRDefault="00AC236E" w:rsidP="00AC236E">
      <w:pPr>
        <w:jc w:val="both"/>
        <w:rPr>
          <w:lang w:val="hr-BA"/>
        </w:rPr>
      </w:pPr>
      <w:r w:rsidRPr="00AC236E">
        <w:rPr>
          <w:lang w:val="hr-BA"/>
        </w:rPr>
        <w:t xml:space="preserve"> </w:t>
      </w:r>
      <w:r w:rsidRPr="00AC236E">
        <w:rPr>
          <w:lang w:val="hr-BA"/>
        </w:rPr>
        <w:tab/>
        <w:t xml:space="preserve">Iz Nalaza vještaka elektrotehničke struke Emira Konjhodžića od 23.05.2016. godine je vidljivo da Javno komunalno poduzeće d.o.o. </w:t>
      </w:r>
      <w:r w:rsidR="00C2295F">
        <w:rPr>
          <w:lang w:val="hr-BA"/>
        </w:rPr>
        <w:t>Lj</w:t>
      </w:r>
      <w:r w:rsidR="00221674">
        <w:rPr>
          <w:lang w:val="hr-BA"/>
        </w:rPr>
        <w:t>ubuški</w:t>
      </w:r>
      <w:r w:rsidRPr="00AC236E">
        <w:rPr>
          <w:lang w:val="hr-BA"/>
        </w:rPr>
        <w:t xml:space="preserve"> je registrirano kao kupac električne energije kod JP EP HZ HB opskrbno područje Jug, Pogon Grude na mjernim mjestima za isporuku električne energije za objekte pumpnih stanica, vodospremnika i separatora otpadnih voda koji se nalaze na području općine </w:t>
      </w:r>
      <w:r w:rsidR="00C2295F">
        <w:rPr>
          <w:lang w:val="hr-BA"/>
        </w:rPr>
        <w:t>Lj</w:t>
      </w:r>
      <w:r w:rsidR="00221674">
        <w:rPr>
          <w:lang w:val="hr-BA"/>
        </w:rPr>
        <w:t>ubuški</w:t>
      </w:r>
      <w:r w:rsidRPr="00AC236E">
        <w:rPr>
          <w:lang w:val="hr-BA"/>
        </w:rPr>
        <w:t xml:space="preserve">. J.P. Parkovi d.o.o. </w:t>
      </w:r>
      <w:r w:rsidR="00C2295F">
        <w:rPr>
          <w:lang w:val="hr-BA"/>
        </w:rPr>
        <w:t>Lj</w:t>
      </w:r>
      <w:r w:rsidR="00221674">
        <w:rPr>
          <w:lang w:val="hr-BA"/>
        </w:rPr>
        <w:t>ubuški</w:t>
      </w:r>
      <w:r w:rsidRPr="00AC236E">
        <w:rPr>
          <w:lang w:val="hr-BA"/>
        </w:rPr>
        <w:t xml:space="preserve"> na mjernim mjestima za isporuku električne energije za objekte pumpnih stanica, vodospremnika i </w:t>
      </w:r>
      <w:r w:rsidRPr="00AC236E">
        <w:rPr>
          <w:lang w:val="hr-BA"/>
        </w:rPr>
        <w:lastRenderedPageBreak/>
        <w:t xml:space="preserve">separatora otpadnih voda neovlašteno troše električnu energiju, te se za tu potrošenu energiju, a u skladu sa Općim uvjetima za isporuku električne energije,  njima ispostavljaju računi za neovlaštenu potrošnju. Sud je Nalaz vještaka ocijenio kao stručan i objektivan i temeljem istog utvrdio da je tužitelj upisan kao kupac električne energije a da se računi nakon stečaja  ispostavljaju tuženiku i evidentiraju  kao neovlaštena proizvodnja i da tuženik plaća račune za potrošenu energije. </w:t>
      </w:r>
    </w:p>
    <w:p w14:paraId="06CEEA5D" w14:textId="7073B28D" w:rsidR="00AC236E" w:rsidRPr="00AC236E" w:rsidRDefault="00AC236E" w:rsidP="00AC236E">
      <w:pPr>
        <w:ind w:firstLine="720"/>
        <w:jc w:val="both"/>
        <w:rPr>
          <w:lang w:val="hr-BA"/>
        </w:rPr>
      </w:pPr>
      <w:r w:rsidRPr="00AC236E">
        <w:rPr>
          <w:lang w:val="hr-BA"/>
        </w:rPr>
        <w:t xml:space="preserve">Iz Nalaza i mišljenja vještaka ekonomske struke Slavice Aničić od 08.05.2016. godine  je vidljivo da se imovina precizirana tužbenim zahtjevom vodi vanbilančno u poslovnim knjigama JKP </w:t>
      </w:r>
      <w:r w:rsidR="00C2295F">
        <w:rPr>
          <w:lang w:val="hr-BA"/>
        </w:rPr>
        <w:t>Lj</w:t>
      </w:r>
      <w:r w:rsidR="00221674">
        <w:rPr>
          <w:lang w:val="hr-BA"/>
        </w:rPr>
        <w:t>ubuški</w:t>
      </w:r>
      <w:r w:rsidRPr="00AC236E">
        <w:rPr>
          <w:lang w:val="hr-BA"/>
        </w:rPr>
        <w:t xml:space="preserve"> sa datumom početka vođenja istih, također je vidljivo da je obračunavana amortizacija i upisan je način nabavke. S napomenom da se bruto bilanci za ova uvjetovana – vanbilančna sredstva vode u iznosu od 9.118.344,27 KM. Vještak je navedene podatke prikazao tabelarno u svom nalazu pod „spis liste osnovnih sredstava koji se vode vanbilančno (uvjetna). U tabeli je prikazan redni broj, naziv, datum nabave, investitor, način nabave, nabavna vrijednost, otpisana vrijednost, stopa  amortizacije i iznos amortizacije od 01. 08. 2014. godine do 31. 12. 2015. godine za 55 osnovnih sredstava poimenično nabrojanih u tabeli. Za stavke od 12 do 15   kao investitor je upisan kredit svjetske banke jer je ovaj dio vodovoda izgrađen iz kredita koji je uzela Općina </w:t>
      </w:r>
      <w:r w:rsidR="00C2295F">
        <w:rPr>
          <w:lang w:val="hr-BA"/>
        </w:rPr>
        <w:t>Lj</w:t>
      </w:r>
      <w:r w:rsidR="005855C5">
        <w:rPr>
          <w:lang w:val="hr-BA"/>
        </w:rPr>
        <w:t>ubuški</w:t>
      </w:r>
      <w:r w:rsidRPr="00AC236E">
        <w:rPr>
          <w:lang w:val="hr-BA"/>
        </w:rPr>
        <w:t xml:space="preserve">, uradila ovaj dio vodovoda i  po završetku radova donijela odluku o prijenosu  vodovoda na JKP </w:t>
      </w:r>
      <w:r w:rsidR="00C2295F">
        <w:rPr>
          <w:lang w:val="hr-BA"/>
        </w:rPr>
        <w:t>Lj</w:t>
      </w:r>
      <w:r w:rsidR="005855C5">
        <w:rPr>
          <w:lang w:val="hr-BA"/>
        </w:rPr>
        <w:t>ubuški</w:t>
      </w:r>
      <w:r w:rsidRPr="00AC236E">
        <w:rPr>
          <w:lang w:val="hr-BA"/>
        </w:rPr>
        <w:t xml:space="preserve"> d.o.o., ali i o prijenosu obveza po kreditu na JKP </w:t>
      </w:r>
      <w:r w:rsidR="00C2295F">
        <w:rPr>
          <w:lang w:val="hr-BA"/>
        </w:rPr>
        <w:t>Lj</w:t>
      </w:r>
      <w:r w:rsidR="005855C5">
        <w:rPr>
          <w:lang w:val="hr-BA"/>
        </w:rPr>
        <w:t>ubuški</w:t>
      </w:r>
      <w:r w:rsidRPr="00AC236E">
        <w:rPr>
          <w:lang w:val="hr-BA"/>
        </w:rPr>
        <w:t xml:space="preserve"> d.o.o. obvezujući se ujedno da će ukoliko JKP ne bude vraćalo kredit isti vraćati Općina </w:t>
      </w:r>
      <w:r w:rsidR="00C2295F">
        <w:rPr>
          <w:lang w:val="hr-BA"/>
        </w:rPr>
        <w:t>Lj</w:t>
      </w:r>
      <w:r w:rsidR="005855C5">
        <w:rPr>
          <w:lang w:val="hr-BA"/>
        </w:rPr>
        <w:t>ubuški</w:t>
      </w:r>
      <w:r w:rsidRPr="00AC236E">
        <w:rPr>
          <w:lang w:val="hr-BA"/>
        </w:rPr>
        <w:t xml:space="preserve">. JKP  je vraćao kredit do 2013. godine a od tada je obveza  prebačena na općinu. Stavka 55 vodovod visoke i niske zone je financirala općina </w:t>
      </w:r>
      <w:r w:rsidR="00C2295F">
        <w:rPr>
          <w:lang w:val="hr-BA"/>
        </w:rPr>
        <w:t>Lj</w:t>
      </w:r>
      <w:r w:rsidR="005855C5">
        <w:rPr>
          <w:lang w:val="hr-BA"/>
        </w:rPr>
        <w:t>ubuški</w:t>
      </w:r>
      <w:r w:rsidRPr="00AC236E">
        <w:rPr>
          <w:lang w:val="hr-BA"/>
        </w:rPr>
        <w:t xml:space="preserve">, računi su išli preko JKP </w:t>
      </w:r>
      <w:r w:rsidR="00C2295F">
        <w:rPr>
          <w:lang w:val="hr-BA"/>
        </w:rPr>
        <w:t>Lj</w:t>
      </w:r>
      <w:r w:rsidR="005855C5">
        <w:rPr>
          <w:lang w:val="hr-BA"/>
        </w:rPr>
        <w:t>ubuški</w:t>
      </w:r>
      <w:r w:rsidRPr="00AC236E">
        <w:rPr>
          <w:lang w:val="hr-BA"/>
        </w:rPr>
        <w:t xml:space="preserve"> i to  na način da je JKP dobivao račun, knjižio ga, plaćanje dobavljaču se vršilo sa računa JKP ali tek u trenutku kada Općina prebaci sredstva na račun JKP. Pošto je Općina investitor a još nije donijela odluku o pravu upravljanja tim sredstvima, ona se vode kao sredstva u pripremi. Tužitelj je stjecao prihod prodajom vode a  što je vidljivo iz bruto bilance za 2013. godinu gdje je prikazan prihod od prodaje vode u iznosu od 913.596,30 KM, prihod od prodaje kanalizacije u iznosu od 42.319,39 KM, prihod od prodaje – naknada za vodu u iznosu od 193.307,35 KM, prihoda od prodaje vode u cisterni u iznosu od 1.895,65 KM, prihoda od prodaje – zamjena vodomjera 50,00 KM, prihodi od ostalih usluga – usluga priključaka u iznosu od 28.209,48 KM i prihodi od ostalih usluga u iznosu od 18.471,60 KM. Ukupan prihod u 2013.godini je bio 1.197.849,77 KM. Tužitelj je plaćao troškove redovnog i izvanrednog  održavanja a što je vidljivo iz analitičkih kartica konta 3320- usluge održavanja za period od 01. 01. 2010. godine do 31. 12. 2010. godine u iznosu od 29.369,42 KM. Novčana korist koju je ostvario tuženik koristeći pokretne i nepokretne stvari u vlasništvo tužitelja   u periodu od 01. 08. 2014. godine do 31. 12. 2014. godine iznosi 513.375,15 KM. U periodu 2015. godine ukupan prihod poduzeća Parkovi iznosi 1.562,920,07 KM. Visina amortizacije od 01. 08. 2014. godine do 31. 12. 2015. godine iznosi 132.178,26 KM a što je vidljivo iz popisnih lista. Vještak je nalaz sačinila sukladno rješenju suda uzimajući podatke iz analitičkih kartica i bruto bilanca i jedne i druge tvrtke pri tome ne ulazeći u pravne stvari predmeta odluke vijeća i drugo o čemu će odluku donijeti sud. Prilikom saslušanja vještak je u cijelosti ostala kod svog pisanog nalaza. </w:t>
      </w:r>
    </w:p>
    <w:p w14:paraId="4B01A70F" w14:textId="6CAF4758" w:rsidR="00AC236E" w:rsidRPr="00AC236E" w:rsidRDefault="00AC236E" w:rsidP="00AC236E">
      <w:pPr>
        <w:ind w:firstLine="720"/>
        <w:jc w:val="both"/>
        <w:rPr>
          <w:lang w:val="hr-BA"/>
        </w:rPr>
      </w:pPr>
      <w:r w:rsidRPr="00AC236E">
        <w:rPr>
          <w:lang w:val="hr-BA"/>
        </w:rPr>
        <w:t xml:space="preserve">Punomoćnik tužitelja nije imao pitanja za vještaka niti je prigovorio nalazu dok je tuženik tražio od vještaka da pojasni na temelju kojih pravnih odluka, ugovora   je tužitelj uknjižio u svojim knjigama navedena sredstva na što je vještak odgovorio da prilikom izrade nalaza nije imala nikakvih pravnih odluka a da li je isti bilo vještaku nije poznato. Po pravilima računovodstvene struke da bi se neko sredstvo knjižilo kao osnovno sredstvo treba postojati račun i dokaz da je račun plaćen dobavljaču, a ako su preuzeta neka sredstva onda mora postojati neka odluka o kompenzaciji uglavnom svako knjiženje u računovodstvu mora biti potkrijepljeno dokumentom. Investitor osnovnih  sredstava  prikazanih  u tabeli prikazana pod rednim brojem od 1 do 15  je Općina </w:t>
      </w:r>
      <w:r w:rsidR="00C2295F">
        <w:rPr>
          <w:lang w:val="hr-BA"/>
        </w:rPr>
        <w:t>Lj</w:t>
      </w:r>
      <w:r w:rsidR="008F0173">
        <w:rPr>
          <w:lang w:val="hr-BA"/>
        </w:rPr>
        <w:t>ubuški</w:t>
      </w:r>
      <w:r w:rsidRPr="00AC236E">
        <w:rPr>
          <w:lang w:val="hr-BA"/>
        </w:rPr>
        <w:t xml:space="preserve">. Sredstva pod stavkom 55 se vode kao sredstva </w:t>
      </w:r>
      <w:r w:rsidRPr="00AC236E">
        <w:rPr>
          <w:lang w:val="hr-BA"/>
        </w:rPr>
        <w:lastRenderedPageBreak/>
        <w:t xml:space="preserve">Općine </w:t>
      </w:r>
      <w:r w:rsidR="00C2295F">
        <w:rPr>
          <w:lang w:val="hr-BA"/>
        </w:rPr>
        <w:t>Lj</w:t>
      </w:r>
      <w:r w:rsidR="008F0173">
        <w:rPr>
          <w:lang w:val="hr-BA"/>
        </w:rPr>
        <w:t>ubuški</w:t>
      </w:r>
      <w:r w:rsidRPr="00AC236E">
        <w:rPr>
          <w:lang w:val="hr-BA"/>
        </w:rPr>
        <w:t xml:space="preserve"> a ne kao sredstva tužitelja. U poslovnim knjigama od dobara navedenih u popisu osnovnih sredstava po vještaku  tužitelj bi svojom imovinom  - vlasništvom mogao smatrati samo  ona sredstva koja je nabavio od dobavljača i sam platio bez učešća općine </w:t>
      </w:r>
      <w:r w:rsidR="00C2295F">
        <w:rPr>
          <w:lang w:val="hr-BA"/>
        </w:rPr>
        <w:t>Lj</w:t>
      </w:r>
      <w:r w:rsidR="008F0173">
        <w:rPr>
          <w:lang w:val="hr-BA"/>
        </w:rPr>
        <w:t>ubuški</w:t>
      </w:r>
      <w:r w:rsidRPr="00AC236E">
        <w:rPr>
          <w:lang w:val="hr-BA"/>
        </w:rPr>
        <w:t xml:space="preserve">, to je po pravilima struke, ne ulazeći u to da li postoji neki dogovor između parničnih stranaka a to se odnosi na stavke od 16 do 55 u tabeli koja je sastavni dio nalaza vještaka. </w:t>
      </w:r>
    </w:p>
    <w:p w14:paraId="1972C9E9" w14:textId="3357F47C" w:rsidR="00AC236E" w:rsidRPr="00AC236E" w:rsidRDefault="00AC236E" w:rsidP="00AC236E">
      <w:pPr>
        <w:ind w:firstLine="720"/>
        <w:jc w:val="both"/>
        <w:rPr>
          <w:lang w:val="hr-BA"/>
        </w:rPr>
      </w:pPr>
      <w:r w:rsidRPr="00AC236E">
        <w:rPr>
          <w:lang w:val="hr-BA"/>
        </w:rPr>
        <w:t xml:space="preserve">Sud je nalaz vještaka ocijenio kao stručan i objektivan i temeljem istog  utvrdio da  su osnovna sredstva  navedena  u tabeli pod rednim brojem od 1 do 15  financirana iz sredstava SO-e </w:t>
      </w:r>
      <w:r w:rsidR="00C2295F">
        <w:rPr>
          <w:lang w:val="hr-BA"/>
        </w:rPr>
        <w:t>Lj</w:t>
      </w:r>
      <w:r w:rsidR="008F0173">
        <w:rPr>
          <w:lang w:val="hr-BA"/>
        </w:rPr>
        <w:t>ubuški</w:t>
      </w:r>
      <w:r w:rsidRPr="00AC236E">
        <w:rPr>
          <w:lang w:val="hr-BA"/>
        </w:rPr>
        <w:t>, SIZ-a  za stambeno komunalne djelatnosti, komunalne radne organizacije i kredita međunarodne zajednice općina, a da su iz sredstava tužitelja financirana osnovna sredstava navedena u tabeli  pod rednim brojem od 16 do 55.</w:t>
      </w:r>
    </w:p>
    <w:p w14:paraId="63B8B2DA" w14:textId="6BDDDAC7" w:rsidR="00AC236E" w:rsidRPr="00AC236E" w:rsidRDefault="00AC236E" w:rsidP="00AC236E">
      <w:pPr>
        <w:ind w:firstLine="708"/>
        <w:jc w:val="both"/>
        <w:rPr>
          <w:lang w:val="hr-BA"/>
        </w:rPr>
      </w:pPr>
      <w:r w:rsidRPr="00AC236E">
        <w:rPr>
          <w:lang w:val="hr-BA"/>
        </w:rPr>
        <w:t>Iz Nalaza i mišljenja stalnog sudskog vještaka strojarske struke J</w:t>
      </w:r>
      <w:r w:rsidR="008F0173">
        <w:rPr>
          <w:lang w:val="hr-BA"/>
        </w:rPr>
        <w:t>.</w:t>
      </w:r>
      <w:r w:rsidRPr="00AC236E">
        <w:rPr>
          <w:lang w:val="hr-BA"/>
        </w:rPr>
        <w:t xml:space="preserve"> B</w:t>
      </w:r>
      <w:r w:rsidR="008F0173">
        <w:rPr>
          <w:lang w:val="hr-BA"/>
        </w:rPr>
        <w:t>.</w:t>
      </w:r>
      <w:r w:rsidRPr="00AC236E">
        <w:rPr>
          <w:lang w:val="hr-BA"/>
        </w:rPr>
        <w:t xml:space="preserve"> od 26. 05. 2016. godine je vidljivo da je vještak nakon izvršenog uvida na licu mjesta na lokacijama Javnog poduzeća Parkovi d.o.o. </w:t>
      </w:r>
      <w:r w:rsidR="00C2295F">
        <w:rPr>
          <w:lang w:val="hr-BA"/>
        </w:rPr>
        <w:t>Lj</w:t>
      </w:r>
      <w:r w:rsidR="008F0173">
        <w:rPr>
          <w:lang w:val="hr-BA"/>
        </w:rPr>
        <w:t>ubuški</w:t>
      </w:r>
      <w:r w:rsidRPr="00AC236E">
        <w:rPr>
          <w:lang w:val="hr-BA"/>
        </w:rPr>
        <w:t xml:space="preserve"> utvrdio  identifikaciju pokretnih stvari uz prisustvo parničnih stranaka neposrednim obilaskom svih lokacija gdje se nalaze stvari/sredstva koja su predmet tužbenog  zahtjeva. Identificirane stvari vještak je  fotografirao  i te  fotografije  čine sastavni  dio nalaza. Oprema koja se nije mogla vidjeti niti  fotografirati iz  razloga što je potopljena u vodi je navedena na stranici 12 nalaza i to: Muljna pumpa  KSB Recikulaciona, Muljna crpka VCG 1010, Muljna pumpa i Sonda za mjerenje nivoa vode. Vještak  uviđajem na licu mjesta nije pronašao kod tuženika slijedeću opremu: AMA Pumpa Drainer, građevinsku dizalicu, TV gorenje  51 TXT, pokretni ormar (bazen </w:t>
      </w:r>
      <w:r w:rsidR="00C2295F">
        <w:rPr>
          <w:lang w:val="hr-BA"/>
        </w:rPr>
        <w:t>V.</w:t>
      </w:r>
      <w:r w:rsidRPr="00AC236E">
        <w:rPr>
          <w:lang w:val="hr-BA"/>
        </w:rPr>
        <w:t xml:space="preserve">),  Dvostepenska centrif. Črpalka, hladnjak RB  6285 W- pročistač i crpka za suhu ugradnju.  Vještak je fotografirao vodomjer i iznad istog  upisao 5800 komada. </w:t>
      </w:r>
    </w:p>
    <w:p w14:paraId="3FB252C7" w14:textId="77777777" w:rsidR="00AC236E" w:rsidRPr="00AC236E" w:rsidRDefault="00AC236E" w:rsidP="00AC236E">
      <w:pPr>
        <w:ind w:firstLine="708"/>
        <w:jc w:val="both"/>
        <w:rPr>
          <w:lang w:val="hr-BA"/>
        </w:rPr>
      </w:pPr>
      <w:r w:rsidRPr="00AC236E">
        <w:rPr>
          <w:lang w:val="hr-BA"/>
        </w:rPr>
        <w:t xml:space="preserve">Prilikom saslušanja vještak je ostao kod svog pisanog nalaza na koji tužitelj nije imao pitanja ni primjedbi na nalaz dok je  tuženik  tražio da vještak pojasni na temelju čega je utvrdio broj vodomjera jer se iz nalaza  ne može izvesti zaključak o njihovom broju. Vještak nije obišao vodomjere  niti je izvršio identifikaciju istih s obzirom na obilnost posla već je taj podatak zatražio od  osobe koja je sa njime obilazila   lice mjesta.  </w:t>
      </w:r>
    </w:p>
    <w:p w14:paraId="371E6041" w14:textId="08BA3E94" w:rsidR="00AC236E" w:rsidRPr="00AC236E" w:rsidRDefault="00AC236E" w:rsidP="00AC236E">
      <w:pPr>
        <w:ind w:firstLine="708"/>
        <w:jc w:val="both"/>
        <w:rPr>
          <w:lang w:val="hr-BA"/>
        </w:rPr>
      </w:pPr>
      <w:r w:rsidRPr="00AC236E">
        <w:rPr>
          <w:lang w:val="hr-BA"/>
        </w:rPr>
        <w:t>Iz nalaza i mišljenja vještaka strojarske  struke sud je utvrdio da kod tuženika  u posjedu nisu  osnovna sredstva navedena na stranici 12 nalaza i to pod rednim brojem  od 1 do 7</w:t>
      </w:r>
      <w:r w:rsidRPr="00AC236E">
        <w:rPr>
          <w:color w:val="000000"/>
          <w:lang w:val="hr-BA"/>
        </w:rPr>
        <w:t xml:space="preserve"> (AMA pumpa Drainer1x, Građevinska dizalica 1x, TV Gorenje 51 TXT 1x , pokretni ormar bazen </w:t>
      </w:r>
      <w:r w:rsidR="00C2295F">
        <w:rPr>
          <w:color w:val="000000"/>
          <w:lang w:val="hr-BA"/>
        </w:rPr>
        <w:t>V.</w:t>
      </w:r>
      <w:r w:rsidRPr="00AC236E">
        <w:rPr>
          <w:color w:val="000000"/>
          <w:lang w:val="hr-BA"/>
        </w:rPr>
        <w:t xml:space="preserve"> 1x (nema slike), dvostepenska  centrif. Črpalka,  hladnjak RB 6285W-pročistač 1x   i crpka za suhu ugradnju1x)</w:t>
      </w:r>
      <w:r w:rsidRPr="00AC236E">
        <w:rPr>
          <w:lang w:val="hr-BA"/>
        </w:rPr>
        <w:t>.  Ostala osnovna sredstva  nalaze se  kod tuženika vještak nije izvršio  identifikaciju vodomjera kako mu je to bilo naloženo rješenjem suda pa se temeljem nalaza vještaka ne može utvrditi točan broj vodomjera i mjesta gdje se isti nalaze.</w:t>
      </w:r>
    </w:p>
    <w:p w14:paraId="235F6DCA" w14:textId="215EA9F5" w:rsidR="00AC236E" w:rsidRPr="00AC236E" w:rsidRDefault="00AC236E" w:rsidP="00AC236E">
      <w:pPr>
        <w:ind w:firstLine="720"/>
        <w:jc w:val="both"/>
        <w:rPr>
          <w:lang w:val="hr-BA"/>
        </w:rPr>
      </w:pPr>
      <w:r w:rsidRPr="00AC236E">
        <w:rPr>
          <w:lang w:val="hr-BA"/>
        </w:rPr>
        <w:t xml:space="preserve">Iz Nalaza i mišljenja  vještaka geodetske struke Karmele Božić od 23. 01. 2017. godine je vidljivo da je vještak nakon izvršenog snimanja terena predmetnih objekata  dobivene podatke usporedila sa katastarskim i gruntovnim operatom te dala svoj nalaz za 20 predmetnih objekata. Objekt 1. Kaptaža </w:t>
      </w:r>
      <w:r w:rsidR="002E6E05">
        <w:rPr>
          <w:lang w:val="hr-BA"/>
        </w:rPr>
        <w:t>G.</w:t>
      </w:r>
      <w:r w:rsidRPr="00AC236E">
        <w:rPr>
          <w:lang w:val="hr-BA"/>
        </w:rPr>
        <w:t xml:space="preserve">, 2. Žabljak  vodo spremna i crpna stanica, 3. Stari Pazar vodo spremna crpna stanica  su u posjedu upisani na JKP </w:t>
      </w:r>
      <w:r w:rsidR="00C2295F">
        <w:rPr>
          <w:lang w:val="hr-BA"/>
        </w:rPr>
        <w:t>Lj</w:t>
      </w:r>
      <w:r w:rsidR="008C4A81">
        <w:rPr>
          <w:lang w:val="hr-BA"/>
        </w:rPr>
        <w:t>ubuški</w:t>
      </w:r>
      <w:r w:rsidRPr="00AC236E">
        <w:rPr>
          <w:lang w:val="hr-BA"/>
        </w:rPr>
        <w:t xml:space="preserve"> d.o.o. </w:t>
      </w:r>
      <w:r w:rsidR="00C2295F">
        <w:rPr>
          <w:lang w:val="hr-BA"/>
        </w:rPr>
        <w:t>Lj</w:t>
      </w:r>
      <w:r w:rsidR="008C4A81">
        <w:rPr>
          <w:lang w:val="hr-BA"/>
        </w:rPr>
        <w:t>ubuški</w:t>
      </w:r>
      <w:r w:rsidRPr="00AC236E">
        <w:rPr>
          <w:lang w:val="hr-BA"/>
        </w:rPr>
        <w:t xml:space="preserve"> sa 1/1 a uvidom u zemljišno knjižni ured općine </w:t>
      </w:r>
      <w:r w:rsidR="00C2295F">
        <w:rPr>
          <w:lang w:val="hr-BA"/>
        </w:rPr>
        <w:t>Lj</w:t>
      </w:r>
      <w:r w:rsidR="008C4A81">
        <w:rPr>
          <w:lang w:val="hr-BA"/>
        </w:rPr>
        <w:t>ubuški</w:t>
      </w:r>
      <w:r w:rsidRPr="00AC236E">
        <w:rPr>
          <w:lang w:val="hr-BA"/>
        </w:rPr>
        <w:t xml:space="preserve"> vještak je dobio informaciju da je 2011. godine započet projekt usklađivanja zemljišno knjižnog operata sa katastarskim operatom za k.o. </w:t>
      </w:r>
      <w:r w:rsidR="00C2295F">
        <w:rPr>
          <w:lang w:val="hr-BA"/>
        </w:rPr>
        <w:t>Lj</w:t>
      </w:r>
      <w:r w:rsidR="008C4A81">
        <w:rPr>
          <w:lang w:val="hr-BA"/>
        </w:rPr>
        <w:t>ubuški</w:t>
      </w:r>
      <w:r w:rsidRPr="00AC236E">
        <w:rPr>
          <w:lang w:val="hr-BA"/>
        </w:rPr>
        <w:t xml:space="preserve"> te su svi z.k. ulošci za stare parcele stavljeni van snage, a u ovom slučaju za sve parcele upisane u posjedovnom listu 321 k.o. </w:t>
      </w:r>
      <w:r w:rsidR="00C2295F">
        <w:rPr>
          <w:lang w:val="hr-BA"/>
        </w:rPr>
        <w:t>Lj</w:t>
      </w:r>
      <w:r w:rsidR="008C4A81">
        <w:rPr>
          <w:lang w:val="hr-BA"/>
        </w:rPr>
        <w:t>ubuški</w:t>
      </w:r>
      <w:r w:rsidRPr="00AC236E">
        <w:rPr>
          <w:lang w:val="hr-BA"/>
        </w:rPr>
        <w:t xml:space="preserve"> nisu formirani  novi z.k. ulošci jer nije određen vlasnik parcela upisanih u navedeni posjedovni list.  Objekt pod 4. </w:t>
      </w:r>
      <w:r w:rsidR="002E6E05">
        <w:rPr>
          <w:lang w:val="hr-BA"/>
        </w:rPr>
        <w:t>G.</w:t>
      </w:r>
      <w:r w:rsidRPr="00AC236E">
        <w:rPr>
          <w:lang w:val="hr-BA"/>
        </w:rPr>
        <w:t xml:space="preserve">  vodosprema i crpna stanica kao posjednik je upisan D</w:t>
      </w:r>
      <w:r w:rsidR="008C4A81">
        <w:rPr>
          <w:lang w:val="hr-BA"/>
        </w:rPr>
        <w:t>.</w:t>
      </w:r>
      <w:r w:rsidRPr="00AC236E">
        <w:rPr>
          <w:lang w:val="hr-BA"/>
        </w:rPr>
        <w:t xml:space="preserve"> (Ibre)  R</w:t>
      </w:r>
      <w:r w:rsidR="008C4A81">
        <w:rPr>
          <w:lang w:val="hr-BA"/>
        </w:rPr>
        <w:t>.</w:t>
      </w:r>
      <w:r w:rsidRPr="00AC236E">
        <w:rPr>
          <w:lang w:val="hr-BA"/>
        </w:rPr>
        <w:t xml:space="preserve"> sa 1/1 a vlasništvo nije riješeno. Objekt 5. Kokot vodosprema  kao posjednik je upisana općina </w:t>
      </w:r>
      <w:r w:rsidR="00C2295F">
        <w:rPr>
          <w:lang w:val="hr-BA"/>
        </w:rPr>
        <w:t>Lj</w:t>
      </w:r>
      <w:r w:rsidR="008C4A81">
        <w:rPr>
          <w:lang w:val="hr-BA"/>
        </w:rPr>
        <w:t>ubuški</w:t>
      </w:r>
      <w:r w:rsidRPr="00AC236E">
        <w:rPr>
          <w:lang w:val="hr-BA"/>
        </w:rPr>
        <w:t xml:space="preserve"> sa 1/1 a vlasništvo nije riješeno. Za objekte 6. </w:t>
      </w:r>
      <w:r w:rsidR="00C2295F">
        <w:rPr>
          <w:lang w:val="hr-BA"/>
        </w:rPr>
        <w:t>V.</w:t>
      </w:r>
      <w:r w:rsidRPr="00AC236E">
        <w:rPr>
          <w:lang w:val="hr-BA"/>
        </w:rPr>
        <w:t xml:space="preserve"> – crpna stanica, 7. </w:t>
      </w:r>
      <w:r w:rsidR="00C2295F">
        <w:rPr>
          <w:lang w:val="hr-BA"/>
        </w:rPr>
        <w:t>V.</w:t>
      </w:r>
      <w:r w:rsidRPr="00AC236E">
        <w:rPr>
          <w:lang w:val="hr-BA"/>
        </w:rPr>
        <w:t xml:space="preserve"> a – crpna stanica, 8. </w:t>
      </w:r>
      <w:r w:rsidR="00C2295F">
        <w:rPr>
          <w:lang w:val="hr-BA"/>
        </w:rPr>
        <w:t>V.</w:t>
      </w:r>
      <w:r w:rsidRPr="00AC236E">
        <w:rPr>
          <w:lang w:val="hr-BA"/>
        </w:rPr>
        <w:t xml:space="preserve"> b – crpna stanica sa vodospremom, 9. P</w:t>
      </w:r>
      <w:r w:rsidR="008C4A81">
        <w:rPr>
          <w:lang w:val="hr-BA"/>
        </w:rPr>
        <w:t>.</w:t>
      </w:r>
      <w:r w:rsidRPr="00AC236E">
        <w:rPr>
          <w:lang w:val="hr-BA"/>
        </w:rPr>
        <w:t xml:space="preserve"> – vodo spremna i crpna stanica Gornji </w:t>
      </w:r>
      <w:r w:rsidR="002E6E05">
        <w:rPr>
          <w:lang w:val="hr-BA"/>
        </w:rPr>
        <w:t>R.</w:t>
      </w:r>
      <w:r w:rsidRPr="00AC236E">
        <w:rPr>
          <w:lang w:val="hr-BA"/>
        </w:rPr>
        <w:t xml:space="preserve">, 10. Gornji </w:t>
      </w:r>
      <w:r w:rsidR="002E6E05">
        <w:rPr>
          <w:lang w:val="hr-BA"/>
        </w:rPr>
        <w:t>R.</w:t>
      </w:r>
      <w:r w:rsidRPr="00AC236E">
        <w:rPr>
          <w:lang w:val="hr-BA"/>
        </w:rPr>
        <w:t xml:space="preserve"> – E</w:t>
      </w:r>
      <w:r w:rsidR="008C4A81">
        <w:rPr>
          <w:lang w:val="hr-BA"/>
        </w:rPr>
        <w:t>.</w:t>
      </w:r>
      <w:r w:rsidRPr="00AC236E">
        <w:rPr>
          <w:lang w:val="hr-BA"/>
        </w:rPr>
        <w:t xml:space="preserve"> - vodosprema  i crpna stanica, 11. Gornji </w:t>
      </w:r>
      <w:r w:rsidR="002E6E05">
        <w:rPr>
          <w:lang w:val="hr-BA"/>
        </w:rPr>
        <w:t>R.</w:t>
      </w:r>
      <w:r w:rsidRPr="00AC236E">
        <w:rPr>
          <w:lang w:val="hr-BA"/>
        </w:rPr>
        <w:t xml:space="preserve"> – Ć</w:t>
      </w:r>
      <w:r w:rsidR="008C4A81">
        <w:rPr>
          <w:lang w:val="hr-BA"/>
        </w:rPr>
        <w:t>.</w:t>
      </w:r>
      <w:r w:rsidRPr="00AC236E">
        <w:rPr>
          <w:lang w:val="hr-BA"/>
        </w:rPr>
        <w:t xml:space="preserve"> kuće – vodosprema i crpna stanica, 12. </w:t>
      </w:r>
      <w:r w:rsidR="002E6E05">
        <w:rPr>
          <w:lang w:val="hr-BA"/>
        </w:rPr>
        <w:t>R.</w:t>
      </w:r>
      <w:r w:rsidRPr="00AC236E">
        <w:rPr>
          <w:lang w:val="hr-BA"/>
        </w:rPr>
        <w:t xml:space="preserve"> Donji – vodosprema i crpna stanica, 13. M</w:t>
      </w:r>
      <w:r w:rsidR="008C4A81">
        <w:rPr>
          <w:lang w:val="hr-BA"/>
        </w:rPr>
        <w:t>.</w:t>
      </w:r>
      <w:r w:rsidRPr="00AC236E">
        <w:rPr>
          <w:lang w:val="hr-BA"/>
        </w:rPr>
        <w:t xml:space="preserve"> vrata – vodosprema, 14. P</w:t>
      </w:r>
      <w:r w:rsidR="008C4A81">
        <w:rPr>
          <w:lang w:val="hr-BA"/>
        </w:rPr>
        <w:t>.</w:t>
      </w:r>
      <w:r w:rsidRPr="00AC236E">
        <w:rPr>
          <w:lang w:val="hr-BA"/>
        </w:rPr>
        <w:t xml:space="preserve"> – vodosprema, 15. P</w:t>
      </w:r>
      <w:r w:rsidR="008C4A81">
        <w:rPr>
          <w:lang w:val="hr-BA"/>
        </w:rPr>
        <w:t>.</w:t>
      </w:r>
      <w:r w:rsidRPr="00AC236E">
        <w:rPr>
          <w:lang w:val="hr-BA"/>
        </w:rPr>
        <w:t xml:space="preserve"> – rasteretna komora, 16. M</w:t>
      </w:r>
      <w:r w:rsidR="008C4A81">
        <w:rPr>
          <w:lang w:val="hr-BA"/>
        </w:rPr>
        <w:t>.</w:t>
      </w:r>
      <w:r w:rsidRPr="00AC236E">
        <w:rPr>
          <w:lang w:val="hr-BA"/>
        </w:rPr>
        <w:t xml:space="preserve"> – K</w:t>
      </w:r>
      <w:r w:rsidR="008C4A81">
        <w:rPr>
          <w:lang w:val="hr-BA"/>
        </w:rPr>
        <w:t>.</w:t>
      </w:r>
      <w:r w:rsidRPr="00AC236E">
        <w:rPr>
          <w:lang w:val="hr-BA"/>
        </w:rPr>
        <w:t xml:space="preserve"> – </w:t>
      </w:r>
      <w:r w:rsidRPr="00AC236E">
        <w:rPr>
          <w:lang w:val="hr-BA"/>
        </w:rPr>
        <w:lastRenderedPageBreak/>
        <w:t>vodosprema, 17. R</w:t>
      </w:r>
      <w:r w:rsidR="008C4A81">
        <w:rPr>
          <w:lang w:val="hr-BA"/>
        </w:rPr>
        <w:t>.</w:t>
      </w:r>
      <w:r w:rsidRPr="00AC236E">
        <w:rPr>
          <w:lang w:val="hr-BA"/>
        </w:rPr>
        <w:t xml:space="preserve"> – vodosprema, 18. G</w:t>
      </w:r>
      <w:r w:rsidR="008C4A81">
        <w:rPr>
          <w:lang w:val="hr-BA"/>
        </w:rPr>
        <w:t>.</w:t>
      </w:r>
      <w:r w:rsidRPr="00AC236E">
        <w:rPr>
          <w:lang w:val="hr-BA"/>
        </w:rPr>
        <w:t xml:space="preserve"> – vodosprema, 19. U</w:t>
      </w:r>
      <w:r w:rsidR="008C4A81">
        <w:rPr>
          <w:lang w:val="hr-BA"/>
        </w:rPr>
        <w:t>.</w:t>
      </w:r>
      <w:r w:rsidRPr="00AC236E">
        <w:rPr>
          <w:lang w:val="hr-BA"/>
        </w:rPr>
        <w:t xml:space="preserve"> – vodosprema, 20. L</w:t>
      </w:r>
      <w:r w:rsidR="008C4A81">
        <w:rPr>
          <w:lang w:val="hr-BA"/>
        </w:rPr>
        <w:t>.</w:t>
      </w:r>
      <w:r w:rsidRPr="00AC236E">
        <w:rPr>
          <w:lang w:val="hr-BA"/>
        </w:rPr>
        <w:t xml:space="preserve"> – vodosprema, tužitelj  nije upisan ni u posjedu ni u katastru  objekata.</w:t>
      </w:r>
    </w:p>
    <w:p w14:paraId="1F039F7F" w14:textId="77777777" w:rsidR="00AC236E" w:rsidRPr="00AC236E" w:rsidRDefault="00AC236E" w:rsidP="00AC236E">
      <w:pPr>
        <w:ind w:firstLine="720"/>
        <w:jc w:val="both"/>
        <w:rPr>
          <w:lang w:val="hr-BA"/>
        </w:rPr>
      </w:pPr>
      <w:r w:rsidRPr="00AC236E">
        <w:rPr>
          <w:lang w:val="hr-BA"/>
        </w:rPr>
        <w:t>Nalazom vještaka su sublimirani posjedovni listovi iz zemljišnoknjižni izvadak pa sud te dokaze neće posebno cijeniti.</w:t>
      </w:r>
    </w:p>
    <w:p w14:paraId="690A9F0E" w14:textId="77777777" w:rsidR="00AC236E" w:rsidRPr="00AC236E" w:rsidRDefault="00AC236E" w:rsidP="00AC236E">
      <w:pPr>
        <w:ind w:firstLine="720"/>
        <w:jc w:val="both"/>
        <w:rPr>
          <w:lang w:val="hr-BA"/>
        </w:rPr>
      </w:pPr>
    </w:p>
    <w:p w14:paraId="5784C6B5" w14:textId="537BC3D6" w:rsidR="00AC236E" w:rsidRPr="00AC236E" w:rsidRDefault="00AC236E" w:rsidP="00AC236E">
      <w:pPr>
        <w:ind w:firstLine="720"/>
        <w:jc w:val="both"/>
        <w:rPr>
          <w:lang w:val="hr-BA"/>
        </w:rPr>
      </w:pPr>
      <w:r w:rsidRPr="00AC236E">
        <w:rPr>
          <w:lang w:val="hr-BA"/>
        </w:rPr>
        <w:t xml:space="preserve">Punomoćnik tužitelja nije imao primjedbi na nalaz vještaka geodetske  struke niti prigovor na nalaz vještaka dok je punomoćnik tuženika tražio pojašnjenje zašto za nekretnine pod rednim brojem 1 i 2 u nalazu nisu navedeni z.k. ulošci odnosno nisu prikazani podaci u B listu, što je vještak pojasnio činjenicom da se isti z.k. ulošci nalaze u k.o. </w:t>
      </w:r>
      <w:r w:rsidR="00C2295F">
        <w:rPr>
          <w:lang w:val="hr-BA"/>
        </w:rPr>
        <w:t>Lj.</w:t>
      </w:r>
      <w:r w:rsidRPr="00AC236E">
        <w:rPr>
          <w:lang w:val="hr-BA"/>
        </w:rPr>
        <w:t xml:space="preserve"> koji je u fazi usuglašavanja katastarskih i gruntovnih parcela gdje su podaci katastra preuzeti u gruntovnu knjigu a vlasništvo nije riješeno tako da se ne može dobiti odgovor na pitanje tko je vlasnik.</w:t>
      </w:r>
    </w:p>
    <w:p w14:paraId="1BC7F9CE" w14:textId="77777777" w:rsidR="00AC236E" w:rsidRPr="00AC236E" w:rsidRDefault="00AC236E" w:rsidP="00AC236E">
      <w:pPr>
        <w:ind w:firstLine="708"/>
        <w:jc w:val="both"/>
        <w:rPr>
          <w:lang w:val="hr-BA"/>
        </w:rPr>
      </w:pPr>
      <w:r w:rsidRPr="00AC236E">
        <w:rPr>
          <w:lang w:val="hr-BA"/>
        </w:rPr>
        <w:t>Kao ključno pravno pitanje u ovom postupku se postavilo pitanje može li tužitelj biti nositelj prava vlasništva na vodnim objektima, odnosno je li predmet tužbenog zahtjeva javno dobro.</w:t>
      </w:r>
    </w:p>
    <w:p w14:paraId="61C70476" w14:textId="0D050703" w:rsidR="00AC236E" w:rsidRPr="00AC236E" w:rsidRDefault="00AC236E" w:rsidP="00AC236E">
      <w:pPr>
        <w:ind w:firstLine="720"/>
        <w:jc w:val="both"/>
        <w:rPr>
          <w:lang w:val="hr-BA"/>
        </w:rPr>
      </w:pPr>
      <w:r w:rsidRPr="00AC236E">
        <w:rPr>
          <w:lang w:val="hr-BA"/>
        </w:rPr>
        <w:t>Predmet prava vlasništva je individualno određena nepokretna (nekretnina) ili pokretna (pokretnina) stvar, osim onih koje za to nisu podobne ili zakonom nije drugačije određeno (čl.6.st.1. Zakona o stvarnim pravima F BiH, Sl.</w:t>
      </w:r>
      <w:r w:rsidR="0057724F">
        <w:rPr>
          <w:lang w:val="hr-BA"/>
        </w:rPr>
        <w:t xml:space="preserve"> </w:t>
      </w:r>
      <w:r w:rsidRPr="00AC236E">
        <w:rPr>
          <w:lang w:val="hr-BA"/>
        </w:rPr>
        <w:t>novine F BiH br.66/13 i 100/13).</w:t>
      </w:r>
    </w:p>
    <w:p w14:paraId="2B031EA6" w14:textId="77777777" w:rsidR="00AC236E" w:rsidRPr="00AC236E" w:rsidRDefault="00AC236E" w:rsidP="00AC236E">
      <w:pPr>
        <w:ind w:firstLine="720"/>
        <w:jc w:val="both"/>
        <w:rPr>
          <w:lang w:val="hr-BA"/>
        </w:rPr>
      </w:pPr>
      <w:r w:rsidRPr="00AC236E">
        <w:rPr>
          <w:lang w:val="hr-BA"/>
        </w:rPr>
        <w:t>Nisu sposobni biti objektom prava vlasništva i drugih stvarnih prava oni dijelovi prirode koji po svojim osobinama ne mogu biti u vlasti niti jedne fizičke ili pravne osobe pojedinačno nego su na upotrebi svih, kao što su to atmosferski zrak, voda u rijekama, jezerima i moru, te morska obala (opće dobro). Javna dobra su stvari koje su po zakonu namijenjene da služe svima pod jednakim uvjetima kao što su: javni putevi, ulice, trgovi i sl. Na javna dobra se primjenjuju pravila koja važe za opća dobra, ako zakonom  nije šta drugo određeno (čl.7.st.1. i 2. Zakona o stvarnim pravima).</w:t>
      </w:r>
    </w:p>
    <w:p w14:paraId="31BBA2D8" w14:textId="77777777" w:rsidR="00AC236E" w:rsidRPr="00AC236E" w:rsidRDefault="00AC236E" w:rsidP="00AC236E">
      <w:pPr>
        <w:ind w:firstLine="720"/>
        <w:jc w:val="both"/>
        <w:rPr>
          <w:lang w:val="hr-BA" w:eastAsia="hr-HR"/>
        </w:rPr>
      </w:pPr>
      <w:r w:rsidRPr="00AC236E">
        <w:rPr>
          <w:lang w:val="hr-BA" w:eastAsia="hr-HR"/>
        </w:rPr>
        <w:t>Zakon o vodama F BiH (Sl.novine F BiH br. 70/06) pod  javnom vodoopskrbom označava poslove zahvaćanja podzemnih ili površinskih voda za opskrbu vodom stanovništva, njihovo prečišćavanje do stupnja zdravstvene ispravnosti i dovođenja do mjesta potrošnje i raspodjele korisnicima voda, ako je ukupna zahvaćena količina veća od 10 m</w:t>
      </w:r>
      <w:r w:rsidRPr="00AC236E">
        <w:rPr>
          <w:vertAlign w:val="superscript"/>
          <w:lang w:val="hr-BA" w:eastAsia="hr-HR"/>
        </w:rPr>
        <w:t>3</w:t>
      </w:r>
      <w:r w:rsidRPr="00AC236E">
        <w:rPr>
          <w:lang w:val="hr-BA" w:eastAsia="hr-HR"/>
        </w:rPr>
        <w:t xml:space="preserve"> na dan .  </w:t>
      </w:r>
    </w:p>
    <w:p w14:paraId="0662F876" w14:textId="77777777" w:rsidR="00AC236E" w:rsidRPr="00AC236E" w:rsidRDefault="00AC236E" w:rsidP="00AC236E">
      <w:pPr>
        <w:ind w:firstLine="720"/>
        <w:jc w:val="both"/>
        <w:rPr>
          <w:lang w:val="hr-BA" w:eastAsia="hr-HR"/>
        </w:rPr>
      </w:pPr>
      <w:r w:rsidRPr="00AC236E">
        <w:rPr>
          <w:lang w:val="hr-BA" w:eastAsia="hr-HR"/>
        </w:rPr>
        <w:t>Vodni objekti u smislu odredbi čl.13. Zakona o vodama F BiH i čl.10. Zakona o vodama ŽZH su objekti ili skupovi objekata koji, zajedno s pripadajućim uređajima, čine tehničku cjelinu i služe za : zaštitu od štetna djelovanja voda, zahvaćanje vode radi njihova namjenskoga korištenja i zaštitu voda od zagađivanja .</w:t>
      </w:r>
    </w:p>
    <w:p w14:paraId="1DE27EFE" w14:textId="77777777" w:rsidR="00AC236E" w:rsidRPr="00AC236E" w:rsidRDefault="00AC236E" w:rsidP="00AC236E">
      <w:pPr>
        <w:ind w:firstLine="720"/>
        <w:jc w:val="both"/>
        <w:rPr>
          <w:lang w:val="hr-BA" w:eastAsia="hr-HR"/>
        </w:rPr>
      </w:pPr>
      <w:r w:rsidRPr="00AC236E">
        <w:rPr>
          <w:lang w:val="hr-BA" w:eastAsia="hr-HR"/>
        </w:rPr>
        <w:t>Vodni objekti s obzirom na namjenu  sukladno odredbama čl.14. st.1. točka 3. Zakona o vodama F BiH  su objekti za iskorištavanje voda: vodozahvati, bunari, kaptaže s odgovarajućom opremom, postrojenja za pročišćavanje vode za piće, rezervoari, cjevovodi i drugi pripadajući objekti.</w:t>
      </w:r>
    </w:p>
    <w:p w14:paraId="152E8BA0" w14:textId="77777777" w:rsidR="00AC236E" w:rsidRPr="00AC236E" w:rsidRDefault="00AC236E" w:rsidP="00AC236E">
      <w:pPr>
        <w:ind w:firstLine="720"/>
        <w:jc w:val="both"/>
        <w:rPr>
          <w:lang w:val="hr-BA" w:eastAsia="hr-HR"/>
        </w:rPr>
      </w:pPr>
      <w:r w:rsidRPr="00AC236E">
        <w:rPr>
          <w:lang w:val="hr-BA" w:eastAsia="hr-HR"/>
        </w:rPr>
        <w:t>Vodni objekti iz članka 14. st. 1. točka 3., alineja  1. i točka 4. ovog zakona u vlasništvu su općine ili grada  ukoliko kantonalnim propisom nije drugačije određeno. Vlasnici vodnih objekata  iz stavka 1 ovoga članka pravo upravljanja i korištenja mogu prenijeti na pravne osobe ustanovljene prema propisima o komunalnoj djelatnosti. Vodne objekte iz čl.14.st.1.točka 3. alineja 1. i točka 4. Zakona koje su za svoje potrebe izgradila pravna ili fizička lica su u njihovom vlasništvu i ona brinu o upravljanju tim objektima (čl.17.st.1., 2. i 3. Zakona o vodama).</w:t>
      </w:r>
    </w:p>
    <w:p w14:paraId="35AF3931" w14:textId="77777777" w:rsidR="00AC236E" w:rsidRPr="00AC236E" w:rsidRDefault="00AC236E" w:rsidP="00AC236E">
      <w:pPr>
        <w:ind w:firstLine="720"/>
        <w:jc w:val="both"/>
        <w:rPr>
          <w:lang w:val="hr-BA" w:eastAsia="hr-HR"/>
        </w:rPr>
      </w:pPr>
      <w:r w:rsidRPr="00AC236E">
        <w:rPr>
          <w:lang w:val="hr-BA" w:eastAsia="hr-HR"/>
        </w:rPr>
        <w:t>Tužitelj se poziva na citiranu odredbu čl.17.st.3. Zakona o vodama tvrdeći i dokazujući u ovom postupku da je on „za svoje potrebe“ izgradio/kupio/financirao vodne objekte koji su predmet tužbenog zahtjeva.</w:t>
      </w:r>
    </w:p>
    <w:p w14:paraId="1E31CBE5" w14:textId="77777777" w:rsidR="00AC236E" w:rsidRPr="00AC236E" w:rsidRDefault="00AC236E" w:rsidP="00AC236E">
      <w:pPr>
        <w:ind w:firstLine="720"/>
        <w:jc w:val="both"/>
        <w:rPr>
          <w:lang w:val="hr-BA"/>
        </w:rPr>
      </w:pPr>
      <w:r w:rsidRPr="00AC236E">
        <w:rPr>
          <w:lang w:val="hr-BA"/>
        </w:rPr>
        <w:t>Tužitelj nije „za svoje potrebe“ izgradio vodne objekte koji su predmet tužbenog zahtjeva.</w:t>
      </w:r>
    </w:p>
    <w:p w14:paraId="7767C16B" w14:textId="1A5DBCBC" w:rsidR="00AC236E" w:rsidRPr="00AC236E" w:rsidRDefault="00AC236E" w:rsidP="00AC236E">
      <w:pPr>
        <w:ind w:firstLine="720"/>
        <w:jc w:val="both"/>
        <w:rPr>
          <w:lang w:val="hr-BA"/>
        </w:rPr>
      </w:pPr>
      <w:r w:rsidRPr="00AC236E">
        <w:rPr>
          <w:lang w:val="hr-BA"/>
        </w:rPr>
        <w:t xml:space="preserve">Tužitelj je javno poduzeće koji svoje poslove obavlja temeljem ovlasti danih od jedinice lokalne samouprave Općine </w:t>
      </w:r>
      <w:r w:rsidR="00C2295F">
        <w:rPr>
          <w:lang w:val="hr-BA"/>
        </w:rPr>
        <w:t>Lj</w:t>
      </w:r>
      <w:r w:rsidR="0057724F">
        <w:rPr>
          <w:lang w:val="hr-BA"/>
        </w:rPr>
        <w:t>ubuški</w:t>
      </w:r>
      <w:r w:rsidRPr="00AC236E">
        <w:rPr>
          <w:lang w:val="hr-BA"/>
        </w:rPr>
        <w:t xml:space="preserve">. Obavljajući svoju djelatnosti, te vršeći naplatu usluga </w:t>
      </w:r>
      <w:r w:rsidRPr="00AC236E">
        <w:rPr>
          <w:lang w:val="hr-BA"/>
        </w:rPr>
        <w:lastRenderedPageBreak/>
        <w:t>sukladno opet, povjerenih mu javnih ovlasti, on jeste ulagao novčana sredstva u izgradnju infrastrukture potrebne za obavljanje tih ovlasti, iako ni u tom dijelu nije dokazao da je on financirao sve vodne objekte, nego je dio financiran iz drugih izvora (sredstava građana) koji su onda odlukom prenijeli pravo upravljanja na JKP „</w:t>
      </w:r>
      <w:r w:rsidR="00C2295F">
        <w:rPr>
          <w:lang w:val="hr-BA"/>
        </w:rPr>
        <w:t>Lj</w:t>
      </w:r>
      <w:r w:rsidR="00121960">
        <w:rPr>
          <w:lang w:val="hr-BA"/>
        </w:rPr>
        <w:t>ubuški</w:t>
      </w:r>
      <w:r w:rsidRPr="00AC236E">
        <w:rPr>
          <w:lang w:val="hr-BA"/>
        </w:rPr>
        <w:t xml:space="preserve">“, dio je </w:t>
      </w:r>
      <w:r w:rsidR="00121960" w:rsidRPr="00AC236E">
        <w:rPr>
          <w:lang w:val="hr-BA"/>
        </w:rPr>
        <w:t>financirala</w:t>
      </w:r>
      <w:r w:rsidRPr="00AC236E">
        <w:rPr>
          <w:lang w:val="hr-BA"/>
        </w:rPr>
        <w:t xml:space="preserve"> Općina, kako je to vidljivo iz nalaza vještaka ekonomske struke.</w:t>
      </w:r>
    </w:p>
    <w:p w14:paraId="62740CAC" w14:textId="77777777" w:rsidR="00AC236E" w:rsidRPr="00AC236E" w:rsidRDefault="00AC236E" w:rsidP="00AC236E">
      <w:pPr>
        <w:ind w:firstLine="720"/>
        <w:jc w:val="both"/>
        <w:rPr>
          <w:lang w:val="hr-BA"/>
        </w:rPr>
      </w:pPr>
      <w:r w:rsidRPr="00AC236E">
        <w:rPr>
          <w:lang w:val="hr-BA"/>
        </w:rPr>
        <w:t>Tužitelju je navedena infrastruktura potrebna dok ima dozvolu za obavljanje djelatnosti vodovoda i kanalizacije, koja mu je ovlast odlukom Općinskog vijeća oduzeta (u čiju valjanost sud ne može u ovom postupku ulaziti), pa je nejasno za koje bi to „njegove potrebe“ sada imali služiti vodni objekti.</w:t>
      </w:r>
    </w:p>
    <w:p w14:paraId="1917046B" w14:textId="77777777" w:rsidR="00AC236E" w:rsidRPr="00AC236E" w:rsidRDefault="00AC236E" w:rsidP="00AC236E">
      <w:pPr>
        <w:ind w:firstLine="720"/>
        <w:jc w:val="both"/>
        <w:rPr>
          <w:lang w:val="hr-BA"/>
        </w:rPr>
      </w:pPr>
      <w:r w:rsidRPr="00AC236E">
        <w:rPr>
          <w:lang w:val="hr-BA"/>
        </w:rPr>
        <w:t>Vodni objekti služe za zadovoljavanje općeg interesa, opskrbe građana vodom, i ne može se prihvatiti da je tužitelj njih izgradio za svoje potrebe.</w:t>
      </w:r>
    </w:p>
    <w:p w14:paraId="23113FDC" w14:textId="77777777" w:rsidR="00AC236E" w:rsidRPr="00AC236E" w:rsidRDefault="00AC236E" w:rsidP="00AC236E">
      <w:pPr>
        <w:ind w:firstLine="720"/>
        <w:jc w:val="both"/>
        <w:rPr>
          <w:lang w:val="hr-BA"/>
        </w:rPr>
      </w:pPr>
      <w:r w:rsidRPr="00AC236E">
        <w:rPr>
          <w:lang w:val="hr-BA"/>
        </w:rPr>
        <w:t>Isti su vlasništvo Općine i ista je svojom Odlukom vodne objekte dala na upravljanje tuženiku, sukladno svojim ovlastima i odredbi čl. 17.st.2. Zakona o vodama.</w:t>
      </w:r>
    </w:p>
    <w:p w14:paraId="67CB9D3B" w14:textId="77777777" w:rsidR="00AC236E" w:rsidRPr="00AC236E" w:rsidRDefault="00AC236E" w:rsidP="00AC236E">
      <w:pPr>
        <w:ind w:firstLine="720"/>
        <w:jc w:val="both"/>
        <w:rPr>
          <w:lang w:val="hr-BA"/>
        </w:rPr>
      </w:pPr>
      <w:r w:rsidRPr="00AC236E">
        <w:rPr>
          <w:lang w:val="hr-BA"/>
        </w:rPr>
        <w:t>Obzirom da su tuženiku vodni objekti dati na upravljanje isti nije ni pasivno legitimiran po tužbi za utvrđenje prava vlasništva.</w:t>
      </w:r>
    </w:p>
    <w:p w14:paraId="095BD720" w14:textId="77777777" w:rsidR="00AC236E" w:rsidRPr="00AC236E" w:rsidRDefault="00AC236E" w:rsidP="00AC236E">
      <w:pPr>
        <w:ind w:firstLine="708"/>
        <w:jc w:val="both"/>
        <w:rPr>
          <w:lang w:val="hr-BA"/>
        </w:rPr>
      </w:pPr>
      <w:r w:rsidRPr="00AC236E">
        <w:rPr>
          <w:lang w:val="hr-BA"/>
        </w:rPr>
        <w:t xml:space="preserve">Tuženik svoje poslove obavlja na temelju Odluke Općinskog vijeća i u njegovim radnjama nema protupravnosti pa je neutemeljen i dio tužbenog zahtjeva kojim tužitelj sukladno odredbama čl.210. ZOO-a potražuje naknadu protuvrijednosti ostvarene materijalne koristi koju je imao upotrebom tužiteljevih stvari/sredstava. </w:t>
      </w:r>
    </w:p>
    <w:p w14:paraId="23588F50" w14:textId="224F69CC" w:rsidR="00AC236E" w:rsidRPr="00AC236E" w:rsidRDefault="00AC236E" w:rsidP="00AC236E">
      <w:pPr>
        <w:ind w:firstLine="720"/>
        <w:jc w:val="both"/>
        <w:rPr>
          <w:lang w:val="hr-BA"/>
        </w:rPr>
      </w:pPr>
      <w:r w:rsidRPr="00AC236E">
        <w:rPr>
          <w:lang w:val="hr-BA"/>
        </w:rPr>
        <w:t xml:space="preserve">Općina </w:t>
      </w:r>
      <w:r w:rsidR="00C2295F">
        <w:rPr>
          <w:lang w:val="hr-BA"/>
        </w:rPr>
        <w:t>Lj</w:t>
      </w:r>
      <w:r w:rsidR="00696C67">
        <w:rPr>
          <w:lang w:val="hr-BA"/>
        </w:rPr>
        <w:t>ubuški</w:t>
      </w:r>
      <w:r w:rsidRPr="00AC236E">
        <w:rPr>
          <w:lang w:val="hr-BA"/>
        </w:rPr>
        <w:t xml:space="preserve"> je osnivač i tužitelja i tuženika, oba javna poduzeća su osnovana za obavljanje istih poslova, tužitelj je u stečaju a poslove javnog interesa obavlja tuženik temeljem odluke općinskog vijeća kojom su ovlasti za obavljanje javnih ovlasti oduzete tužitelju i ustupljene tuženiku.</w:t>
      </w:r>
    </w:p>
    <w:p w14:paraId="177EBBBE" w14:textId="77777777" w:rsidR="00AC236E" w:rsidRPr="00AC236E" w:rsidRDefault="00AC236E" w:rsidP="00AC236E">
      <w:pPr>
        <w:ind w:firstLine="708"/>
        <w:jc w:val="both"/>
        <w:rPr>
          <w:lang w:val="hr-HR"/>
        </w:rPr>
      </w:pPr>
      <w:r w:rsidRPr="00AC236E">
        <w:rPr>
          <w:lang w:val="hr-HR"/>
        </w:rPr>
        <w:t>Imajući u vidu navedeno, valjalo je tužbeni zahtjev odbiti, kao u izreci pod I.</w:t>
      </w:r>
    </w:p>
    <w:p w14:paraId="73F52D08" w14:textId="5E43462D" w:rsidR="00AC236E" w:rsidRPr="00AC236E" w:rsidRDefault="00AC236E" w:rsidP="00AC236E">
      <w:pPr>
        <w:ind w:firstLine="720"/>
        <w:jc w:val="both"/>
        <w:rPr>
          <w:lang w:val="hr-HR"/>
        </w:rPr>
      </w:pPr>
      <w:r w:rsidRPr="00AC236E">
        <w:rPr>
          <w:lang w:val="hr-HR"/>
        </w:rPr>
        <w:t xml:space="preserve">Odluka o troškovima postupka temelji se na odredbi čl. 383, čl. 386 st. 1, čl. 387 i čl. i čl.  396. st. 1, 2 i 3 ZPP-a. Tuženiku su priznati troškovi sastava odgovora na tužbu u iznosu od 842,00 KM, zastupanja na pripremnom ročištu u iznosu od 842,00 KM i dva nastavka pripremnog ročišta u iznosu od po 421,00 KM, zastupanja na glavnoj raspravi u iznosu od po 842,00 KM te tri nastavka glavne rasprave u iznosu od po 421,00 KM,  naknade za utrošeno vrijeme za vrijeme putovanja i čekanja na raspravu u iznosu od 630,00 KM ( 7 x 1 sat i 30 min x 20 x 3 KM), uvećano za PDV od 17%, troškovi prijevoza punomoćnika na relaciji </w:t>
      </w:r>
      <w:r w:rsidR="00C2295F">
        <w:rPr>
          <w:lang w:val="hr-HR"/>
        </w:rPr>
        <w:t>Lj.</w:t>
      </w:r>
      <w:r w:rsidRPr="00AC236E">
        <w:rPr>
          <w:lang w:val="hr-HR"/>
        </w:rPr>
        <w:t xml:space="preserve"> – Š</w:t>
      </w:r>
      <w:r w:rsidR="00C841FB">
        <w:rPr>
          <w:lang w:val="hr-HR"/>
        </w:rPr>
        <w:t>.</w:t>
      </w:r>
      <w:bookmarkStart w:id="0" w:name="_GoBack"/>
      <w:bookmarkEnd w:id="0"/>
      <w:r w:rsidRPr="00AC236E">
        <w:rPr>
          <w:lang w:val="hr-HR"/>
        </w:rPr>
        <w:t xml:space="preserve"> B</w:t>
      </w:r>
      <w:r w:rsidR="00C841FB">
        <w:rPr>
          <w:lang w:val="hr-HR"/>
        </w:rPr>
        <w:t>.</w:t>
      </w:r>
      <w:r w:rsidRPr="00AC236E">
        <w:rPr>
          <w:lang w:val="hr-HR"/>
        </w:rPr>
        <w:t xml:space="preserve"> – </w:t>
      </w:r>
      <w:r w:rsidR="00C2295F">
        <w:rPr>
          <w:lang w:val="hr-HR"/>
        </w:rPr>
        <w:t>Lj.</w:t>
      </w:r>
      <w:r w:rsidRPr="00AC236E">
        <w:rPr>
          <w:lang w:val="hr-HR"/>
        </w:rPr>
        <w:t xml:space="preserve"> u ukupnom iznosu od 452,03  KM (2,05 X 630 km X 0,35), sve u prethodnom postupku, te troškovi sastava žalbe u iznosu od 1.100,00 KM (125%), zastupanja na glavnoj raspravi u iznosu od 904,00 KM i nastavku glavne rasprave u iznosu od 452,00 KM, naknada za utrošeno vrijeme za vrijeme putovanja i čekanja na raspravu u iznosu od 180,00 KM, uvećano za PDV, te troškovi prijevoza punomoćnika na relaciji </w:t>
      </w:r>
      <w:r w:rsidR="00C2295F">
        <w:rPr>
          <w:lang w:val="hr-HR"/>
        </w:rPr>
        <w:t>Lj.</w:t>
      </w:r>
      <w:r w:rsidRPr="00AC236E">
        <w:rPr>
          <w:lang w:val="hr-HR"/>
        </w:rPr>
        <w:t xml:space="preserve"> – Š</w:t>
      </w:r>
      <w:r w:rsidR="00C841FB">
        <w:rPr>
          <w:lang w:val="hr-HR"/>
        </w:rPr>
        <w:t>.</w:t>
      </w:r>
      <w:r w:rsidRPr="00AC236E">
        <w:rPr>
          <w:lang w:val="hr-HR"/>
        </w:rPr>
        <w:t>B</w:t>
      </w:r>
      <w:r w:rsidR="00C841FB">
        <w:rPr>
          <w:lang w:val="hr-HR"/>
        </w:rPr>
        <w:t>.</w:t>
      </w:r>
      <w:r w:rsidRPr="00AC236E">
        <w:rPr>
          <w:lang w:val="hr-HR"/>
        </w:rPr>
        <w:t xml:space="preserve"> – </w:t>
      </w:r>
      <w:r w:rsidR="00C2295F">
        <w:rPr>
          <w:lang w:val="hr-HR"/>
        </w:rPr>
        <w:t>Lj.</w:t>
      </w:r>
      <w:r w:rsidRPr="00AC236E">
        <w:rPr>
          <w:lang w:val="hr-HR"/>
        </w:rPr>
        <w:t xml:space="preserve"> u iznosu od 120,00  KM, što iznosi dosuđeno.</w:t>
      </w:r>
    </w:p>
    <w:p w14:paraId="1FCD70E9" w14:textId="77777777" w:rsidR="00AC236E" w:rsidRPr="00AC236E" w:rsidRDefault="00AC236E" w:rsidP="00AC236E">
      <w:pPr>
        <w:ind w:firstLine="720"/>
        <w:jc w:val="both"/>
        <w:rPr>
          <w:lang w:val="hr-HR"/>
        </w:rPr>
      </w:pPr>
      <w:r w:rsidRPr="00AC236E">
        <w:rPr>
          <w:lang w:val="hr-HR"/>
        </w:rPr>
        <w:t>Tuženiku nisu priznati sastavi obrazloženih podnesaka i odgovora na žalbu, jer nisu bili potrebni za vođenje postupka (čl.387.ZPP-a).</w:t>
      </w:r>
    </w:p>
    <w:p w14:paraId="27716ECA" w14:textId="77777777" w:rsidR="00AC236E" w:rsidRPr="00AC236E" w:rsidRDefault="00AC236E" w:rsidP="00AC236E">
      <w:pPr>
        <w:ind w:firstLine="720"/>
        <w:jc w:val="both"/>
        <w:rPr>
          <w:lang w:val="hr-HR"/>
        </w:rPr>
      </w:pPr>
    </w:p>
    <w:p w14:paraId="45B4148C" w14:textId="77777777" w:rsidR="00AC236E" w:rsidRPr="00AC236E" w:rsidRDefault="00AC236E" w:rsidP="00AC236E">
      <w:pPr>
        <w:jc w:val="both"/>
        <w:rPr>
          <w:lang w:val="hr-BA"/>
        </w:rPr>
      </w:pPr>
      <w:r w:rsidRPr="00AC236E">
        <w:rPr>
          <w:lang w:val="hr-BA"/>
        </w:rPr>
        <w:t>UPUTA O PRAVNOM  LIJEKU:</w:t>
      </w:r>
      <w:r w:rsidRPr="00AC236E">
        <w:rPr>
          <w:lang w:val="hr-BA"/>
        </w:rPr>
        <w:tab/>
      </w:r>
      <w:r w:rsidRPr="00AC236E">
        <w:rPr>
          <w:lang w:val="hr-BA"/>
        </w:rPr>
        <w:tab/>
      </w:r>
      <w:r w:rsidRPr="00AC236E">
        <w:rPr>
          <w:lang w:val="hr-BA"/>
        </w:rPr>
        <w:tab/>
      </w:r>
      <w:r w:rsidRPr="00AC236E">
        <w:rPr>
          <w:lang w:val="hr-BA"/>
        </w:rPr>
        <w:tab/>
      </w:r>
      <w:r w:rsidRPr="00AC236E">
        <w:rPr>
          <w:lang w:val="hr-BA"/>
        </w:rPr>
        <w:tab/>
      </w:r>
      <w:r w:rsidRPr="00AC236E">
        <w:rPr>
          <w:lang w:val="hr-BA"/>
        </w:rPr>
        <w:tab/>
      </w:r>
      <w:r w:rsidRPr="00AC236E">
        <w:rPr>
          <w:lang w:val="hr-BA"/>
        </w:rPr>
        <w:tab/>
      </w:r>
      <w:r w:rsidRPr="00AC236E">
        <w:rPr>
          <w:lang w:val="hr-BA"/>
        </w:rPr>
        <w:tab/>
      </w:r>
    </w:p>
    <w:p w14:paraId="28851E8B" w14:textId="77777777" w:rsidR="00AC236E" w:rsidRPr="00AC236E" w:rsidRDefault="00AC236E" w:rsidP="00AC236E">
      <w:pPr>
        <w:jc w:val="both"/>
        <w:rPr>
          <w:lang w:val="hr-BA"/>
        </w:rPr>
      </w:pPr>
      <w:r w:rsidRPr="00AC236E">
        <w:rPr>
          <w:lang w:val="hr-BA"/>
        </w:rPr>
        <w:t>Protiv ove presude dopuštena je žalba Županijskom sudu u Širokom Brijegu. Žalba se podnosi putem ovog suda u tri primjerka u roku od  30 dana dostave prijepisa presude.</w:t>
      </w:r>
    </w:p>
    <w:p w14:paraId="15F1929D" w14:textId="77777777" w:rsidR="00AC236E" w:rsidRPr="00AC236E" w:rsidRDefault="00AC236E" w:rsidP="00AC236E">
      <w:pPr>
        <w:jc w:val="both"/>
        <w:rPr>
          <w:lang w:val="hr-BA"/>
        </w:rPr>
      </w:pPr>
      <w:r w:rsidRPr="00AC236E">
        <w:rPr>
          <w:lang w:val="hr-BA"/>
        </w:rPr>
        <w:t xml:space="preserve"> </w:t>
      </w:r>
    </w:p>
    <w:p w14:paraId="6F925BE3" w14:textId="77777777" w:rsidR="00AC236E" w:rsidRPr="00AC236E" w:rsidRDefault="00AC236E" w:rsidP="00AC236E">
      <w:pPr>
        <w:ind w:left="4956" w:firstLine="708"/>
        <w:jc w:val="both"/>
        <w:rPr>
          <w:lang w:val="hr-BA"/>
        </w:rPr>
      </w:pPr>
      <w:r w:rsidRPr="00AC236E">
        <w:rPr>
          <w:lang w:val="hr-BA"/>
        </w:rPr>
        <w:t xml:space="preserve">               </w:t>
      </w:r>
      <w:r w:rsidRPr="00AC236E">
        <w:rPr>
          <w:b/>
          <w:lang w:val="hr-HR"/>
        </w:rPr>
        <w:t>S u t k i nj a</w:t>
      </w:r>
    </w:p>
    <w:p w14:paraId="5CDBFEE9" w14:textId="77777777" w:rsidR="00AC236E" w:rsidRPr="00AC236E" w:rsidRDefault="00AC236E" w:rsidP="00AC236E">
      <w:pPr>
        <w:jc w:val="both"/>
        <w:rPr>
          <w:lang w:val="hr-HR"/>
        </w:rPr>
      </w:pPr>
      <w:r w:rsidRPr="00AC236E">
        <w:rPr>
          <w:lang w:val="hr-HR"/>
        </w:rPr>
        <w:t xml:space="preserve">                                                                                                           Snježana Parlain</w:t>
      </w:r>
    </w:p>
    <w:p w14:paraId="42E5D3B9" w14:textId="77777777"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D7B"/>
    <w:rsid w:val="00121960"/>
    <w:rsid w:val="001304B4"/>
    <w:rsid w:val="00173134"/>
    <w:rsid w:val="001917BE"/>
    <w:rsid w:val="001F1447"/>
    <w:rsid w:val="00221674"/>
    <w:rsid w:val="002A7632"/>
    <w:rsid w:val="002E6E05"/>
    <w:rsid w:val="00403A31"/>
    <w:rsid w:val="0057724F"/>
    <w:rsid w:val="005855C5"/>
    <w:rsid w:val="00591829"/>
    <w:rsid w:val="00696C67"/>
    <w:rsid w:val="006C3227"/>
    <w:rsid w:val="00702B82"/>
    <w:rsid w:val="00810047"/>
    <w:rsid w:val="00843FF2"/>
    <w:rsid w:val="008606B7"/>
    <w:rsid w:val="008C4A81"/>
    <w:rsid w:val="008F0173"/>
    <w:rsid w:val="009448F1"/>
    <w:rsid w:val="009F4816"/>
    <w:rsid w:val="00AC236E"/>
    <w:rsid w:val="00C2295F"/>
    <w:rsid w:val="00C841FB"/>
    <w:rsid w:val="00C84260"/>
    <w:rsid w:val="00CD6828"/>
    <w:rsid w:val="00EA610D"/>
    <w:rsid w:val="00F81D7B"/>
    <w:rsid w:val="00F97F09"/>
    <w:rsid w:val="00FB0C61"/>
    <w:rsid w:val="00FC4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DADE7"/>
  <w15:chartTrackingRefBased/>
  <w15:docId w15:val="{81CE950A-CC90-45A9-8E2B-E034F7FBA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A31"/>
    <w:pPr>
      <w:jc w:val="left"/>
    </w:pPr>
    <w:rPr>
      <w:rFonts w:eastAsia="Times New Roman" w:cs="Times New Roman"/>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142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13</Pages>
  <Words>7938</Words>
  <Characters>45252</Characters>
  <Application>Microsoft Office Word</Application>
  <DocSecurity>0</DocSecurity>
  <Lines>377</Lines>
  <Paragraphs>106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Bisko</dc:creator>
  <cp:keywords/>
  <dc:description/>
  <cp:lastModifiedBy>Ana Bisko</cp:lastModifiedBy>
  <cp:revision>29</cp:revision>
  <dcterms:created xsi:type="dcterms:W3CDTF">2022-05-05T11:28:00Z</dcterms:created>
  <dcterms:modified xsi:type="dcterms:W3CDTF">2022-05-05T12:40:00Z</dcterms:modified>
</cp:coreProperties>
</file>