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07098" w14:textId="77777777" w:rsidR="007F4EC3" w:rsidRDefault="007F4EC3" w:rsidP="007F4EC3">
      <w:pPr>
        <w:jc w:val="both"/>
        <w:rPr>
          <w:b/>
          <w:lang w:val="en-US"/>
        </w:rPr>
      </w:pPr>
      <w:r>
        <w:rPr>
          <w:b/>
        </w:rPr>
        <w:t>BOSNA I HERCEGOVINA</w:t>
      </w:r>
    </w:p>
    <w:p w14:paraId="663C6BA8" w14:textId="77777777" w:rsidR="007F4EC3" w:rsidRDefault="007F4EC3" w:rsidP="007F4EC3">
      <w:pPr>
        <w:jc w:val="both"/>
        <w:rPr>
          <w:b/>
        </w:rPr>
      </w:pPr>
      <w:r>
        <w:rPr>
          <w:b/>
        </w:rPr>
        <w:t>FEDERACIJA BOSNE I HERCEGOVINE</w:t>
      </w:r>
    </w:p>
    <w:p w14:paraId="36FAF036" w14:textId="77777777" w:rsidR="007F4EC3" w:rsidRDefault="007F4EC3" w:rsidP="007F4EC3">
      <w:pPr>
        <w:jc w:val="both"/>
        <w:rPr>
          <w:b/>
        </w:rPr>
      </w:pPr>
      <w:r>
        <w:rPr>
          <w:b/>
        </w:rPr>
        <w:t xml:space="preserve">TUZLANSKI KANTON </w:t>
      </w:r>
    </w:p>
    <w:p w14:paraId="53DE1BD6" w14:textId="77777777" w:rsidR="007F4EC3" w:rsidRDefault="007F4EC3" w:rsidP="007F4EC3">
      <w:pPr>
        <w:jc w:val="both"/>
        <w:rPr>
          <w:b/>
        </w:rPr>
      </w:pPr>
      <w:r>
        <w:rPr>
          <w:b/>
        </w:rPr>
        <w:t xml:space="preserve">OPĆINSKI SUD U LUKAVCU </w:t>
      </w:r>
    </w:p>
    <w:p w14:paraId="0ADEC0E1" w14:textId="77777777" w:rsidR="007F4EC3" w:rsidRDefault="007F4EC3" w:rsidP="007F4EC3">
      <w:pPr>
        <w:jc w:val="both"/>
        <w:rPr>
          <w:b/>
        </w:rPr>
      </w:pPr>
      <w:r>
        <w:rPr>
          <w:b/>
        </w:rPr>
        <w:t>Broj: 126 0 150724 14 I</w:t>
      </w:r>
    </w:p>
    <w:p w14:paraId="1E9A2CF1" w14:textId="77777777" w:rsidR="007F4EC3" w:rsidRDefault="007F4EC3" w:rsidP="007F4EC3">
      <w:pPr>
        <w:jc w:val="both"/>
        <w:rPr>
          <w:b/>
        </w:rPr>
      </w:pPr>
      <w:r>
        <w:rPr>
          <w:b/>
        </w:rPr>
        <w:t xml:space="preserve">Lukavac, 25.04.2022. godine </w:t>
      </w:r>
    </w:p>
    <w:p w14:paraId="1BBACBAE" w14:textId="77777777" w:rsidR="007F4EC3" w:rsidRDefault="007F4EC3" w:rsidP="007F4EC3">
      <w:pPr>
        <w:jc w:val="both"/>
      </w:pPr>
    </w:p>
    <w:p w14:paraId="6824998A" w14:textId="0E30C532" w:rsidR="007F4EC3" w:rsidRDefault="007F4EC3" w:rsidP="007F4EC3">
      <w:pPr>
        <w:ind w:firstLine="720"/>
        <w:jc w:val="both"/>
      </w:pPr>
      <w:r>
        <w:rPr>
          <w:lang w:val="hr-HR"/>
        </w:rPr>
        <w:t xml:space="preserve">Općinski sud u Lukavcu, sudija Azra Bojić, u pravnoj stvari tražioca izvršenja </w:t>
      </w:r>
      <w:r>
        <w:rPr>
          <w:lang w:val="sl-SI"/>
        </w:rPr>
        <w:t xml:space="preserve">JP Ceste Federacije Bosne i Hercegovine, terezije 54, Sarajevo, </w:t>
      </w:r>
      <w:r>
        <w:rPr>
          <w:lang w:val="hr-HR"/>
        </w:rPr>
        <w:t>protiv izvršenika B</w:t>
      </w:r>
      <w:r w:rsidR="00443BE0">
        <w:rPr>
          <w:lang w:val="hr-HR"/>
        </w:rPr>
        <w:t>.</w:t>
      </w:r>
      <w:r>
        <w:rPr>
          <w:lang w:val="hr-HR"/>
        </w:rPr>
        <w:t xml:space="preserve">B, </w:t>
      </w:r>
      <w:r w:rsidR="00443BE0">
        <w:rPr>
          <w:lang w:val="hr-HR"/>
        </w:rPr>
        <w:t>………….</w:t>
      </w:r>
      <w:r>
        <w:rPr>
          <w:lang w:val="hr-HR"/>
        </w:rPr>
        <w:t>, Puračić, radi naplate novčanog potraživanja</w:t>
      </w:r>
      <w:r>
        <w:t xml:space="preserve">, dana 24.04.2022. godine donio je </w:t>
      </w:r>
    </w:p>
    <w:p w14:paraId="5F234056" w14:textId="77777777" w:rsidR="007F4EC3" w:rsidRDefault="007F4EC3" w:rsidP="007F4EC3">
      <w:pPr>
        <w:ind w:firstLine="720"/>
        <w:jc w:val="both"/>
      </w:pPr>
    </w:p>
    <w:p w14:paraId="66681116" w14:textId="77777777" w:rsidR="007F4EC3" w:rsidRDefault="007F4EC3" w:rsidP="007F4EC3">
      <w:pPr>
        <w:ind w:firstLine="720"/>
        <w:jc w:val="both"/>
      </w:pPr>
    </w:p>
    <w:p w14:paraId="41645DC5" w14:textId="77777777" w:rsidR="007F4EC3" w:rsidRDefault="007F4EC3" w:rsidP="007F4EC3">
      <w:pPr>
        <w:jc w:val="both"/>
        <w:rPr>
          <w:lang w:val="hr-HR"/>
        </w:rPr>
      </w:pPr>
    </w:p>
    <w:p w14:paraId="426E342B" w14:textId="77777777" w:rsidR="007F4EC3" w:rsidRDefault="007F4EC3" w:rsidP="007F4EC3">
      <w:pPr>
        <w:ind w:left="2160" w:firstLine="720"/>
        <w:jc w:val="both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14:paraId="18D43B27" w14:textId="77777777" w:rsidR="007F4EC3" w:rsidRDefault="007F4EC3" w:rsidP="007F4EC3">
      <w:pPr>
        <w:ind w:left="2160" w:firstLine="720"/>
        <w:jc w:val="both"/>
        <w:rPr>
          <w:b/>
          <w:lang w:val="hr-HR"/>
        </w:rPr>
      </w:pPr>
    </w:p>
    <w:p w14:paraId="20EDFF5E" w14:textId="77777777" w:rsidR="007F4EC3" w:rsidRDefault="007F4EC3" w:rsidP="007F4EC3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17.05.2022. godine u 11,00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656A7577" w14:textId="77777777" w:rsidR="007F4EC3" w:rsidRDefault="007F4EC3" w:rsidP="007F4EC3">
      <w:pPr>
        <w:ind w:left="360"/>
        <w:jc w:val="both"/>
        <w:rPr>
          <w:lang w:val="hr-HR"/>
        </w:rPr>
      </w:pPr>
    </w:p>
    <w:p w14:paraId="40293889" w14:textId="77777777" w:rsidR="007F4EC3" w:rsidRDefault="007F4EC3" w:rsidP="007F4EC3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 w14:paraId="086AC59A" w14:textId="77777777" w:rsidR="007F4EC3" w:rsidRDefault="007F4EC3" w:rsidP="007F4EC3">
      <w:pPr>
        <w:pStyle w:val="Odlomakpopisa"/>
        <w:rPr>
          <w:lang w:val="hr-HR"/>
        </w:rPr>
      </w:pPr>
    </w:p>
    <w:p w14:paraId="032B52A8" w14:textId="77777777" w:rsidR="007F4EC3" w:rsidRDefault="007F4EC3" w:rsidP="007F4EC3">
      <w:pPr>
        <w:ind w:left="720"/>
        <w:jc w:val="both"/>
        <w:rPr>
          <w:lang w:val="hr-HR"/>
        </w:rPr>
      </w:pPr>
    </w:p>
    <w:p w14:paraId="300EA2DE" w14:textId="77777777" w:rsidR="007F4EC3" w:rsidRDefault="007F4EC3" w:rsidP="007F4EC3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TV plazm , crne boje, marke GRUNDING 32 inča - procijenjena vrijednost 200,00 KM</w:t>
      </w:r>
    </w:p>
    <w:p w14:paraId="3C8ADC18" w14:textId="77777777" w:rsidR="007F4EC3" w:rsidRDefault="007F4EC3" w:rsidP="007F4EC3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Ugaona sećija, sivo bijele boje, koža platno, dužine 5 metara - procijenjena vrijednost 450,00 KM</w:t>
      </w:r>
    </w:p>
    <w:p w14:paraId="362A4D1A" w14:textId="77777777" w:rsidR="007F4EC3" w:rsidRDefault="007F4EC3" w:rsidP="007F4EC3">
      <w:pPr>
        <w:jc w:val="both"/>
        <w:rPr>
          <w:lang w:val="hr-HR"/>
        </w:rPr>
      </w:pPr>
    </w:p>
    <w:p w14:paraId="0FDCA3C2" w14:textId="77777777" w:rsidR="007F4EC3" w:rsidRDefault="007F4EC3" w:rsidP="007F4EC3">
      <w:pPr>
        <w:jc w:val="both"/>
        <w:rPr>
          <w:lang w:val="hr-HR"/>
        </w:rPr>
      </w:pPr>
    </w:p>
    <w:p w14:paraId="1E82FDA1" w14:textId="77777777" w:rsidR="007F4EC3" w:rsidRDefault="007F4EC3" w:rsidP="007F4EC3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2248CD27" w14:textId="77777777" w:rsidR="007F4EC3" w:rsidRDefault="007F4EC3" w:rsidP="007F4EC3">
      <w:pPr>
        <w:ind w:left="720"/>
        <w:jc w:val="both"/>
        <w:rPr>
          <w:lang w:val="hr-HR"/>
        </w:rPr>
      </w:pPr>
    </w:p>
    <w:p w14:paraId="5DF30577" w14:textId="77777777" w:rsidR="007F4EC3" w:rsidRDefault="007F4EC3" w:rsidP="007F4EC3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4F259E31" w14:textId="77777777" w:rsidR="007F4EC3" w:rsidRDefault="007F4EC3" w:rsidP="007F4EC3">
      <w:pPr>
        <w:jc w:val="both"/>
        <w:rPr>
          <w:lang w:val="hr-HR"/>
        </w:rPr>
      </w:pPr>
    </w:p>
    <w:p w14:paraId="71329038" w14:textId="77777777" w:rsidR="007F4EC3" w:rsidRDefault="007F4EC3" w:rsidP="007F4EC3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3BD3AD0E" w14:textId="77777777" w:rsidR="007F4EC3" w:rsidRDefault="007F4EC3" w:rsidP="007F4EC3">
      <w:pPr>
        <w:pStyle w:val="Odlomakpopisa"/>
        <w:rPr>
          <w:lang w:val="hr-HR"/>
        </w:rPr>
      </w:pPr>
    </w:p>
    <w:p w14:paraId="42A2BD8A" w14:textId="77777777" w:rsidR="007F4EC3" w:rsidRDefault="007F4EC3" w:rsidP="007F4EC3">
      <w:pPr>
        <w:jc w:val="both"/>
        <w:rPr>
          <w:lang w:val="hr-HR"/>
        </w:rPr>
      </w:pPr>
    </w:p>
    <w:p w14:paraId="784E2D99" w14:textId="77777777" w:rsidR="007F4EC3" w:rsidRDefault="007F4EC3" w:rsidP="007F4EC3">
      <w:pPr>
        <w:jc w:val="both"/>
        <w:rPr>
          <w:lang w:val="hr-HR"/>
        </w:rPr>
      </w:pPr>
    </w:p>
    <w:p w14:paraId="6A3837F2" w14:textId="77777777" w:rsidR="007F4EC3" w:rsidRDefault="007F4EC3" w:rsidP="007F4EC3">
      <w:pPr>
        <w:jc w:val="both"/>
        <w:rPr>
          <w:lang w:val="hr-HR"/>
        </w:rPr>
      </w:pPr>
    </w:p>
    <w:p w14:paraId="09C73860" w14:textId="77777777" w:rsidR="007F4EC3" w:rsidRDefault="007F4EC3" w:rsidP="007F4EC3">
      <w:pPr>
        <w:jc w:val="both"/>
        <w:rPr>
          <w:lang w:val="hr-HR"/>
        </w:rPr>
      </w:pPr>
    </w:p>
    <w:p w14:paraId="3ACA7F36" w14:textId="77777777" w:rsidR="007F4EC3" w:rsidRDefault="007F4EC3" w:rsidP="007F4EC3">
      <w:pPr>
        <w:jc w:val="both"/>
        <w:rPr>
          <w:lang w:val="hr-HR"/>
        </w:rPr>
      </w:pPr>
    </w:p>
    <w:p w14:paraId="057F0746" w14:textId="77777777" w:rsidR="007F4EC3" w:rsidRDefault="007F4EC3" w:rsidP="007F4EC3">
      <w:pPr>
        <w:ind w:left="360"/>
        <w:jc w:val="both"/>
        <w:rPr>
          <w:lang w:val="hr-HR"/>
        </w:rPr>
      </w:pPr>
    </w:p>
    <w:p w14:paraId="7546B4EF" w14:textId="77777777" w:rsidR="007F4EC3" w:rsidRDefault="007F4EC3" w:rsidP="007F4EC3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lastRenderedPageBreak/>
        <w:t>Sud će postupak obustaviti ako stranka ne predloži održavanje novog ročišta za prodaju u roku iz tačke 5. ovog zaključka ili ako se stvari ne uspiju prodati na drugom ročištu.</w:t>
      </w:r>
    </w:p>
    <w:p w14:paraId="349830FB" w14:textId="77777777" w:rsidR="007F4EC3" w:rsidRDefault="007F4EC3" w:rsidP="007F4EC3">
      <w:pPr>
        <w:jc w:val="both"/>
        <w:rPr>
          <w:lang w:val="hr-HR"/>
        </w:rPr>
      </w:pPr>
    </w:p>
    <w:p w14:paraId="4D9BE646" w14:textId="77777777" w:rsidR="007F4EC3" w:rsidRDefault="007F4EC3" w:rsidP="007F4EC3">
      <w:pPr>
        <w:jc w:val="both"/>
        <w:rPr>
          <w:lang w:val="hr-HR"/>
        </w:rPr>
      </w:pPr>
    </w:p>
    <w:p w14:paraId="70DDE424" w14:textId="77777777" w:rsidR="007F4EC3" w:rsidRDefault="007F4EC3" w:rsidP="007F4EC3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 w14:paraId="0B863BAF" w14:textId="77777777" w:rsidR="007F4EC3" w:rsidRDefault="007F4EC3" w:rsidP="007F4EC3">
      <w:pPr>
        <w:jc w:val="both"/>
        <w:rPr>
          <w:lang w:val="hr-HR"/>
        </w:rPr>
      </w:pPr>
    </w:p>
    <w:p w14:paraId="37AC4CC4" w14:textId="77777777" w:rsidR="007F4EC3" w:rsidRDefault="007F4EC3" w:rsidP="007F4EC3">
      <w:pPr>
        <w:ind w:left="360"/>
        <w:jc w:val="both"/>
        <w:rPr>
          <w:lang w:val="hr-HR"/>
        </w:rPr>
      </w:pPr>
    </w:p>
    <w:p w14:paraId="6809CAC6" w14:textId="77777777" w:rsidR="007F4EC3" w:rsidRDefault="007F4EC3" w:rsidP="007F4EC3">
      <w:pPr>
        <w:jc w:val="both"/>
      </w:pPr>
    </w:p>
    <w:p w14:paraId="5AB50A62" w14:textId="77777777" w:rsidR="007F4EC3" w:rsidRDefault="007F4EC3" w:rsidP="007F4EC3">
      <w:pPr>
        <w:jc w:val="both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SUDIJA</w:t>
      </w:r>
    </w:p>
    <w:p w14:paraId="6E5C467D" w14:textId="77777777" w:rsidR="007F4EC3" w:rsidRDefault="007F4EC3" w:rsidP="007F4EC3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>
        <w:t>Azra Bojić</w:t>
      </w:r>
    </w:p>
    <w:p w14:paraId="65091109" w14:textId="77777777" w:rsidR="007F4EC3" w:rsidRDefault="007F4EC3" w:rsidP="007F4EC3">
      <w:pPr>
        <w:jc w:val="both"/>
        <w:rPr>
          <w:b/>
        </w:rPr>
      </w:pPr>
    </w:p>
    <w:p w14:paraId="27DF6834" w14:textId="77777777" w:rsidR="007F4EC3" w:rsidRDefault="007F4EC3" w:rsidP="007F4EC3">
      <w:pPr>
        <w:jc w:val="both"/>
        <w:rPr>
          <w:b/>
        </w:rPr>
      </w:pPr>
    </w:p>
    <w:p w14:paraId="40AD55E0" w14:textId="77777777" w:rsidR="007F4EC3" w:rsidRDefault="007F4EC3" w:rsidP="007F4EC3">
      <w:pPr>
        <w:jc w:val="both"/>
        <w:rPr>
          <w:b/>
        </w:rPr>
      </w:pPr>
      <w:r>
        <w:rPr>
          <w:b/>
        </w:rPr>
        <w:t>Pouka o pravnom lijeku:</w:t>
      </w:r>
    </w:p>
    <w:p w14:paraId="54C45B0D" w14:textId="77777777" w:rsidR="007F4EC3" w:rsidRDefault="007F4EC3" w:rsidP="007F4EC3">
      <w:pPr>
        <w:jc w:val="both"/>
      </w:pPr>
      <w:r>
        <w:t>Protiv ovog zaključka nije dopušten pravni lijek</w:t>
      </w:r>
    </w:p>
    <w:p w14:paraId="0BE5D20D" w14:textId="77777777" w:rsidR="007F4EC3" w:rsidRDefault="007F4EC3" w:rsidP="007F4EC3"/>
    <w:p w14:paraId="0AB7E56A" w14:textId="77777777" w:rsidR="00550425" w:rsidRDefault="00550425"/>
    <w:sectPr w:rsidR="00550425" w:rsidSect="00464180">
      <w:pgSz w:w="11907" w:h="16840" w:code="9"/>
      <w:pgMar w:top="1418" w:right="1418" w:bottom="1418" w:left="1418" w:header="567" w:footer="567" w:gutter="0"/>
      <w:paperSrc w:first="1" w:other="1"/>
      <w:cols w:space="113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177D"/>
    <w:rsid w:val="001A4BC1"/>
    <w:rsid w:val="002354BA"/>
    <w:rsid w:val="003E4D06"/>
    <w:rsid w:val="00443BE0"/>
    <w:rsid w:val="00464180"/>
    <w:rsid w:val="004C27B1"/>
    <w:rsid w:val="00550425"/>
    <w:rsid w:val="00767BE7"/>
    <w:rsid w:val="007F4EC3"/>
    <w:rsid w:val="0082177D"/>
    <w:rsid w:val="00931A10"/>
    <w:rsid w:val="00C509B1"/>
    <w:rsid w:val="00EA2434"/>
    <w:rsid w:val="00EF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73BA9"/>
  <w15:docId w15:val="{0AC0D74C-14ED-416D-BC4E-AB57EFB4D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4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F4EC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2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3</cp:revision>
  <cp:lastPrinted>2022-04-25T13:33:00Z</cp:lastPrinted>
  <dcterms:created xsi:type="dcterms:W3CDTF">2022-04-25T13:30:00Z</dcterms:created>
  <dcterms:modified xsi:type="dcterms:W3CDTF">2022-04-26T08:09:00Z</dcterms:modified>
</cp:coreProperties>
</file>