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429BF" w14:textId="77777777" w:rsidR="00A52C96" w:rsidRDefault="00A52C96" w:rsidP="00A52C96">
      <w:pPr>
        <w:rPr>
          <w:b/>
        </w:rPr>
      </w:pPr>
      <w:r>
        <w:rPr>
          <w:b/>
        </w:rPr>
        <w:t>BOSNA I HERCEGOVINA</w:t>
      </w:r>
    </w:p>
    <w:p w14:paraId="2E3247F9" w14:textId="77777777" w:rsidR="00A52C96" w:rsidRDefault="00A52C96" w:rsidP="00A52C96">
      <w:pPr>
        <w:rPr>
          <w:b/>
        </w:rPr>
      </w:pPr>
      <w:r>
        <w:rPr>
          <w:b/>
        </w:rPr>
        <w:t>FEDERACIJA BOSNE I HERCEGOVINE</w:t>
      </w:r>
    </w:p>
    <w:p w14:paraId="59FFEF27" w14:textId="77777777" w:rsidR="00A52C96" w:rsidRDefault="00A52C96" w:rsidP="00A52C96">
      <w:pPr>
        <w:rPr>
          <w:b/>
        </w:rPr>
      </w:pPr>
      <w:r>
        <w:rPr>
          <w:b/>
        </w:rPr>
        <w:t xml:space="preserve">TUZLANSKI KANTON </w:t>
      </w:r>
    </w:p>
    <w:p w14:paraId="4A8680E3" w14:textId="77777777" w:rsidR="00A52C96" w:rsidRDefault="00A52C96" w:rsidP="00A52C96">
      <w:pPr>
        <w:rPr>
          <w:b/>
        </w:rPr>
      </w:pPr>
      <w:r>
        <w:rPr>
          <w:b/>
        </w:rPr>
        <w:t xml:space="preserve">OPĆINSKI SUD U LUKAVCU </w:t>
      </w:r>
    </w:p>
    <w:p w14:paraId="250B5683" w14:textId="77777777" w:rsidR="00A52C96" w:rsidRDefault="00A52C96" w:rsidP="00A52C96">
      <w:pPr>
        <w:rPr>
          <w:b/>
          <w:highlight w:val="yellow"/>
        </w:rPr>
      </w:pPr>
      <w:r>
        <w:rPr>
          <w:b/>
        </w:rPr>
        <w:t xml:space="preserve">Broj : 126 0 I 173832 15 I </w:t>
      </w:r>
    </w:p>
    <w:p w14:paraId="3F02B575" w14:textId="77777777" w:rsidR="00A52C96" w:rsidRDefault="00A52C96" w:rsidP="00A52C96">
      <w:pPr>
        <w:rPr>
          <w:b/>
        </w:rPr>
      </w:pPr>
      <w:r>
        <w:rPr>
          <w:b/>
        </w:rPr>
        <w:t xml:space="preserve">Lukavac, 18.04.2022. godine </w:t>
      </w:r>
    </w:p>
    <w:p w14:paraId="65F8297C" w14:textId="77777777" w:rsidR="00A52C96" w:rsidRDefault="00A52C96" w:rsidP="00A52C96">
      <w:pPr>
        <w:rPr>
          <w:b/>
          <w:lang w:val="hr-HR"/>
        </w:rPr>
      </w:pPr>
    </w:p>
    <w:p w14:paraId="7C5C6E08" w14:textId="77777777" w:rsidR="00A52C96" w:rsidRDefault="00A52C96" w:rsidP="00A52C96">
      <w:pPr>
        <w:jc w:val="right"/>
        <w:rPr>
          <w:lang w:val="hr-HR"/>
        </w:rPr>
      </w:pPr>
    </w:p>
    <w:p w14:paraId="00F63002" w14:textId="77777777" w:rsidR="00A52C96" w:rsidRDefault="00A52C96" w:rsidP="00A52C96"/>
    <w:p w14:paraId="7F9C5D04" w14:textId="07C8D155" w:rsidR="00A52C96" w:rsidRDefault="00A52C96" w:rsidP="00A52C96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Union banka d.d. Sarajevo, filijala Tuzla koju zastupa </w:t>
      </w:r>
      <w:r w:rsidR="00E52C15">
        <w:rPr>
          <w:lang w:val="sl-SI"/>
        </w:rPr>
        <w:t>p</w:t>
      </w:r>
      <w:r>
        <w:rPr>
          <w:lang w:val="sl-SI"/>
        </w:rPr>
        <w:t xml:space="preserve">ounomoćnik Amir Mešić, advokat iz Tuzle, </w:t>
      </w:r>
      <w:r>
        <w:rPr>
          <w:lang w:val="hr-HR"/>
        </w:rPr>
        <w:t>protiv izvršenika E</w:t>
      </w:r>
      <w:r w:rsidR="00FF4CA7">
        <w:rPr>
          <w:lang w:val="hr-HR"/>
        </w:rPr>
        <w:t>.</w:t>
      </w:r>
      <w:r>
        <w:rPr>
          <w:lang w:val="hr-HR"/>
        </w:rPr>
        <w:t xml:space="preserve">B, </w:t>
      </w:r>
      <w:r w:rsidR="00FF4CA7">
        <w:rPr>
          <w:lang w:val="hr-HR"/>
        </w:rPr>
        <w:t>……..</w:t>
      </w:r>
      <w:r>
        <w:rPr>
          <w:lang w:val="hr-HR"/>
        </w:rPr>
        <w:t>, Lukavac, radi naplate novčanog potraživanja</w:t>
      </w:r>
      <w:r>
        <w:t xml:space="preserve">, dana 18.04.2022. godine donio je </w:t>
      </w:r>
    </w:p>
    <w:p w14:paraId="2CA96DAC" w14:textId="77777777" w:rsidR="00A52C96" w:rsidRDefault="00A52C96" w:rsidP="00A52C96">
      <w:pPr>
        <w:ind w:firstLine="720"/>
        <w:jc w:val="both"/>
      </w:pPr>
    </w:p>
    <w:p w14:paraId="7AE1313A" w14:textId="77777777" w:rsidR="00A52C96" w:rsidRDefault="00A52C96" w:rsidP="00A52C96">
      <w:pPr>
        <w:ind w:firstLine="720"/>
        <w:jc w:val="both"/>
      </w:pPr>
    </w:p>
    <w:p w14:paraId="2C2A84CB" w14:textId="77777777" w:rsidR="00A52C96" w:rsidRDefault="00A52C96" w:rsidP="00A52C96">
      <w:pPr>
        <w:jc w:val="both"/>
        <w:rPr>
          <w:lang w:val="hr-HR"/>
        </w:rPr>
      </w:pPr>
    </w:p>
    <w:p w14:paraId="763529FF" w14:textId="77777777" w:rsidR="00A52C96" w:rsidRDefault="00A52C96" w:rsidP="00A52C96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70991C10" w14:textId="77777777" w:rsidR="00A52C96" w:rsidRDefault="00A52C96" w:rsidP="00A52C96">
      <w:pPr>
        <w:ind w:left="2160" w:firstLine="720"/>
        <w:jc w:val="both"/>
        <w:rPr>
          <w:b/>
          <w:lang w:val="hr-HR"/>
        </w:rPr>
      </w:pPr>
    </w:p>
    <w:p w14:paraId="3CD6788A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12.05.2022. godine u 14,00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ADB212D" w14:textId="77777777" w:rsidR="00A52C96" w:rsidRDefault="00A52C96" w:rsidP="00A52C96">
      <w:pPr>
        <w:ind w:left="360"/>
        <w:jc w:val="both"/>
        <w:rPr>
          <w:lang w:val="hr-HR"/>
        </w:rPr>
      </w:pPr>
    </w:p>
    <w:p w14:paraId="13946310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3EA91AA1" w14:textId="77777777" w:rsidR="00A52C96" w:rsidRDefault="00A52C96" w:rsidP="00A52C96">
      <w:pPr>
        <w:pStyle w:val="Odlomakpopisa"/>
        <w:rPr>
          <w:lang w:val="hr-HR"/>
        </w:rPr>
      </w:pPr>
    </w:p>
    <w:p w14:paraId="786F66B4" w14:textId="77777777" w:rsidR="00A52C96" w:rsidRDefault="00A52C96" w:rsidP="00A52C96">
      <w:pPr>
        <w:ind w:left="720"/>
        <w:jc w:val="both"/>
        <w:rPr>
          <w:lang w:val="hr-HR"/>
        </w:rPr>
      </w:pPr>
    </w:p>
    <w:p w14:paraId="64C40DE3" w14:textId="77777777" w:rsidR="00A52C96" w:rsidRDefault="00A52C96" w:rsidP="00A52C96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TV plazma crno sive boje, marke PHILIPS inča 32 - procijenjena vrijednost 200,00 KM</w:t>
      </w:r>
    </w:p>
    <w:p w14:paraId="5055991A" w14:textId="77777777" w:rsidR="00A52C96" w:rsidRDefault="00A52C96" w:rsidP="00A52C96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Regal otvoreni, drveni, sivo bijele boje, dužine 2,5 metra - procijenjena vrijednost 200,00 KM</w:t>
      </w:r>
    </w:p>
    <w:p w14:paraId="7EDF59E7" w14:textId="77777777" w:rsidR="00A52C96" w:rsidRDefault="00A52C96" w:rsidP="00A52C96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Stakleni sto, manji - procijenjena vrijednost 100,00 KM</w:t>
      </w:r>
    </w:p>
    <w:p w14:paraId="5988DC7E" w14:textId="77777777" w:rsidR="00A52C96" w:rsidRDefault="00A52C96" w:rsidP="00A52C96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Kauč, smeđi platno – procijenjena vrijednost 100,00 KM</w:t>
      </w:r>
    </w:p>
    <w:p w14:paraId="727FA510" w14:textId="77777777" w:rsidR="00A52C96" w:rsidRDefault="00A52C96" w:rsidP="00A52C96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Mašina za veš, bijele boje, marke FINLUX - procijenjena vrijednost 250,00 KM</w:t>
      </w:r>
    </w:p>
    <w:p w14:paraId="25EC481B" w14:textId="77777777" w:rsidR="00A52C96" w:rsidRDefault="00A52C96" w:rsidP="00A52C96">
      <w:pPr>
        <w:jc w:val="both"/>
        <w:rPr>
          <w:lang w:val="hr-HR"/>
        </w:rPr>
      </w:pPr>
    </w:p>
    <w:p w14:paraId="7496FFDC" w14:textId="77777777" w:rsidR="00A52C96" w:rsidRDefault="00A52C96" w:rsidP="00A52C96">
      <w:pPr>
        <w:jc w:val="both"/>
        <w:rPr>
          <w:lang w:val="hr-HR"/>
        </w:rPr>
      </w:pPr>
    </w:p>
    <w:p w14:paraId="5FE282C5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0FBFB67B" w14:textId="77777777" w:rsidR="00A52C96" w:rsidRDefault="00A52C96" w:rsidP="00A52C96">
      <w:pPr>
        <w:ind w:left="720"/>
        <w:jc w:val="both"/>
        <w:rPr>
          <w:lang w:val="hr-HR"/>
        </w:rPr>
      </w:pPr>
    </w:p>
    <w:p w14:paraId="48C84A46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6D6451B" w14:textId="77777777" w:rsidR="00A52C96" w:rsidRDefault="00A52C96" w:rsidP="00A52C96">
      <w:pPr>
        <w:jc w:val="both"/>
        <w:rPr>
          <w:lang w:val="hr-HR"/>
        </w:rPr>
      </w:pPr>
    </w:p>
    <w:p w14:paraId="2526094F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3F3FCFC6" w14:textId="77777777" w:rsidR="00A52C96" w:rsidRDefault="00A52C96" w:rsidP="00A52C96">
      <w:pPr>
        <w:pStyle w:val="Odlomakpopisa"/>
        <w:rPr>
          <w:lang w:val="hr-HR"/>
        </w:rPr>
      </w:pPr>
    </w:p>
    <w:p w14:paraId="0E12C1FD" w14:textId="77777777" w:rsidR="00A52C96" w:rsidRDefault="00A52C96" w:rsidP="00A52C96">
      <w:pPr>
        <w:jc w:val="both"/>
        <w:rPr>
          <w:lang w:val="hr-HR"/>
        </w:rPr>
      </w:pPr>
    </w:p>
    <w:p w14:paraId="00A8BF56" w14:textId="77777777" w:rsidR="00A52C96" w:rsidRDefault="00A52C96" w:rsidP="00A52C96">
      <w:pPr>
        <w:jc w:val="both"/>
        <w:rPr>
          <w:lang w:val="hr-HR"/>
        </w:rPr>
      </w:pPr>
    </w:p>
    <w:p w14:paraId="64C0F119" w14:textId="77777777" w:rsidR="00A52C96" w:rsidRDefault="00A52C96" w:rsidP="00A52C96">
      <w:pPr>
        <w:jc w:val="both"/>
        <w:rPr>
          <w:lang w:val="hr-HR"/>
        </w:rPr>
      </w:pPr>
    </w:p>
    <w:p w14:paraId="58EE4863" w14:textId="77777777" w:rsidR="00A52C96" w:rsidRDefault="00A52C96" w:rsidP="00A52C96">
      <w:pPr>
        <w:jc w:val="both"/>
        <w:rPr>
          <w:lang w:val="hr-HR"/>
        </w:rPr>
      </w:pPr>
    </w:p>
    <w:p w14:paraId="485BF061" w14:textId="77777777" w:rsidR="00A52C96" w:rsidRDefault="00A52C96" w:rsidP="00A52C96">
      <w:pPr>
        <w:jc w:val="both"/>
        <w:rPr>
          <w:lang w:val="hr-HR"/>
        </w:rPr>
      </w:pPr>
    </w:p>
    <w:p w14:paraId="0A21A118" w14:textId="77777777" w:rsidR="00A52C96" w:rsidRDefault="00A52C96" w:rsidP="00A52C96">
      <w:pPr>
        <w:ind w:left="360"/>
        <w:jc w:val="both"/>
        <w:rPr>
          <w:lang w:val="hr-HR"/>
        </w:rPr>
      </w:pPr>
    </w:p>
    <w:p w14:paraId="472DBFC1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41222522" w14:textId="77777777" w:rsidR="00A52C96" w:rsidRDefault="00A52C96" w:rsidP="00A52C96">
      <w:pPr>
        <w:jc w:val="both"/>
        <w:rPr>
          <w:lang w:val="hr-HR"/>
        </w:rPr>
      </w:pPr>
    </w:p>
    <w:p w14:paraId="55F750E8" w14:textId="77777777" w:rsidR="00A52C96" w:rsidRDefault="00A52C96" w:rsidP="00A52C96">
      <w:pPr>
        <w:jc w:val="both"/>
        <w:rPr>
          <w:lang w:val="hr-HR"/>
        </w:rPr>
      </w:pPr>
    </w:p>
    <w:p w14:paraId="0BE7C008" w14:textId="77777777" w:rsidR="00A52C96" w:rsidRDefault="00A52C96" w:rsidP="00A52C96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54BEAE06" w14:textId="77777777" w:rsidR="00A52C96" w:rsidRDefault="00A52C96" w:rsidP="00A52C96">
      <w:pPr>
        <w:jc w:val="both"/>
        <w:rPr>
          <w:lang w:val="hr-HR"/>
        </w:rPr>
      </w:pPr>
    </w:p>
    <w:p w14:paraId="32270215" w14:textId="77777777" w:rsidR="00A52C96" w:rsidRDefault="00A52C96" w:rsidP="00A52C96">
      <w:pPr>
        <w:ind w:left="360"/>
        <w:jc w:val="both"/>
        <w:rPr>
          <w:lang w:val="hr-HR"/>
        </w:rPr>
      </w:pPr>
    </w:p>
    <w:p w14:paraId="1D87BAAB" w14:textId="77777777" w:rsidR="00A52C96" w:rsidRDefault="00A52C96" w:rsidP="00A52C96">
      <w:pPr>
        <w:jc w:val="both"/>
      </w:pPr>
    </w:p>
    <w:p w14:paraId="7B110031" w14:textId="77777777" w:rsidR="00A52C96" w:rsidRDefault="00A52C96" w:rsidP="00A52C96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56416258" w14:textId="77777777" w:rsidR="00A52C96" w:rsidRDefault="00A52C96" w:rsidP="00A52C96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25669E44" w14:textId="77777777" w:rsidR="00A52C96" w:rsidRDefault="00A52C96" w:rsidP="00A52C96">
      <w:pPr>
        <w:jc w:val="both"/>
        <w:rPr>
          <w:b/>
        </w:rPr>
      </w:pPr>
    </w:p>
    <w:p w14:paraId="6CD25770" w14:textId="77777777" w:rsidR="00A52C96" w:rsidRDefault="00A52C96" w:rsidP="00A52C96">
      <w:pPr>
        <w:jc w:val="both"/>
        <w:rPr>
          <w:b/>
        </w:rPr>
      </w:pPr>
    </w:p>
    <w:p w14:paraId="5C71617E" w14:textId="77777777" w:rsidR="00A52C96" w:rsidRDefault="00A52C96" w:rsidP="00A52C96">
      <w:pPr>
        <w:jc w:val="both"/>
        <w:rPr>
          <w:b/>
        </w:rPr>
      </w:pPr>
      <w:r>
        <w:rPr>
          <w:b/>
        </w:rPr>
        <w:t>Pouka o pravnom lijeku:</w:t>
      </w:r>
    </w:p>
    <w:p w14:paraId="04B5F7B8" w14:textId="77777777" w:rsidR="00A52C96" w:rsidRDefault="00A52C96" w:rsidP="00A52C96">
      <w:pPr>
        <w:jc w:val="both"/>
      </w:pPr>
      <w:r>
        <w:t>Protiv ovog zaključka nije dopušten pravni lijek</w:t>
      </w:r>
    </w:p>
    <w:p w14:paraId="53ECF242" w14:textId="77777777" w:rsidR="00A52C96" w:rsidRDefault="00A52C96" w:rsidP="00A52C96"/>
    <w:p w14:paraId="4416B275" w14:textId="77777777" w:rsidR="00A52C96" w:rsidRDefault="00A52C96" w:rsidP="00A52C96">
      <w:pPr>
        <w:jc w:val="both"/>
      </w:pPr>
    </w:p>
    <w:p w14:paraId="35C8FC3C" w14:textId="77777777" w:rsidR="00550425" w:rsidRPr="00A52C96" w:rsidRDefault="00550425" w:rsidP="00A52C96"/>
    <w:sectPr w:rsidR="00550425" w:rsidRPr="00A52C96" w:rsidSect="00796696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BB93" w14:textId="77777777" w:rsidR="00174D73" w:rsidRDefault="00174D73">
      <w:r>
        <w:separator/>
      </w:r>
    </w:p>
  </w:endnote>
  <w:endnote w:type="continuationSeparator" w:id="0">
    <w:p w14:paraId="3CE3E622" w14:textId="77777777" w:rsidR="00174D73" w:rsidRDefault="0017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AF06D" w14:textId="77777777" w:rsidR="00313208" w:rsidRDefault="008818BC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8264C1B" w14:textId="77777777" w:rsidR="00313208" w:rsidRDefault="00174D7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7404" w14:textId="77777777" w:rsidR="00FD33D6" w:rsidRDefault="008818B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52C15">
      <w:rPr>
        <w:noProof/>
      </w:rPr>
      <w:t>1</w:t>
    </w:r>
    <w:r>
      <w:rPr>
        <w:noProof/>
      </w:rPr>
      <w:fldChar w:fldCharType="end"/>
    </w:r>
  </w:p>
  <w:p w14:paraId="2FE3C47A" w14:textId="77777777" w:rsidR="00FD33D6" w:rsidRDefault="00174D7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9969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0EE193" w14:textId="77777777" w:rsidR="00796696" w:rsidRDefault="008818BC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F0861D" w14:textId="77777777" w:rsidR="00796696" w:rsidRDefault="00174D7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082AB" w14:textId="77777777" w:rsidR="00174D73" w:rsidRDefault="00174D73">
      <w:r>
        <w:separator/>
      </w:r>
    </w:p>
  </w:footnote>
  <w:footnote w:type="continuationSeparator" w:id="0">
    <w:p w14:paraId="19AE2E48" w14:textId="77777777" w:rsidR="00174D73" w:rsidRDefault="00174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359"/>
    <w:rsid w:val="00174D73"/>
    <w:rsid w:val="001A4BC1"/>
    <w:rsid w:val="001D5222"/>
    <w:rsid w:val="002354BA"/>
    <w:rsid w:val="003E4D06"/>
    <w:rsid w:val="00464180"/>
    <w:rsid w:val="004C27B1"/>
    <w:rsid w:val="00550425"/>
    <w:rsid w:val="00767BE7"/>
    <w:rsid w:val="007A7359"/>
    <w:rsid w:val="008818BC"/>
    <w:rsid w:val="00931A10"/>
    <w:rsid w:val="00A52C96"/>
    <w:rsid w:val="00C509B1"/>
    <w:rsid w:val="00E52C15"/>
    <w:rsid w:val="00EA2434"/>
    <w:rsid w:val="00ED2255"/>
    <w:rsid w:val="00EF233E"/>
    <w:rsid w:val="00FF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18C7F"/>
  <w15:docId w15:val="{73AAFDCA-E530-47CE-A43D-C6FCAA3F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8818BC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818B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8818BC"/>
  </w:style>
  <w:style w:type="paragraph" w:styleId="Odlomakpopisa">
    <w:name w:val="List Paragraph"/>
    <w:basedOn w:val="Normal"/>
    <w:uiPriority w:val="34"/>
    <w:qFormat/>
    <w:rsid w:val="008818B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358</Words>
  <Characters>2046</Characters>
  <Application>Microsoft Office Word</Application>
  <DocSecurity>0</DocSecurity>
  <Lines>17</Lines>
  <Paragraphs>4</Paragraphs>
  <ScaleCrop>false</ScaleCrop>
  <Company>Pravosudje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5</cp:revision>
  <dcterms:created xsi:type="dcterms:W3CDTF">2022-04-18T12:15:00Z</dcterms:created>
  <dcterms:modified xsi:type="dcterms:W3CDTF">2022-04-19T07:09:00Z</dcterms:modified>
</cp:coreProperties>
</file>