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lang w:val="en-US"/>
        </w:rPr>
      </w:pPr>
      <w:r>
        <w:rPr>
          <w:b/>
        </w:rPr>
        <w:t>BOSNA I HERCEGOVINA</w:t>
      </w:r>
    </w:p>
    <w:p>
      <w:pPr>
        <w:pStyle w:val="Normal"/>
        <w:jc w:val="both"/>
        <w:rPr>
          <w:b/>
          <w:b/>
        </w:rPr>
      </w:pPr>
      <w:r>
        <w:rPr>
          <w:b/>
        </w:rPr>
        <w:t>FEDERACIJA BOSNE I HERCEGOVINE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TUZLANSKI KANTON 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OPĆINSKI SUD U LUKAVCU </w:t>
      </w:r>
    </w:p>
    <w:p>
      <w:pPr>
        <w:pStyle w:val="Normal"/>
        <w:jc w:val="both"/>
        <w:rPr>
          <w:b/>
          <w:b/>
        </w:rPr>
      </w:pPr>
      <w:r>
        <w:rPr>
          <w:b/>
        </w:rPr>
        <w:t>Broj: 126 0 Mal 178239 18 I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Lukavac, 15.03.2022. godine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>JP Hrvatske telekomunikacije d.d. Mostar, Braće Radića bb, Mostar,</w:t>
      </w:r>
      <w:r>
        <w:rPr>
          <w:lang w:val="hr-HR"/>
        </w:rPr>
        <w:t>protiv izvršenika S. T,......, Puračić, radi naplate novčanog potraživanja</w:t>
      </w:r>
      <w:r>
        <w:rPr/>
        <w:t xml:space="preserve">, dana 15.03.2022. godine donio je </w:t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12.04.2022. godine u 11,00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plazma, crna boje, marke marke VOX 32 inča –  procijenjena vrijednost 250,00 KM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en-US"/>
        </w:rPr>
      </w:pPr>
      <w:r>
        <w:rPr/>
        <w:tab/>
        <w:tab/>
        <w:tab/>
        <w:tab/>
        <w:tab/>
        <w:tab/>
        <w:tab/>
        <w:tab/>
        <w:t xml:space="preserve">                     SUDIJA</w:t>
      </w:r>
    </w:p>
    <w:p>
      <w:pPr>
        <w:pStyle w:val="Normal"/>
        <w:jc w:val="both"/>
        <w:rPr/>
      </w:pPr>
      <w:r>
        <w:rPr>
          <w:b/>
        </w:rPr>
        <w:tab/>
        <w:tab/>
        <w:tab/>
        <w:tab/>
        <w:tab/>
        <w:tab/>
        <w:tab/>
        <w:tab/>
        <w:tab/>
        <w:t xml:space="preserve">        </w:t>
      </w:r>
      <w:r>
        <w:rPr/>
        <w:t>Azra Bojić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jc w:val="both"/>
        <w:rPr/>
      </w:pPr>
      <w:r>
        <w:rPr/>
        <w:t>Protiv ovog zaključka nije dopušten pravni lijek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901e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901ee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LibreOffice/7.0.1.2$Windows_X86_64 LibreOffice_project/7cbcfc562f6eb6708b5ff7d7397325de9e764452</Application>
  <Pages>2</Pages>
  <Words>340</Words>
  <Characters>1684</Characters>
  <CharactersWithSpaces>2054</CharactersWithSpaces>
  <Paragraphs>20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2022-03-15T07:42:00Z</dcterms:created>
  <dc:creator>Mirhada Jusufovic</dc:creator>
  <dc:description/>
  <dc:language>bs-BA</dc:language>
  <cp:lastModifiedBy/>
  <dcterms:modified xsi:type="dcterms:W3CDTF">2022-03-15T13:53:08Z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