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C46FD" w:rsidRPr="00FF656A" w14:paraId="700BC83F" w14:textId="77777777" w:rsidTr="00FA581F">
        <w:trPr>
          <w:trHeight w:val="411"/>
        </w:trPr>
        <w:tc>
          <w:tcPr>
            <w:tcW w:w="421" w:type="dxa"/>
            <w:vAlign w:val="center"/>
          </w:tcPr>
          <w:p w14:paraId="794A8337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3A98DDF3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5878E9E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0C7706FD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4D53C53E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21C2B13E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45166992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07DCDBE9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3EED3344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2CD48555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10.</w:t>
            </w:r>
          </w:p>
        </w:tc>
      </w:tr>
      <w:tr w:rsidR="001C46FD" w:rsidRPr="00FF656A" w14:paraId="0494F311" w14:textId="77777777" w:rsidTr="00FA581F">
        <w:trPr>
          <w:trHeight w:val="1294"/>
        </w:trPr>
        <w:tc>
          <w:tcPr>
            <w:tcW w:w="421" w:type="dxa"/>
            <w:vAlign w:val="center"/>
          </w:tcPr>
          <w:p w14:paraId="0F0E05D6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R.b.</w:t>
            </w:r>
          </w:p>
        </w:tc>
        <w:tc>
          <w:tcPr>
            <w:tcW w:w="1701" w:type="dxa"/>
            <w:vAlign w:val="center"/>
          </w:tcPr>
          <w:p w14:paraId="28029A6A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14:paraId="06EAACC7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1417" w:type="dxa"/>
            <w:vAlign w:val="center"/>
          </w:tcPr>
          <w:p w14:paraId="73F300B8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Podaci o dobavljaču/</w:t>
            </w:r>
          </w:p>
          <w:p w14:paraId="4C6F760C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dobavljačima u okvirnom sporazumu  (Naziv, ID broj, mjesto)</w:t>
            </w:r>
          </w:p>
        </w:tc>
        <w:tc>
          <w:tcPr>
            <w:tcW w:w="1985" w:type="dxa"/>
            <w:vAlign w:val="center"/>
          </w:tcPr>
          <w:p w14:paraId="6B109714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 elementi ugovora/okvirnog sporazuma (Vrijednost, period trajanja/rok izvršenja, rok plaćanja, garantni period,...)</w:t>
            </w:r>
          </w:p>
        </w:tc>
        <w:tc>
          <w:tcPr>
            <w:tcW w:w="850" w:type="dxa"/>
            <w:gridSpan w:val="2"/>
            <w:vAlign w:val="center"/>
          </w:tcPr>
          <w:p w14:paraId="7680C99B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 izmjene osnovnih elemenata ugovora i datum izmjene</w:t>
            </w:r>
          </w:p>
        </w:tc>
        <w:tc>
          <w:tcPr>
            <w:tcW w:w="992" w:type="dxa"/>
            <w:gridSpan w:val="2"/>
            <w:vAlign w:val="center"/>
          </w:tcPr>
          <w:p w14:paraId="45C33C84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 vrijednosti ugovora nakon učinjene izmjene/ostatak vrijednosti okvirnog sporazuma</w:t>
            </w:r>
          </w:p>
        </w:tc>
        <w:tc>
          <w:tcPr>
            <w:tcW w:w="1985" w:type="dxa"/>
            <w:vAlign w:val="center"/>
          </w:tcPr>
          <w:p w14:paraId="6DF55B82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 zaključenja ugovora/</w:t>
            </w:r>
          </w:p>
          <w:p w14:paraId="78C475F8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 sporazuma</w:t>
            </w:r>
          </w:p>
        </w:tc>
        <w:tc>
          <w:tcPr>
            <w:tcW w:w="1417" w:type="dxa"/>
            <w:vAlign w:val="center"/>
          </w:tcPr>
          <w:p w14:paraId="23EEB317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 potpune  realizacije ugovora/</w:t>
            </w:r>
          </w:p>
          <w:p w14:paraId="175946E9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 spora  zuma i ukupna utrošena vrijednost</w:t>
            </w:r>
          </w:p>
        </w:tc>
        <w:tc>
          <w:tcPr>
            <w:tcW w:w="1701" w:type="dxa"/>
            <w:vAlign w:val="center"/>
          </w:tcPr>
          <w:p w14:paraId="57020C0B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Napomena (obrazloženje)</w:t>
            </w:r>
          </w:p>
        </w:tc>
      </w:tr>
      <w:tr w:rsidR="001C46FD" w:rsidRPr="00FF656A" w14:paraId="41C6482B" w14:textId="77777777" w:rsidTr="00FA581F">
        <w:trPr>
          <w:trHeight w:val="666"/>
        </w:trPr>
        <w:tc>
          <w:tcPr>
            <w:tcW w:w="421" w:type="dxa"/>
            <w:vMerge w:val="restart"/>
            <w:vAlign w:val="center"/>
          </w:tcPr>
          <w:p w14:paraId="613D8A52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0F06002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709FD5A3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kancelarijskog materijala </w:t>
            </w:r>
          </w:p>
          <w:p w14:paraId="3ED3AECC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9E5A73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22800000-8</w:t>
            </w:r>
          </w:p>
          <w:p w14:paraId="5A4BEFE5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30199230-1</w:t>
            </w:r>
          </w:p>
          <w:p w14:paraId="2E3F1004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4562B8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Konkurentski zahtjev,rezervisani ugovor  čl. 9. Zakona o javnim nabavkama, vrijednost oko 15.000,00 KM (bez PDV) 2920-7-1-2/21  od 06.04.2021.godine.</w:t>
            </w:r>
          </w:p>
          <w:p w14:paraId="38D12EE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4C01A26B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Merge w:val="restart"/>
            <w:vAlign w:val="center"/>
          </w:tcPr>
          <w:p w14:paraId="75C0D3C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14.194,50 KM bez PDV ili 16. 607,60 KM sa PDV , isporuka 15 dana od narudžbe rok plaćanja 120 dana od isporuke, period trajanja do 31.12.2021.godine ili ranije</w:t>
            </w:r>
          </w:p>
        </w:tc>
        <w:tc>
          <w:tcPr>
            <w:tcW w:w="519" w:type="dxa"/>
            <w:vAlign w:val="center"/>
          </w:tcPr>
          <w:p w14:paraId="0189BBF6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1BFC7C40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037595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266B9638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86EAD47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31.03.2021.godine</w:t>
            </w:r>
          </w:p>
        </w:tc>
        <w:tc>
          <w:tcPr>
            <w:tcW w:w="1417" w:type="dxa"/>
            <w:vMerge w:val="restart"/>
            <w:vAlign w:val="center"/>
          </w:tcPr>
          <w:p w14:paraId="18FA227C" w14:textId="364784DD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 toku, realizovan u narudžbi </w:t>
            </w:r>
          </w:p>
        </w:tc>
        <w:tc>
          <w:tcPr>
            <w:tcW w:w="1701" w:type="dxa"/>
            <w:vMerge w:val="restart"/>
            <w:vAlign w:val="center"/>
          </w:tcPr>
          <w:p w14:paraId="4F09B08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1C6D31CE" w14:textId="77777777" w:rsidTr="00FA581F">
        <w:trPr>
          <w:trHeight w:val="1264"/>
        </w:trPr>
        <w:tc>
          <w:tcPr>
            <w:tcW w:w="421" w:type="dxa"/>
            <w:vMerge/>
            <w:vAlign w:val="center"/>
          </w:tcPr>
          <w:p w14:paraId="6ECB6FA3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D86AE23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2D33A2D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6B926E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45DD8E1C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5FA1943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54C0368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6CF9DC58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4887185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01BDFC42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0830EF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6EE32E1E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609F1FD7" w14:textId="77777777" w:rsidTr="00FA581F">
        <w:trPr>
          <w:trHeight w:val="238"/>
        </w:trPr>
        <w:tc>
          <w:tcPr>
            <w:tcW w:w="421" w:type="dxa"/>
            <w:vMerge/>
            <w:vAlign w:val="center"/>
          </w:tcPr>
          <w:p w14:paraId="241C7DE2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74161CF7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F623615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45C16AF7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28316D6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B3FFDC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30F7E648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14A1EF7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392B62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2E6300DD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2724DA14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4BCF0928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2918BBE3" w14:textId="77777777" w:rsidTr="00FA581F">
        <w:trPr>
          <w:trHeight w:val="756"/>
        </w:trPr>
        <w:tc>
          <w:tcPr>
            <w:tcW w:w="421" w:type="dxa"/>
            <w:vAlign w:val="center"/>
          </w:tcPr>
          <w:p w14:paraId="539572EA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76665DB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E5E5D26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osiguranja imovine, lica, vozila i opreme</w:t>
            </w:r>
          </w:p>
          <w:p w14:paraId="2528456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4FC89D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66510000-8, </w:t>
            </w:r>
          </w:p>
          <w:p w14:paraId="3741DB9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66514110-0, 66515000-3, </w:t>
            </w:r>
          </w:p>
          <w:p w14:paraId="749331A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66515200-5, 66516100-1, </w:t>
            </w:r>
          </w:p>
          <w:p w14:paraId="4DE50480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65EA6FC0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6DCDFD00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postupku javne nabavke 2920-8-2-7/20  od 09.12.2020.godine </w:t>
            </w:r>
          </w:p>
        </w:tc>
        <w:tc>
          <w:tcPr>
            <w:tcW w:w="1417" w:type="dxa"/>
            <w:vAlign w:val="center"/>
          </w:tcPr>
          <w:p w14:paraId="126FEA8E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„Dunav osiguranje“ ad Banjaluka</w:t>
            </w:r>
          </w:p>
          <w:p w14:paraId="6A85FF4F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1A05C9B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4400960780003</w:t>
            </w:r>
          </w:p>
        </w:tc>
        <w:tc>
          <w:tcPr>
            <w:tcW w:w="1985" w:type="dxa"/>
            <w:vAlign w:val="center"/>
          </w:tcPr>
          <w:p w14:paraId="700D7727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vrijednost 4.632,96 KM.(bez PDV) rok trajanja od 01.01.2021.godine do 31.12.2021.godine osim u dijelu osiguranja službenih vozila, kvartalno plaćanje  osim iznosa za osiguranje od autoodgovornosti,</w:t>
            </w:r>
          </w:p>
        </w:tc>
        <w:tc>
          <w:tcPr>
            <w:tcW w:w="850" w:type="dxa"/>
            <w:gridSpan w:val="2"/>
            <w:vAlign w:val="center"/>
          </w:tcPr>
          <w:p w14:paraId="4FA112F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16295F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E2093C0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08.12.2020.godine   </w:t>
            </w:r>
          </w:p>
        </w:tc>
        <w:tc>
          <w:tcPr>
            <w:tcW w:w="1417" w:type="dxa"/>
            <w:vAlign w:val="center"/>
          </w:tcPr>
          <w:p w14:paraId="72D1175F" w14:textId="055C401E" w:rsidR="001C46FD" w:rsidRPr="00FF656A" w:rsidRDefault="005942A5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 </w:t>
            </w:r>
          </w:p>
        </w:tc>
        <w:tc>
          <w:tcPr>
            <w:tcW w:w="1701" w:type="dxa"/>
            <w:vAlign w:val="center"/>
          </w:tcPr>
          <w:p w14:paraId="5A7A83A2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09A88840" w14:textId="77777777" w:rsidTr="00FA581F">
        <w:trPr>
          <w:trHeight w:val="710"/>
        </w:trPr>
        <w:tc>
          <w:tcPr>
            <w:tcW w:w="421" w:type="dxa"/>
            <w:vAlign w:val="center"/>
          </w:tcPr>
          <w:p w14:paraId="34ECCBBB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B509DB8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5EBFA56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93999DD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Broj izvještaja o provedenom postupku javne nabavke 2920-8-2-10/20 od 30.12.2020.godine </w:t>
            </w:r>
          </w:p>
        </w:tc>
        <w:tc>
          <w:tcPr>
            <w:tcW w:w="1417" w:type="dxa"/>
            <w:vAlign w:val="center"/>
          </w:tcPr>
          <w:p w14:paraId="31D0A2A1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"Singerica" s.p. Prijedor,</w:t>
            </w:r>
          </w:p>
          <w:p w14:paraId="2BFBD155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769A715C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vrijednost, 840,00 KM (bez PDV) </w:t>
            </w:r>
          </w:p>
          <w:p w14:paraId="1DFBBB34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od  januara 2021.godine do 31.12.2021.godine</w:t>
            </w:r>
          </w:p>
        </w:tc>
        <w:tc>
          <w:tcPr>
            <w:tcW w:w="850" w:type="dxa"/>
            <w:gridSpan w:val="2"/>
            <w:vAlign w:val="center"/>
          </w:tcPr>
          <w:p w14:paraId="5D497934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6BBAC62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8D12C67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25.12.2020.godine </w:t>
            </w:r>
          </w:p>
        </w:tc>
        <w:tc>
          <w:tcPr>
            <w:tcW w:w="1417" w:type="dxa"/>
            <w:vAlign w:val="center"/>
          </w:tcPr>
          <w:p w14:paraId="1BA14E7A" w14:textId="3C1CF032" w:rsidR="001C46FD" w:rsidRPr="00FF656A" w:rsidRDefault="005942A5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Realizovan, ostala isplata računa za decembar </w:t>
            </w:r>
          </w:p>
        </w:tc>
        <w:tc>
          <w:tcPr>
            <w:tcW w:w="1701" w:type="dxa"/>
            <w:vAlign w:val="center"/>
          </w:tcPr>
          <w:p w14:paraId="164C56B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64A69852" w14:textId="77777777" w:rsidTr="00FA581F">
        <w:trPr>
          <w:trHeight w:val="2042"/>
        </w:trPr>
        <w:tc>
          <w:tcPr>
            <w:tcW w:w="421" w:type="dxa"/>
            <w:vAlign w:val="center"/>
          </w:tcPr>
          <w:p w14:paraId="217FAED5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A62E1F8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7E83B098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Nabavka tonera za štampače 30125110-5</w:t>
            </w:r>
          </w:p>
        </w:tc>
        <w:tc>
          <w:tcPr>
            <w:tcW w:w="1701" w:type="dxa"/>
            <w:vAlign w:val="center"/>
          </w:tcPr>
          <w:p w14:paraId="1D1ABEB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26124F5D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 izvještaja o provedenom postupku javne nabavke</w:t>
            </w:r>
          </w:p>
          <w:p w14:paraId="277B6C1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2920-8-1-3/21 od 10.02.2021.godine </w:t>
            </w:r>
          </w:p>
        </w:tc>
        <w:tc>
          <w:tcPr>
            <w:tcW w:w="1417" w:type="dxa"/>
            <w:vAlign w:val="center"/>
          </w:tcPr>
          <w:p w14:paraId="44ED9461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69621CA9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73F26DE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5906,51 KM ( bez PDV) ili 6 910,62  KM (sa PDV) </w:t>
            </w:r>
          </w:p>
          <w:p w14:paraId="366F80C7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rok trajanja do 31.12.2021.godine, rok plaćanja 120 dana od isporuke </w:t>
            </w:r>
          </w:p>
        </w:tc>
        <w:tc>
          <w:tcPr>
            <w:tcW w:w="850" w:type="dxa"/>
            <w:gridSpan w:val="2"/>
            <w:vAlign w:val="center"/>
          </w:tcPr>
          <w:p w14:paraId="6EAC12F4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A60117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28B5275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03.02.2021.godine  </w:t>
            </w:r>
          </w:p>
        </w:tc>
        <w:tc>
          <w:tcPr>
            <w:tcW w:w="1417" w:type="dxa"/>
            <w:vAlign w:val="center"/>
          </w:tcPr>
          <w:p w14:paraId="25E723E1" w14:textId="7E39E086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Realizovan u narudžbi  i isporuci</w:t>
            </w:r>
            <w:r w:rsidR="005942A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plaćeno </w:t>
            </w:r>
          </w:p>
        </w:tc>
        <w:tc>
          <w:tcPr>
            <w:tcW w:w="1701" w:type="dxa"/>
            <w:vAlign w:val="center"/>
          </w:tcPr>
          <w:p w14:paraId="2F582C4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1F6D19F5" w14:textId="77777777" w:rsidTr="00FA581F">
        <w:trPr>
          <w:trHeight w:val="705"/>
        </w:trPr>
        <w:tc>
          <w:tcPr>
            <w:tcW w:w="421" w:type="dxa"/>
            <w:vAlign w:val="center"/>
          </w:tcPr>
          <w:p w14:paraId="662E7267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1EE7D9D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goriva za službena vozila </w:t>
            </w:r>
          </w:p>
          <w:p w14:paraId="3F9D1A0C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09100000-0, </w:t>
            </w:r>
          </w:p>
          <w:p w14:paraId="08FD0B64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09134200-9,</w:t>
            </w:r>
          </w:p>
          <w:p w14:paraId="6EAAA450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236E789E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6015FA12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unešen izvještaj jer će se unijeti konačna vrijednost ugovora istekom godine 2021</w:t>
            </w:r>
          </w:p>
        </w:tc>
        <w:tc>
          <w:tcPr>
            <w:tcW w:w="1417" w:type="dxa"/>
            <w:vAlign w:val="center"/>
          </w:tcPr>
          <w:p w14:paraId="462778FA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"Nestro Petrol" ad Banjaluka ,</w:t>
            </w:r>
          </w:p>
          <w:p w14:paraId="7358F2FF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366F1B38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rok trajanja do 31.12.2021.godine,  </w:t>
            </w:r>
          </w:p>
        </w:tc>
        <w:tc>
          <w:tcPr>
            <w:tcW w:w="850" w:type="dxa"/>
            <w:gridSpan w:val="2"/>
            <w:vAlign w:val="center"/>
          </w:tcPr>
          <w:p w14:paraId="5F74137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31C0AE3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5DA5897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02.02.2021.godine</w:t>
            </w:r>
          </w:p>
        </w:tc>
        <w:tc>
          <w:tcPr>
            <w:tcW w:w="1417" w:type="dxa"/>
            <w:vAlign w:val="center"/>
          </w:tcPr>
          <w:p w14:paraId="0485868F" w14:textId="77CCB33D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Ugovor u toku ,  prema izvještaju potrošnja goriva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za period </w:t>
            </w:r>
            <w:r w:rsidR="00A70A3D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oktobar-decembar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2021.godine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 visini  </w:t>
            </w:r>
            <w:r w:rsidR="00A70A3D">
              <w:rPr>
                <w:rFonts w:asciiTheme="majorHAnsi" w:hAnsiTheme="majorHAnsi" w:cstheme="majorHAnsi"/>
                <w:bCs/>
                <w:noProof/>
                <w:lang w:val="sr-Latn-CS"/>
              </w:rPr>
              <w:t>1167,76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sa PDV </w:t>
            </w:r>
          </w:p>
        </w:tc>
        <w:tc>
          <w:tcPr>
            <w:tcW w:w="1701" w:type="dxa"/>
            <w:vAlign w:val="center"/>
          </w:tcPr>
          <w:p w14:paraId="1187BD12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5D1D68FF" w14:textId="77777777" w:rsidTr="00FA581F">
        <w:trPr>
          <w:trHeight w:val="1412"/>
        </w:trPr>
        <w:tc>
          <w:tcPr>
            <w:tcW w:w="421" w:type="dxa"/>
            <w:vAlign w:val="center"/>
          </w:tcPr>
          <w:p w14:paraId="37898B3F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2AFAF0D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1701" w:type="dxa"/>
            <w:vAlign w:val="center"/>
          </w:tcPr>
          <w:p w14:paraId="18DB644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33A300D6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0F63F40D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Broj izvještaja o provedenom postupku javne nabavke</w:t>
            </w:r>
          </w:p>
          <w:p w14:paraId="0896563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2920-8-2-4/21 od 10.02.2021.godine</w:t>
            </w:r>
          </w:p>
        </w:tc>
        <w:tc>
          <w:tcPr>
            <w:tcW w:w="1417" w:type="dxa"/>
            <w:vAlign w:val="center"/>
          </w:tcPr>
          <w:p w14:paraId="0A754383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4FABA46C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06CFA70B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5.920,00 KM (BEZ pdv) ROK PLAĆANJA 100 DANA, TRAJANJE UGOVORA KROZ 2021.GODINU </w:t>
            </w:r>
          </w:p>
        </w:tc>
        <w:tc>
          <w:tcPr>
            <w:tcW w:w="850" w:type="dxa"/>
            <w:gridSpan w:val="2"/>
            <w:vAlign w:val="center"/>
          </w:tcPr>
          <w:p w14:paraId="6748025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08FEB40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C40CFF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03.02.2021.GODINE </w:t>
            </w:r>
          </w:p>
        </w:tc>
        <w:tc>
          <w:tcPr>
            <w:tcW w:w="1417" w:type="dxa"/>
            <w:vAlign w:val="center"/>
          </w:tcPr>
          <w:p w14:paraId="1D76144A" w14:textId="357375E6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REALIZOVAN U NARUDZBI  I ISPORUCI</w:t>
            </w:r>
            <w:r w:rsidR="005942A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plaćeno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55F51626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65FA3A5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E15C3BE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402F87B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1038A2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FD8FE85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2A91F29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C46FD" w:rsidRPr="00FF656A" w14:paraId="5C1B447A" w14:textId="77777777" w:rsidTr="00FA581F">
        <w:trPr>
          <w:trHeight w:val="691"/>
        </w:trPr>
        <w:tc>
          <w:tcPr>
            <w:tcW w:w="421" w:type="dxa"/>
            <w:vAlign w:val="center"/>
          </w:tcPr>
          <w:p w14:paraId="4C51D747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7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7ABC940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robe-kompjuterska oprema </w:t>
            </w:r>
          </w:p>
          <w:p w14:paraId="2F88F86A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4AEC2D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2F748A44" w14:textId="77777777" w:rsidR="001C46FD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oko 5 000,00 KM bez PDV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24E93157" w14:textId="77777777" w:rsidR="001C46FD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-prva nabavka 2920-8-1-5/21 od 18.11.2021.godine</w:t>
            </w:r>
          </w:p>
          <w:p w14:paraId="211699E5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-druga nabavka 2920-8-1-6/21 od 06.12.2021.godine </w:t>
            </w:r>
          </w:p>
          <w:p w14:paraId="7B1A9E02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472CBF4B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-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1AB370CC" w14:textId="77777777" w:rsidR="001C46FD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70FAFFB3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--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68305BB4" w14:textId="77777777" w:rsidR="001C46FD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223AF4F7" w14:textId="77777777" w:rsidR="001C46FD" w:rsidRPr="00FF656A" w:rsidRDefault="001C46FD" w:rsidP="00FA581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AD462C6" w14:textId="77777777" w:rsidR="001C46FD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-Prva nabavka web cam  i zvucnici, vrijednost računa 401,71 KM bez PDV</w:t>
            </w:r>
          </w:p>
          <w:p w14:paraId="50DE24DD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-druga nabavka računarska oprema(hard disk, ram, smart ups itd)  vrijednost 3693,73 KM bez PDV  </w:t>
            </w:r>
          </w:p>
        </w:tc>
        <w:tc>
          <w:tcPr>
            <w:tcW w:w="850" w:type="dxa"/>
            <w:gridSpan w:val="2"/>
            <w:vAlign w:val="center"/>
          </w:tcPr>
          <w:p w14:paraId="75391171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95F101E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EFA1050" w14:textId="77777777" w:rsidR="001C46FD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1prva nabavka direktnim sporazumom,  račun od 16.06.2021.godine</w:t>
            </w:r>
          </w:p>
          <w:p w14:paraId="1A50967F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-2 nabavka direktni sporazum, ugovor od 24.11.2021.godine </w:t>
            </w:r>
          </w:p>
        </w:tc>
        <w:tc>
          <w:tcPr>
            <w:tcW w:w="1417" w:type="dxa"/>
            <w:vAlign w:val="center"/>
          </w:tcPr>
          <w:p w14:paraId="20AA39EA" w14:textId="77777777" w:rsidR="001C46FD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-prva nabavka realizovana u narudžbi i isporuci  i isplati. </w:t>
            </w:r>
          </w:p>
          <w:p w14:paraId="3D7C8D31" w14:textId="3830B1DB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-druga nabavka realizovana u isporuci </w:t>
            </w:r>
            <w:r w:rsidR="005942A5">
              <w:rPr>
                <w:rFonts w:asciiTheme="majorHAnsi" w:hAnsiTheme="majorHAnsi" w:cstheme="majorHAnsi"/>
                <w:bCs/>
                <w:noProof/>
                <w:lang w:val="sr-Latn-CS"/>
              </w:rPr>
              <w:t>,nije još plaćeno</w:t>
            </w:r>
          </w:p>
        </w:tc>
        <w:tc>
          <w:tcPr>
            <w:tcW w:w="1701" w:type="dxa"/>
            <w:vAlign w:val="center"/>
          </w:tcPr>
          <w:p w14:paraId="6E4159B4" w14:textId="77777777" w:rsidR="001C46FD" w:rsidRPr="00FF656A" w:rsidRDefault="001C46FD" w:rsidP="00FA581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</w:tbl>
    <w:p w14:paraId="1D1EE05A" w14:textId="77777777" w:rsidR="001C46FD" w:rsidRPr="00FF656A" w:rsidRDefault="001C46FD" w:rsidP="001C46FD">
      <w:pPr>
        <w:rPr>
          <w:rFonts w:asciiTheme="majorHAnsi" w:hAnsiTheme="majorHAnsi" w:cstheme="majorHAnsi"/>
          <w:bCs/>
          <w:noProof/>
          <w:highlight w:val="lightGray"/>
          <w:lang w:val="sr-Latn-CS"/>
        </w:rPr>
      </w:pPr>
    </w:p>
    <w:p w14:paraId="4491A2FA" w14:textId="77777777" w:rsidR="001C46FD" w:rsidRPr="00FF656A" w:rsidRDefault="001C46FD" w:rsidP="001C46FD">
      <w:pPr>
        <w:ind w:left="360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highlight w:val="lightGray"/>
          <w:lang w:val="sr-Latn-CS"/>
        </w:rPr>
        <w:sym w:font="Symbol" w:char="F02A"/>
      </w:r>
      <w:r w:rsidRPr="00FF656A">
        <w:rPr>
          <w:rFonts w:asciiTheme="majorHAnsi" w:hAnsiTheme="majorHAnsi" w:cstheme="majorHAnsi"/>
          <w:bCs/>
          <w:noProof/>
          <w:lang w:val="sr-Latn-CS"/>
        </w:rPr>
        <w:t>U slučaju okvirnog sporazuma kolona 6. se ne popunjava</w:t>
      </w:r>
    </w:p>
    <w:p w14:paraId="22263933" w14:textId="77777777" w:rsidR="001C46FD" w:rsidRPr="00FF656A" w:rsidRDefault="001C46FD" w:rsidP="001C46FD">
      <w:pPr>
        <w:ind w:left="5664" w:firstLine="70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M.P.                                                                          Potpis odgovorne osobe</w:t>
      </w:r>
    </w:p>
    <w:p w14:paraId="2F6D0DFA" w14:textId="77777777" w:rsidR="001C46FD" w:rsidRPr="00FF656A" w:rsidRDefault="001C46FD" w:rsidP="001C46FD">
      <w:pPr>
        <w:ind w:left="1132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 ________________________</w:t>
      </w:r>
    </w:p>
    <w:p w14:paraId="05BE0F5C" w14:textId="77777777" w:rsidR="006C3227" w:rsidRDefault="006C3227"/>
    <w:sectPr w:rsidR="006C3227" w:rsidSect="00772C6E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1FD696" w14:textId="77777777" w:rsidR="00BE5D7D" w:rsidRDefault="00BE5D7D">
      <w:pPr>
        <w:spacing w:after="0" w:line="240" w:lineRule="auto"/>
      </w:pPr>
      <w:r>
        <w:separator/>
      </w:r>
    </w:p>
  </w:endnote>
  <w:endnote w:type="continuationSeparator" w:id="0">
    <w:p w14:paraId="01CB115E" w14:textId="77777777" w:rsidR="00BE5D7D" w:rsidRDefault="00BE5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93FED5" w14:textId="77777777" w:rsidR="00BE5D7D" w:rsidRDefault="00BE5D7D">
      <w:pPr>
        <w:spacing w:after="0" w:line="240" w:lineRule="auto"/>
      </w:pPr>
      <w:r>
        <w:separator/>
      </w:r>
    </w:p>
  </w:footnote>
  <w:footnote w:type="continuationSeparator" w:id="0">
    <w:p w14:paraId="7320B48D" w14:textId="77777777" w:rsidR="00BE5D7D" w:rsidRDefault="00BE5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D4CB81" w14:textId="77777777" w:rsidR="004A25AC" w:rsidRPr="009D6E9E" w:rsidRDefault="00BE5D7D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488FE516" w14:textId="77777777" w:rsidR="004A25AC" w:rsidRPr="00A21D4B" w:rsidRDefault="001C46FD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535452EF" w14:textId="77777777" w:rsidR="004A25AC" w:rsidRPr="00A21D4B" w:rsidRDefault="001C46FD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64FE81C6" w14:textId="77777777" w:rsidR="00C060B7" w:rsidRPr="00A21D4B" w:rsidRDefault="001C46FD" w:rsidP="00C060B7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2021.</w:t>
    </w: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godina </w:t>
    </w: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(oktobar-decembar)</w:t>
    </w: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 </w:t>
    </w:r>
  </w:p>
  <w:p w14:paraId="12C578CD" w14:textId="77777777" w:rsidR="004A25AC" w:rsidRPr="00A21D4B" w:rsidRDefault="00BE5D7D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</w:p>
  <w:p w14:paraId="3CB80B38" w14:textId="77777777" w:rsidR="004A25AC" w:rsidRDefault="00BE5D7D" w:rsidP="007877E2">
    <w:pPr>
      <w:rPr>
        <w:rFonts w:ascii="Times New Roman" w:hAnsi="Times New Roman" w:cs="Times New Roman"/>
        <w:b/>
        <w:sz w:val="24"/>
        <w:szCs w:val="24"/>
      </w:rPr>
    </w:pPr>
  </w:p>
  <w:p w14:paraId="7B932667" w14:textId="77777777" w:rsidR="004A25AC" w:rsidRDefault="00BE5D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6FD"/>
    <w:rsid w:val="001C46FD"/>
    <w:rsid w:val="005942A5"/>
    <w:rsid w:val="006C3227"/>
    <w:rsid w:val="007E13A3"/>
    <w:rsid w:val="009448F1"/>
    <w:rsid w:val="00A70A3D"/>
    <w:rsid w:val="00BE5D7D"/>
    <w:rsid w:val="00FE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43EAC"/>
  <w15:chartTrackingRefBased/>
  <w15:docId w15:val="{671B2C8F-014B-49D2-A8D4-32A2F1ABA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6FD"/>
    <w:pPr>
      <w:spacing w:after="160" w:line="259" w:lineRule="auto"/>
      <w:jc w:val="left"/>
    </w:pPr>
    <w:rPr>
      <w:rFonts w:asciiTheme="minorHAnsi" w:hAnsiTheme="minorHAnsi"/>
      <w:sz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6FD"/>
    <w:pPr>
      <w:jc w:val="left"/>
    </w:pPr>
    <w:rPr>
      <w:rFonts w:asciiTheme="minorHAnsi" w:hAnsiTheme="minorHAnsi"/>
      <w:sz w:val="22"/>
      <w:lang w:val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4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6FD"/>
    <w:rPr>
      <w:rFonts w:asciiTheme="minorHAnsi" w:hAnsiTheme="minorHAns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3A3"/>
    <w:rPr>
      <w:rFonts w:ascii="Segoe UI" w:hAnsi="Segoe UI" w:cs="Segoe UI"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619</Words>
  <Characters>3532</Characters>
  <Application>Microsoft Office Word</Application>
  <DocSecurity>0</DocSecurity>
  <Lines>29</Lines>
  <Paragraphs>8</Paragraphs>
  <ScaleCrop>false</ScaleCrop>
  <Company>Pravosudje BiH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Bosancic</dc:creator>
  <cp:keywords/>
  <dc:description/>
  <cp:lastModifiedBy>Tanja Bosancic</cp:lastModifiedBy>
  <cp:revision>3</cp:revision>
  <cp:lastPrinted>2022-01-12T12:44:00Z</cp:lastPrinted>
  <dcterms:created xsi:type="dcterms:W3CDTF">2021-12-07T08:48:00Z</dcterms:created>
  <dcterms:modified xsi:type="dcterms:W3CDTF">2022-01-12T12:44:00Z</dcterms:modified>
</cp:coreProperties>
</file>