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8E79" w14:textId="0892A080" w:rsidR="00963BE2" w:rsidRPr="00525C7E" w:rsidRDefault="00963BE2" w:rsidP="00963BE2">
      <w:pPr>
        <w:jc w:val="both"/>
        <w:rPr>
          <w:rFonts w:cstheme="minorHAnsi"/>
          <w:lang w:val="sr-Latn-RS"/>
        </w:rPr>
      </w:pPr>
      <w:r w:rsidRPr="00525C7E">
        <w:rPr>
          <w:rFonts w:cstheme="minorHAnsi"/>
          <w:lang w:val="sr-Latn-RS"/>
        </w:rPr>
        <w:t>BROJ:T17 0 KT 0012</w:t>
      </w:r>
      <w:r w:rsidR="005329F6" w:rsidRPr="00525C7E">
        <w:rPr>
          <w:rFonts w:cstheme="minorHAnsi"/>
          <w:lang w:val="sr-Latn-RS"/>
        </w:rPr>
        <w:t>798</w:t>
      </w:r>
      <w:r w:rsidRPr="00525C7E">
        <w:rPr>
          <w:rFonts w:cstheme="minorHAnsi"/>
          <w:lang w:val="sr-Latn-RS"/>
        </w:rPr>
        <w:t xml:space="preserve"> 21</w:t>
      </w:r>
    </w:p>
    <w:p w14:paraId="4A9794B8" w14:textId="6A22CE5D" w:rsidR="00963BE2" w:rsidRDefault="00963BE2" w:rsidP="00963BE2">
      <w:pPr>
        <w:jc w:val="both"/>
        <w:rPr>
          <w:rFonts w:cstheme="minorHAnsi"/>
          <w:lang w:val="sr-Latn-RS"/>
        </w:rPr>
      </w:pPr>
      <w:r w:rsidRPr="00525C7E">
        <w:rPr>
          <w:rFonts w:cstheme="minorHAnsi"/>
          <w:lang w:val="sr-Latn-RS"/>
        </w:rPr>
        <w:t xml:space="preserve">Istočno Sarajevo, </w:t>
      </w:r>
      <w:r w:rsidR="005329F6" w:rsidRPr="00525C7E">
        <w:rPr>
          <w:rFonts w:cstheme="minorHAnsi"/>
          <w:lang w:val="sr-Latn-RS"/>
        </w:rPr>
        <w:t>0</w:t>
      </w:r>
      <w:r w:rsidR="002B151C">
        <w:rPr>
          <w:rFonts w:cstheme="minorHAnsi"/>
          <w:lang w:val="sr-Latn-RS"/>
        </w:rPr>
        <w:t>8</w:t>
      </w:r>
      <w:r w:rsidR="005329F6" w:rsidRPr="00525C7E">
        <w:rPr>
          <w:rFonts w:cstheme="minorHAnsi"/>
          <w:lang w:val="sr-Latn-RS"/>
        </w:rPr>
        <w:t>.07</w:t>
      </w:r>
      <w:r w:rsidRPr="00525C7E">
        <w:rPr>
          <w:rFonts w:cstheme="minorHAnsi"/>
          <w:lang w:val="sr-Latn-RS"/>
        </w:rPr>
        <w:t>.2021.godine</w:t>
      </w:r>
    </w:p>
    <w:p w14:paraId="5453B2F4" w14:textId="2A052D6F" w:rsidR="008B5564" w:rsidRDefault="008B5564" w:rsidP="00963BE2">
      <w:pPr>
        <w:jc w:val="both"/>
        <w:rPr>
          <w:rFonts w:cstheme="minorHAnsi"/>
          <w:lang w:val="sr-Latn-RS"/>
        </w:rPr>
      </w:pPr>
    </w:p>
    <w:p w14:paraId="344D2E0A" w14:textId="1F74C10E" w:rsidR="008B5564" w:rsidRPr="0031274F" w:rsidRDefault="008B5564" w:rsidP="008B5564">
      <w:pPr>
        <w:jc w:val="right"/>
        <w:rPr>
          <w:rFonts w:ascii="Times New Roman" w:eastAsia="Times New Roman" w:hAnsi="Times New Roman" w:cs="Times New Roman"/>
          <w:b/>
          <w:color w:val="FF0000"/>
          <w:lang w:val="bs-Latn-BA"/>
        </w:rPr>
      </w:pPr>
      <w:proofErr w:type="spellStart"/>
      <w:r>
        <w:rPr>
          <w:i/>
          <w:color w:val="FF0000"/>
          <w:sz w:val="28"/>
          <w:szCs w:val="28"/>
          <w:u w:val="single"/>
        </w:rPr>
        <w:t>Potvrđena</w:t>
      </w:r>
      <w:proofErr w:type="spellEnd"/>
      <w:r>
        <w:rPr>
          <w:i/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i/>
          <w:color w:val="FF0000"/>
          <w:sz w:val="28"/>
          <w:szCs w:val="28"/>
          <w:u w:val="single"/>
        </w:rPr>
        <w:t>dana</w:t>
      </w:r>
      <w:proofErr w:type="gramEnd"/>
      <w:r>
        <w:rPr>
          <w:i/>
          <w:color w:val="FF0000"/>
          <w:sz w:val="28"/>
          <w:szCs w:val="28"/>
          <w:u w:val="single"/>
        </w:rPr>
        <w:t xml:space="preserve"> 13.07.2021</w:t>
      </w:r>
      <w:r w:rsidRPr="00E42A51">
        <w:rPr>
          <w:i/>
          <w:color w:val="FF0000"/>
          <w:sz w:val="28"/>
          <w:szCs w:val="28"/>
          <w:u w:val="single"/>
        </w:rPr>
        <w:t xml:space="preserve">. </w:t>
      </w:r>
      <w:proofErr w:type="spellStart"/>
      <w:proofErr w:type="gramStart"/>
      <w:r w:rsidRPr="00E42A51">
        <w:rPr>
          <w:i/>
          <w:color w:val="FF0000"/>
          <w:sz w:val="28"/>
          <w:szCs w:val="28"/>
          <w:u w:val="single"/>
        </w:rPr>
        <w:t>godine</w:t>
      </w:r>
      <w:proofErr w:type="spellEnd"/>
      <w:proofErr w:type="gramEnd"/>
    </w:p>
    <w:p w14:paraId="23ACB94B" w14:textId="28DAEBC5" w:rsidR="008B5564" w:rsidRPr="00525C7E" w:rsidRDefault="008B5564" w:rsidP="00963BE2">
      <w:pPr>
        <w:jc w:val="both"/>
        <w:rPr>
          <w:rFonts w:cstheme="minorHAnsi"/>
          <w:lang w:val="sr-Latn-RS"/>
        </w:rPr>
      </w:pPr>
    </w:p>
    <w:p w14:paraId="6C74FE5A" w14:textId="2E7A8DD0" w:rsidR="00EA33FD" w:rsidRPr="00525C7E" w:rsidRDefault="00EA33FD" w:rsidP="00EA33FD">
      <w:pPr>
        <w:jc w:val="both"/>
        <w:rPr>
          <w:rFonts w:cstheme="minorHAnsi"/>
          <w:b/>
          <w:bCs/>
        </w:rPr>
      </w:pPr>
      <w:r w:rsidRPr="00525C7E">
        <w:rPr>
          <w:rFonts w:cstheme="minorHAnsi"/>
          <w:b/>
          <w:bCs/>
        </w:rPr>
        <w:t xml:space="preserve"> </w:t>
      </w:r>
    </w:p>
    <w:p w14:paraId="5F4EA274" w14:textId="52B946B8" w:rsidR="00EA33FD" w:rsidRPr="00525C7E" w:rsidRDefault="008B5564" w:rsidP="00EA33FD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</w:t>
      </w:r>
      <w:r w:rsidR="00EA33FD" w:rsidRPr="00525C7E">
        <w:rPr>
          <w:rFonts w:cstheme="minorHAnsi"/>
          <w:b/>
        </w:rPr>
        <w:t>OSNOVNI SUD U SOKOCU</w:t>
      </w:r>
    </w:p>
    <w:p w14:paraId="66BB1B5F" w14:textId="433B668E" w:rsidR="00EA33FD" w:rsidRPr="00525C7E" w:rsidRDefault="00EA33FD" w:rsidP="00EA33FD">
      <w:pPr>
        <w:ind w:left="4500"/>
        <w:jc w:val="both"/>
        <w:rPr>
          <w:rFonts w:cstheme="minorHAnsi"/>
          <w:b/>
        </w:rPr>
      </w:pPr>
      <w:r w:rsidRPr="00525C7E">
        <w:rPr>
          <w:rFonts w:cstheme="minorHAnsi"/>
          <w:b/>
        </w:rPr>
        <w:tab/>
        <w:t xml:space="preserve">             - </w:t>
      </w:r>
      <w:proofErr w:type="spellStart"/>
      <w:r w:rsidRPr="00525C7E">
        <w:rPr>
          <w:rFonts w:cstheme="minorHAnsi"/>
          <w:b/>
        </w:rPr>
        <w:t>Sudija</w:t>
      </w:r>
      <w:proofErr w:type="spellEnd"/>
      <w:r w:rsidRPr="00525C7E">
        <w:rPr>
          <w:rFonts w:cstheme="minorHAnsi"/>
          <w:b/>
        </w:rPr>
        <w:t xml:space="preserve"> </w:t>
      </w:r>
      <w:proofErr w:type="spellStart"/>
      <w:r w:rsidRPr="00525C7E">
        <w:rPr>
          <w:rFonts w:cstheme="minorHAnsi"/>
          <w:b/>
        </w:rPr>
        <w:t>za</w:t>
      </w:r>
      <w:proofErr w:type="spellEnd"/>
      <w:r w:rsidRPr="00525C7E">
        <w:rPr>
          <w:rFonts w:cstheme="minorHAnsi"/>
          <w:b/>
        </w:rPr>
        <w:t xml:space="preserve"> </w:t>
      </w:r>
      <w:proofErr w:type="spellStart"/>
      <w:r w:rsidRPr="00525C7E">
        <w:rPr>
          <w:rFonts w:cstheme="minorHAnsi"/>
          <w:b/>
        </w:rPr>
        <w:t>prethodno</w:t>
      </w:r>
      <w:proofErr w:type="spellEnd"/>
      <w:r w:rsidRPr="00525C7E">
        <w:rPr>
          <w:rFonts w:cstheme="minorHAnsi"/>
          <w:b/>
        </w:rPr>
        <w:t xml:space="preserve"> </w:t>
      </w:r>
      <w:proofErr w:type="spellStart"/>
      <w:r w:rsidRPr="00525C7E">
        <w:rPr>
          <w:rFonts w:cstheme="minorHAnsi"/>
          <w:b/>
        </w:rPr>
        <w:t>saslušanje</w:t>
      </w:r>
      <w:proofErr w:type="spellEnd"/>
      <w:r w:rsidRPr="00525C7E">
        <w:rPr>
          <w:rFonts w:cstheme="minorHAnsi"/>
          <w:b/>
        </w:rPr>
        <w:t xml:space="preserve"> -</w:t>
      </w:r>
    </w:p>
    <w:p w14:paraId="3316068C" w14:textId="77777777" w:rsidR="00EA33FD" w:rsidRPr="00525C7E" w:rsidRDefault="00EA33FD" w:rsidP="00EA33FD">
      <w:pPr>
        <w:jc w:val="both"/>
        <w:rPr>
          <w:rFonts w:cstheme="minorHAnsi"/>
          <w:b/>
        </w:rPr>
      </w:pPr>
    </w:p>
    <w:p w14:paraId="6F05E613" w14:textId="407A7617" w:rsidR="00EA33FD" w:rsidRPr="00525C7E" w:rsidRDefault="00EA33FD" w:rsidP="00EA33FD">
      <w:pPr>
        <w:ind w:left="4860"/>
        <w:jc w:val="both"/>
        <w:rPr>
          <w:rFonts w:cstheme="minorHAnsi"/>
          <w:b/>
        </w:rPr>
      </w:pPr>
      <w:r w:rsidRPr="00525C7E">
        <w:rPr>
          <w:rFonts w:cstheme="minorHAnsi"/>
          <w:b/>
        </w:rPr>
        <w:t xml:space="preserve">                                     S O K O L A C </w:t>
      </w:r>
    </w:p>
    <w:p w14:paraId="5058501A" w14:textId="77777777" w:rsidR="00EA33FD" w:rsidRPr="00525C7E" w:rsidRDefault="00EA33FD" w:rsidP="00EA33FD">
      <w:pPr>
        <w:ind w:left="4860"/>
        <w:jc w:val="both"/>
        <w:rPr>
          <w:rFonts w:cstheme="minorHAnsi"/>
          <w:b/>
        </w:rPr>
      </w:pPr>
    </w:p>
    <w:p w14:paraId="651073A3" w14:textId="77777777" w:rsidR="00EA33FD" w:rsidRPr="00525C7E" w:rsidRDefault="00EA33FD" w:rsidP="00EA33FD">
      <w:pPr>
        <w:jc w:val="both"/>
        <w:rPr>
          <w:rFonts w:cstheme="minorHAnsi"/>
        </w:rPr>
      </w:pPr>
    </w:p>
    <w:p w14:paraId="433128E1" w14:textId="77777777" w:rsidR="00EA33FD" w:rsidRPr="00525C7E" w:rsidRDefault="00EA33FD" w:rsidP="00EA33FD">
      <w:pPr>
        <w:jc w:val="both"/>
        <w:rPr>
          <w:rFonts w:cstheme="minorHAnsi"/>
        </w:rPr>
      </w:pPr>
      <w:r w:rsidRPr="00525C7E">
        <w:rPr>
          <w:rFonts w:cstheme="minorHAnsi"/>
        </w:rPr>
        <w:tab/>
        <w:t xml:space="preserve">Na </w:t>
      </w:r>
      <w:proofErr w:type="spellStart"/>
      <w:r w:rsidRPr="00525C7E">
        <w:rPr>
          <w:rFonts w:cstheme="minorHAnsi"/>
        </w:rPr>
        <w:t>osnovu</w:t>
      </w:r>
      <w:proofErr w:type="spellEnd"/>
      <w:r w:rsidRPr="00525C7E">
        <w:rPr>
          <w:rFonts w:cstheme="minorHAnsi"/>
        </w:rPr>
        <w:t xml:space="preserve"> </w:t>
      </w:r>
      <w:proofErr w:type="spellStart"/>
      <w:r w:rsidRPr="00525C7E">
        <w:rPr>
          <w:rFonts w:cstheme="minorHAnsi"/>
        </w:rPr>
        <w:t>člana</w:t>
      </w:r>
      <w:proofErr w:type="spellEnd"/>
      <w:r w:rsidRPr="00525C7E">
        <w:rPr>
          <w:rFonts w:cstheme="minorHAnsi"/>
        </w:rPr>
        <w:t xml:space="preserve"> 43. </w:t>
      </w:r>
      <w:proofErr w:type="spellStart"/>
      <w:r w:rsidRPr="00525C7E">
        <w:rPr>
          <w:rFonts w:cstheme="minorHAnsi"/>
        </w:rPr>
        <w:t>stav</w:t>
      </w:r>
      <w:proofErr w:type="spellEnd"/>
      <w:r w:rsidRPr="00525C7E">
        <w:rPr>
          <w:rFonts w:cstheme="minorHAnsi"/>
        </w:rPr>
        <w:t xml:space="preserve"> 2. </w:t>
      </w:r>
      <w:proofErr w:type="spellStart"/>
      <w:proofErr w:type="gramStart"/>
      <w:r w:rsidRPr="00525C7E">
        <w:rPr>
          <w:rFonts w:cstheme="minorHAnsi"/>
        </w:rPr>
        <w:t>tačka</w:t>
      </w:r>
      <w:proofErr w:type="spellEnd"/>
      <w:r w:rsidRPr="00525C7E">
        <w:rPr>
          <w:rFonts w:cstheme="minorHAnsi"/>
        </w:rPr>
        <w:t xml:space="preserve">  z</w:t>
      </w:r>
      <w:proofErr w:type="gramEnd"/>
      <w:r w:rsidRPr="00525C7E">
        <w:rPr>
          <w:rFonts w:cstheme="minorHAnsi"/>
        </w:rPr>
        <w:t xml:space="preserve">), </w:t>
      </w:r>
      <w:proofErr w:type="spellStart"/>
      <w:r w:rsidRPr="00525C7E">
        <w:rPr>
          <w:rFonts w:cstheme="minorHAnsi"/>
        </w:rPr>
        <w:t>člana</w:t>
      </w:r>
      <w:proofErr w:type="spellEnd"/>
      <w:r w:rsidRPr="00525C7E">
        <w:rPr>
          <w:rFonts w:cstheme="minorHAnsi"/>
        </w:rPr>
        <w:t xml:space="preserve"> 241. </w:t>
      </w:r>
      <w:proofErr w:type="spellStart"/>
      <w:r w:rsidRPr="00525C7E">
        <w:rPr>
          <w:rFonts w:cstheme="minorHAnsi"/>
        </w:rPr>
        <w:t>i</w:t>
      </w:r>
      <w:proofErr w:type="spellEnd"/>
      <w:r w:rsidRPr="00525C7E">
        <w:rPr>
          <w:rFonts w:cstheme="minorHAnsi"/>
        </w:rPr>
        <w:t xml:space="preserve"> </w:t>
      </w:r>
      <w:proofErr w:type="spellStart"/>
      <w:r w:rsidRPr="00525C7E">
        <w:rPr>
          <w:rFonts w:cstheme="minorHAnsi"/>
        </w:rPr>
        <w:t>člana</w:t>
      </w:r>
      <w:proofErr w:type="spellEnd"/>
      <w:r w:rsidRPr="00525C7E">
        <w:rPr>
          <w:rFonts w:cstheme="minorHAnsi"/>
        </w:rPr>
        <w:t xml:space="preserve"> 242. </w:t>
      </w:r>
      <w:proofErr w:type="spellStart"/>
      <w:r w:rsidRPr="00525C7E">
        <w:rPr>
          <w:rFonts w:cstheme="minorHAnsi"/>
        </w:rPr>
        <w:t>Zakona</w:t>
      </w:r>
      <w:proofErr w:type="spellEnd"/>
      <w:r w:rsidRPr="00525C7E">
        <w:rPr>
          <w:rFonts w:cstheme="minorHAnsi"/>
        </w:rPr>
        <w:t xml:space="preserve"> o </w:t>
      </w:r>
      <w:proofErr w:type="spellStart"/>
      <w:r w:rsidRPr="00525C7E">
        <w:rPr>
          <w:rFonts w:cstheme="minorHAnsi"/>
        </w:rPr>
        <w:t>krivičnom</w:t>
      </w:r>
      <w:proofErr w:type="spellEnd"/>
      <w:r w:rsidRPr="00525C7E">
        <w:rPr>
          <w:rFonts w:cstheme="minorHAnsi"/>
        </w:rPr>
        <w:t xml:space="preserve"> </w:t>
      </w:r>
      <w:proofErr w:type="spellStart"/>
      <w:r w:rsidRPr="00525C7E">
        <w:rPr>
          <w:rFonts w:cstheme="minorHAnsi"/>
        </w:rPr>
        <w:t>postupku</w:t>
      </w:r>
      <w:proofErr w:type="spellEnd"/>
      <w:r w:rsidRPr="00525C7E">
        <w:rPr>
          <w:rFonts w:cstheme="minorHAnsi"/>
        </w:rPr>
        <w:t xml:space="preserve"> </w:t>
      </w:r>
      <w:proofErr w:type="spellStart"/>
      <w:r w:rsidRPr="00525C7E">
        <w:rPr>
          <w:rFonts w:cstheme="minorHAnsi"/>
        </w:rPr>
        <w:t>Republike</w:t>
      </w:r>
      <w:proofErr w:type="spellEnd"/>
      <w:r w:rsidRPr="00525C7E">
        <w:rPr>
          <w:rFonts w:cstheme="minorHAnsi"/>
        </w:rPr>
        <w:t xml:space="preserve"> </w:t>
      </w:r>
      <w:proofErr w:type="spellStart"/>
      <w:r w:rsidRPr="00525C7E">
        <w:rPr>
          <w:rFonts w:cstheme="minorHAnsi"/>
        </w:rPr>
        <w:t>Srpske</w:t>
      </w:r>
      <w:proofErr w:type="spellEnd"/>
      <w:r w:rsidRPr="00525C7E">
        <w:rPr>
          <w:rFonts w:cstheme="minorHAnsi"/>
        </w:rPr>
        <w:t xml:space="preserve">, p o d </w:t>
      </w:r>
      <w:proofErr w:type="spellStart"/>
      <w:r w:rsidRPr="00525C7E">
        <w:rPr>
          <w:rFonts w:cstheme="minorHAnsi"/>
        </w:rPr>
        <w:t>i</w:t>
      </w:r>
      <w:proofErr w:type="spellEnd"/>
      <w:r w:rsidRPr="00525C7E">
        <w:rPr>
          <w:rFonts w:cstheme="minorHAnsi"/>
        </w:rPr>
        <w:t xml:space="preserve"> ž e m</w:t>
      </w:r>
    </w:p>
    <w:p w14:paraId="4FFA1275" w14:textId="77777777" w:rsidR="00EA33FD" w:rsidRPr="00525C7E" w:rsidRDefault="00EA33FD" w:rsidP="00EA33FD">
      <w:pPr>
        <w:jc w:val="both"/>
        <w:rPr>
          <w:rFonts w:cstheme="minorHAnsi"/>
        </w:rPr>
      </w:pPr>
    </w:p>
    <w:p w14:paraId="47A300B9" w14:textId="77777777" w:rsidR="00EA33FD" w:rsidRPr="00525C7E" w:rsidRDefault="00EA33FD" w:rsidP="00EA33FD">
      <w:pPr>
        <w:jc w:val="both"/>
        <w:rPr>
          <w:rFonts w:cstheme="minorHAnsi"/>
        </w:rPr>
      </w:pPr>
    </w:p>
    <w:p w14:paraId="535F9A77" w14:textId="77777777" w:rsidR="00EA33FD" w:rsidRPr="00525C7E" w:rsidRDefault="00EA33FD" w:rsidP="00EA33FD">
      <w:pPr>
        <w:jc w:val="center"/>
        <w:rPr>
          <w:rFonts w:cstheme="minorHAnsi"/>
          <w:b/>
          <w:sz w:val="32"/>
          <w:szCs w:val="32"/>
          <w:lang w:val="sr-Latn-CS"/>
        </w:rPr>
      </w:pPr>
      <w:r w:rsidRPr="00525C7E">
        <w:rPr>
          <w:rFonts w:cstheme="minorHAnsi"/>
          <w:b/>
          <w:sz w:val="32"/>
          <w:szCs w:val="32"/>
        </w:rPr>
        <w:t xml:space="preserve">O  </w:t>
      </w:r>
      <w:proofErr w:type="gramStart"/>
      <w:r w:rsidRPr="00525C7E">
        <w:rPr>
          <w:rFonts w:cstheme="minorHAnsi"/>
          <w:b/>
          <w:sz w:val="32"/>
          <w:szCs w:val="32"/>
        </w:rPr>
        <w:t>P  T</w:t>
      </w:r>
      <w:proofErr w:type="gramEnd"/>
      <w:r w:rsidRPr="00525C7E">
        <w:rPr>
          <w:rFonts w:cstheme="minorHAnsi"/>
          <w:b/>
          <w:sz w:val="32"/>
          <w:szCs w:val="32"/>
        </w:rPr>
        <w:t xml:space="preserve">  U  Ž  </w:t>
      </w:r>
      <w:bookmarkStart w:id="0" w:name="_GoBack"/>
      <w:bookmarkEnd w:id="0"/>
      <w:r w:rsidRPr="00525C7E">
        <w:rPr>
          <w:rFonts w:cstheme="minorHAnsi"/>
          <w:b/>
          <w:sz w:val="32"/>
          <w:szCs w:val="32"/>
        </w:rPr>
        <w:t>N  I  C  U</w:t>
      </w:r>
    </w:p>
    <w:p w14:paraId="729DD078" w14:textId="77777777" w:rsidR="00EA33FD" w:rsidRPr="00525C7E" w:rsidRDefault="00EA33FD" w:rsidP="00EA33FD">
      <w:pPr>
        <w:jc w:val="both"/>
        <w:rPr>
          <w:rFonts w:cstheme="minorHAnsi"/>
          <w:lang w:val="sr-Latn-CS"/>
        </w:rPr>
      </w:pPr>
    </w:p>
    <w:p w14:paraId="2B537EE9" w14:textId="77777777" w:rsidR="00EA33FD" w:rsidRPr="00525C7E" w:rsidRDefault="00EA33FD" w:rsidP="00EA33FD">
      <w:pPr>
        <w:jc w:val="both"/>
        <w:rPr>
          <w:rFonts w:cstheme="minorHAnsi"/>
          <w:b/>
          <w:lang w:val="sr-Latn-CS"/>
        </w:rPr>
      </w:pP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b/>
          <w:lang w:val="sr-Latn-CS"/>
        </w:rPr>
        <w:t xml:space="preserve">PROTIV: </w:t>
      </w:r>
    </w:p>
    <w:p w14:paraId="3D38791A" w14:textId="77777777" w:rsidR="00EA33FD" w:rsidRPr="00525C7E" w:rsidRDefault="00EA33FD" w:rsidP="00EA33FD">
      <w:pPr>
        <w:jc w:val="both"/>
        <w:rPr>
          <w:rFonts w:cstheme="minorHAnsi"/>
          <w:lang w:val="sr-Latn-CS"/>
        </w:rPr>
      </w:pPr>
    </w:p>
    <w:p w14:paraId="66C46357" w14:textId="1AE8DD0B" w:rsidR="005329F6" w:rsidRPr="00525C7E" w:rsidRDefault="00EA33FD" w:rsidP="005329F6">
      <w:pPr>
        <w:jc w:val="both"/>
        <w:rPr>
          <w:rFonts w:cstheme="minorHAnsi"/>
          <w:bCs/>
        </w:rPr>
      </w:pPr>
      <w:r w:rsidRPr="00525C7E">
        <w:rPr>
          <w:rFonts w:cstheme="minorHAnsi"/>
          <w:lang w:val="sr-Latn-CS"/>
        </w:rPr>
        <w:tab/>
      </w:r>
      <w:r w:rsidR="005329F6" w:rsidRPr="00525C7E">
        <w:rPr>
          <w:rFonts w:cstheme="minorHAnsi"/>
          <w:b/>
        </w:rPr>
        <w:t>VELJOVIĆ STRAHINJE</w:t>
      </w:r>
      <w:r w:rsidR="005329F6" w:rsidRPr="00525C7E">
        <w:rPr>
          <w:rFonts w:cstheme="minorHAnsi"/>
          <w:bCs/>
        </w:rPr>
        <w:t xml:space="preserve">, </w:t>
      </w:r>
      <w:proofErr w:type="spellStart"/>
      <w:r w:rsidR="008B5564">
        <w:rPr>
          <w:rFonts w:cstheme="minorHAnsi"/>
          <w:bCs/>
        </w:rPr>
        <w:t>rođen</w:t>
      </w:r>
      <w:proofErr w:type="spellEnd"/>
      <w:r w:rsidR="008B5564">
        <w:rPr>
          <w:rFonts w:cstheme="minorHAnsi"/>
          <w:bCs/>
        </w:rPr>
        <w:t xml:space="preserve"> 1998.godine u </w:t>
      </w:r>
      <w:proofErr w:type="spellStart"/>
      <w:r w:rsidR="008B5564">
        <w:rPr>
          <w:rFonts w:cstheme="minorHAnsi"/>
          <w:bCs/>
        </w:rPr>
        <w:t>Sokocu</w:t>
      </w:r>
      <w:proofErr w:type="spellEnd"/>
      <w:r w:rsidR="008B5564">
        <w:rPr>
          <w:rFonts w:cstheme="minorHAnsi"/>
          <w:bCs/>
        </w:rPr>
        <w:t>,</w:t>
      </w:r>
    </w:p>
    <w:p w14:paraId="52E8FB6B" w14:textId="77777777" w:rsidR="00963BE2" w:rsidRPr="00525C7E" w:rsidRDefault="00963BE2" w:rsidP="00EA33FD">
      <w:pPr>
        <w:jc w:val="both"/>
        <w:rPr>
          <w:rFonts w:cstheme="minorHAnsi"/>
          <w:lang w:val="sr-Latn-CS"/>
        </w:rPr>
      </w:pPr>
    </w:p>
    <w:p w14:paraId="10029783" w14:textId="485B1AD0" w:rsidR="00EA33FD" w:rsidRDefault="00EA33FD" w:rsidP="00EA33FD">
      <w:pPr>
        <w:jc w:val="both"/>
        <w:rPr>
          <w:rFonts w:cstheme="minorHAnsi"/>
          <w:b/>
          <w:lang w:val="sr-Latn-CS"/>
        </w:rPr>
      </w:pP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b/>
          <w:lang w:val="sr-Latn-CS"/>
        </w:rPr>
        <w:t>ŠTO JE:</w:t>
      </w:r>
    </w:p>
    <w:p w14:paraId="6A2075FA" w14:textId="77777777" w:rsidR="00525C7E" w:rsidRPr="00525C7E" w:rsidRDefault="00525C7E" w:rsidP="00EA33FD">
      <w:pPr>
        <w:jc w:val="both"/>
        <w:rPr>
          <w:rFonts w:cstheme="minorHAnsi"/>
          <w:b/>
          <w:lang w:val="sr-Latn-CS"/>
        </w:rPr>
      </w:pPr>
    </w:p>
    <w:p w14:paraId="78A6C3A3" w14:textId="693737C8" w:rsidR="00002DE1" w:rsidRPr="00172483" w:rsidRDefault="005329F6" w:rsidP="00002DE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72483">
        <w:rPr>
          <w:rFonts w:asciiTheme="minorHAnsi" w:hAnsiTheme="minorHAnsi" w:cstheme="minorHAnsi"/>
        </w:rPr>
        <w:t xml:space="preserve">Dana 18.04.2021.godine, </w:t>
      </w:r>
      <w:proofErr w:type="spellStart"/>
      <w:r w:rsidRPr="00172483">
        <w:rPr>
          <w:rFonts w:asciiTheme="minorHAnsi" w:hAnsiTheme="minorHAnsi" w:cstheme="minorHAnsi"/>
        </w:rPr>
        <w:t>oko</w:t>
      </w:r>
      <w:proofErr w:type="spellEnd"/>
      <w:r w:rsidRPr="00172483">
        <w:rPr>
          <w:rFonts w:asciiTheme="minorHAnsi" w:hAnsiTheme="minorHAnsi" w:cstheme="minorHAnsi"/>
        </w:rPr>
        <w:t xml:space="preserve"> 23,30 </w:t>
      </w:r>
      <w:proofErr w:type="spellStart"/>
      <w:r w:rsidRPr="00172483">
        <w:rPr>
          <w:rFonts w:asciiTheme="minorHAnsi" w:hAnsiTheme="minorHAnsi" w:cstheme="minorHAnsi"/>
        </w:rPr>
        <w:t>časova</w:t>
      </w:r>
      <w:proofErr w:type="spellEnd"/>
      <w:r w:rsidRPr="00172483">
        <w:rPr>
          <w:rFonts w:asciiTheme="minorHAnsi" w:hAnsiTheme="minorHAnsi" w:cstheme="minorHAnsi"/>
        </w:rPr>
        <w:t xml:space="preserve">, u </w:t>
      </w:r>
      <w:proofErr w:type="spellStart"/>
      <w:r w:rsidRPr="00172483">
        <w:rPr>
          <w:rFonts w:asciiTheme="minorHAnsi" w:hAnsiTheme="minorHAnsi" w:cstheme="minorHAnsi"/>
        </w:rPr>
        <w:t>mjestu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Kadino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vrelo-Vrhprača</w:t>
      </w:r>
      <w:proofErr w:type="spellEnd"/>
      <w:r w:rsidRPr="00172483">
        <w:rPr>
          <w:rFonts w:asciiTheme="minorHAnsi" w:hAnsiTheme="minorHAnsi" w:cstheme="minorHAnsi"/>
        </w:rPr>
        <w:t xml:space="preserve">, </w:t>
      </w:r>
      <w:proofErr w:type="spellStart"/>
      <w:r w:rsidRPr="00172483">
        <w:rPr>
          <w:rFonts w:asciiTheme="minorHAnsi" w:hAnsiTheme="minorHAnsi" w:cstheme="minorHAnsi"/>
        </w:rPr>
        <w:t>na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području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opštine</w:t>
      </w:r>
      <w:proofErr w:type="spellEnd"/>
      <w:r w:rsidRPr="00172483">
        <w:rPr>
          <w:rFonts w:asciiTheme="minorHAnsi" w:hAnsiTheme="minorHAnsi" w:cstheme="minorHAnsi"/>
        </w:rPr>
        <w:t xml:space="preserve"> Pale, u </w:t>
      </w:r>
      <w:proofErr w:type="spellStart"/>
      <w:r w:rsidRPr="00172483">
        <w:rPr>
          <w:rFonts w:asciiTheme="minorHAnsi" w:hAnsiTheme="minorHAnsi" w:cstheme="minorHAnsi"/>
        </w:rPr>
        <w:t>prizemnoj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unutrašnjoj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prostoriji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objekta</w:t>
      </w:r>
      <w:proofErr w:type="spellEnd"/>
      <w:r w:rsidRPr="00172483">
        <w:rPr>
          <w:rFonts w:asciiTheme="minorHAnsi" w:hAnsiTheme="minorHAnsi" w:cstheme="minorHAnsi"/>
        </w:rPr>
        <w:t xml:space="preserve"> ŠG “</w:t>
      </w:r>
      <w:proofErr w:type="spellStart"/>
      <w:r w:rsidRPr="00172483">
        <w:rPr>
          <w:rFonts w:asciiTheme="minorHAnsi" w:hAnsiTheme="minorHAnsi" w:cstheme="minorHAnsi"/>
        </w:rPr>
        <w:t>Jahorina</w:t>
      </w:r>
      <w:proofErr w:type="spellEnd"/>
      <w:r w:rsidRPr="00172483">
        <w:rPr>
          <w:rFonts w:asciiTheme="minorHAnsi" w:hAnsiTheme="minorHAnsi" w:cstheme="minorHAnsi"/>
        </w:rPr>
        <w:t xml:space="preserve">” Pale, </w:t>
      </w:r>
      <w:r w:rsidR="00E41676" w:rsidRPr="00172483">
        <w:rPr>
          <w:rFonts w:asciiTheme="minorHAnsi" w:hAnsiTheme="minorHAnsi" w:cstheme="minorHAnsi"/>
          <w:lang w:val="sr-Latn-CS"/>
        </w:rPr>
        <w:t xml:space="preserve">pucanjem iz vatrenog oružja izazvao opasnost za život ljudi, na način da je </w:t>
      </w:r>
      <w:proofErr w:type="spellStart"/>
      <w:r w:rsidR="002B151C" w:rsidRPr="00172483">
        <w:rPr>
          <w:rFonts w:asciiTheme="minorHAnsi" w:hAnsiTheme="minorHAnsi" w:cstheme="minorHAnsi"/>
        </w:rPr>
        <w:t>iz</w:t>
      </w:r>
      <w:proofErr w:type="spellEnd"/>
      <w:r w:rsidR="002B151C" w:rsidRPr="00172483">
        <w:rPr>
          <w:rFonts w:asciiTheme="minorHAnsi" w:hAnsiTheme="minorHAnsi" w:cstheme="minorHAnsi"/>
        </w:rPr>
        <w:t xml:space="preserve"> </w:t>
      </w:r>
      <w:proofErr w:type="spellStart"/>
      <w:r w:rsidR="002B151C" w:rsidRPr="00172483">
        <w:rPr>
          <w:rFonts w:asciiTheme="minorHAnsi" w:hAnsiTheme="minorHAnsi" w:cstheme="minorHAnsi"/>
        </w:rPr>
        <w:t>vatrenog</w:t>
      </w:r>
      <w:proofErr w:type="spellEnd"/>
      <w:r w:rsidR="002B151C" w:rsidRPr="00172483">
        <w:rPr>
          <w:rFonts w:asciiTheme="minorHAnsi" w:hAnsiTheme="minorHAnsi" w:cstheme="minorHAnsi"/>
        </w:rPr>
        <w:t xml:space="preserve"> </w:t>
      </w:r>
      <w:proofErr w:type="spellStart"/>
      <w:r w:rsidR="002B151C" w:rsidRPr="00172483">
        <w:rPr>
          <w:rFonts w:asciiTheme="minorHAnsi" w:hAnsiTheme="minorHAnsi" w:cstheme="minorHAnsi"/>
        </w:rPr>
        <w:t>oružja</w:t>
      </w:r>
      <w:proofErr w:type="spellEnd"/>
      <w:r w:rsidR="002B151C" w:rsidRPr="00172483">
        <w:rPr>
          <w:rFonts w:asciiTheme="minorHAnsi" w:hAnsiTheme="minorHAnsi" w:cstheme="minorHAnsi"/>
        </w:rPr>
        <w:t xml:space="preserve"> </w:t>
      </w:r>
      <w:proofErr w:type="spellStart"/>
      <w:r w:rsidR="002B151C" w:rsidRPr="00172483">
        <w:rPr>
          <w:rFonts w:asciiTheme="minorHAnsi" w:hAnsiTheme="minorHAnsi" w:cstheme="minorHAnsi"/>
        </w:rPr>
        <w:t>mitraljeza</w:t>
      </w:r>
      <w:proofErr w:type="spellEnd"/>
      <w:r w:rsidR="002B151C" w:rsidRPr="00172483">
        <w:rPr>
          <w:rFonts w:asciiTheme="minorHAnsi" w:hAnsiTheme="minorHAnsi" w:cstheme="minorHAnsi"/>
        </w:rPr>
        <w:t xml:space="preserve"> </w:t>
      </w:r>
      <w:proofErr w:type="spellStart"/>
      <w:r w:rsidR="002B151C" w:rsidRPr="00172483">
        <w:rPr>
          <w:rFonts w:asciiTheme="minorHAnsi" w:hAnsiTheme="minorHAnsi" w:cstheme="minorHAnsi"/>
        </w:rPr>
        <w:t>mark</w:t>
      </w:r>
      <w:r w:rsidR="008B5564">
        <w:rPr>
          <w:rFonts w:asciiTheme="minorHAnsi" w:hAnsiTheme="minorHAnsi" w:cstheme="minorHAnsi"/>
        </w:rPr>
        <w:t>e</w:t>
      </w:r>
      <w:proofErr w:type="spellEnd"/>
      <w:r w:rsidR="008B5564">
        <w:rPr>
          <w:rFonts w:asciiTheme="minorHAnsi" w:hAnsiTheme="minorHAnsi" w:cstheme="minorHAnsi"/>
        </w:rPr>
        <w:t xml:space="preserve"> “CZ”, model M84,  </w:t>
      </w:r>
      <w:proofErr w:type="spellStart"/>
      <w:r w:rsidR="008B5564">
        <w:rPr>
          <w:rFonts w:asciiTheme="minorHAnsi" w:hAnsiTheme="minorHAnsi" w:cstheme="minorHAnsi"/>
        </w:rPr>
        <w:t>ser.br.XXXX</w:t>
      </w:r>
      <w:proofErr w:type="spellEnd"/>
      <w:r w:rsidR="002B151C"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izvršio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rafalno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opaljenje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četiri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metka</w:t>
      </w:r>
      <w:proofErr w:type="spellEnd"/>
      <w:r w:rsidR="00B92547" w:rsidRPr="00172483">
        <w:rPr>
          <w:rFonts w:asciiTheme="minorHAnsi" w:hAnsiTheme="minorHAnsi" w:cstheme="minorHAnsi"/>
        </w:rPr>
        <w:t xml:space="preserve"> </w:t>
      </w:r>
      <w:r w:rsidR="00525C7E" w:rsidRPr="00172483">
        <w:rPr>
          <w:rFonts w:asciiTheme="minorHAnsi" w:hAnsiTheme="minorHAnsi" w:cstheme="minorHAnsi"/>
        </w:rPr>
        <w:t xml:space="preserve">u </w:t>
      </w:r>
      <w:proofErr w:type="spellStart"/>
      <w:r w:rsidR="00525C7E" w:rsidRPr="00172483">
        <w:rPr>
          <w:rFonts w:asciiTheme="minorHAnsi" w:hAnsiTheme="minorHAnsi" w:cstheme="minorHAnsi"/>
        </w:rPr>
        <w:t>pravcu</w:t>
      </w:r>
      <w:proofErr w:type="spellEnd"/>
      <w:r w:rsidR="00525C7E" w:rsidRPr="00172483">
        <w:rPr>
          <w:rFonts w:asciiTheme="minorHAnsi" w:hAnsiTheme="minorHAnsi" w:cstheme="minorHAnsi"/>
        </w:rPr>
        <w:t xml:space="preserve"> </w:t>
      </w:r>
      <w:proofErr w:type="spellStart"/>
      <w:r w:rsidR="00525C7E" w:rsidRPr="00172483">
        <w:rPr>
          <w:rFonts w:asciiTheme="minorHAnsi" w:hAnsiTheme="minorHAnsi" w:cstheme="minorHAnsi"/>
        </w:rPr>
        <w:t>plafona</w:t>
      </w:r>
      <w:proofErr w:type="spellEnd"/>
      <w:r w:rsidR="00525C7E" w:rsidRPr="00172483">
        <w:rPr>
          <w:rFonts w:asciiTheme="minorHAnsi" w:hAnsiTheme="minorHAnsi" w:cstheme="minorHAnsi"/>
        </w:rPr>
        <w:t xml:space="preserve"> </w:t>
      </w:r>
      <w:proofErr w:type="spellStart"/>
      <w:r w:rsidR="00525C7E" w:rsidRPr="00172483">
        <w:rPr>
          <w:rFonts w:asciiTheme="minorHAnsi" w:hAnsiTheme="minorHAnsi" w:cstheme="minorHAnsi"/>
        </w:rPr>
        <w:t>objekta</w:t>
      </w:r>
      <w:proofErr w:type="spellEnd"/>
      <w:r w:rsidR="00525C7E" w:rsidRPr="00172483">
        <w:rPr>
          <w:rFonts w:asciiTheme="minorHAnsi" w:hAnsiTheme="minorHAnsi" w:cstheme="minorHAnsi"/>
        </w:rPr>
        <w:t xml:space="preserve"> </w:t>
      </w:r>
      <w:proofErr w:type="spellStart"/>
      <w:r w:rsidR="00B92547" w:rsidRPr="00172483">
        <w:rPr>
          <w:rFonts w:asciiTheme="minorHAnsi" w:hAnsiTheme="minorHAnsi" w:cstheme="minorHAnsi"/>
        </w:rPr>
        <w:t>izazvajući</w:t>
      </w:r>
      <w:proofErr w:type="spellEnd"/>
      <w:r w:rsidR="00B92547" w:rsidRPr="00172483">
        <w:rPr>
          <w:rFonts w:asciiTheme="minorHAnsi" w:hAnsiTheme="minorHAnsi" w:cstheme="minorHAnsi"/>
        </w:rPr>
        <w:t xml:space="preserve"> </w:t>
      </w:r>
      <w:proofErr w:type="spellStart"/>
      <w:r w:rsidR="00B92547" w:rsidRPr="00172483">
        <w:rPr>
          <w:rFonts w:asciiTheme="minorHAnsi" w:hAnsiTheme="minorHAnsi" w:cstheme="minorHAnsi"/>
        </w:rPr>
        <w:t>opasnost</w:t>
      </w:r>
      <w:proofErr w:type="spellEnd"/>
      <w:r w:rsidR="00B92547" w:rsidRPr="00172483">
        <w:rPr>
          <w:rFonts w:asciiTheme="minorHAnsi" w:hAnsiTheme="minorHAnsi" w:cstheme="minorHAnsi"/>
        </w:rPr>
        <w:t xml:space="preserve"> </w:t>
      </w:r>
      <w:proofErr w:type="spellStart"/>
      <w:r w:rsidR="00B92547" w:rsidRPr="00172483">
        <w:rPr>
          <w:rFonts w:asciiTheme="minorHAnsi" w:hAnsiTheme="minorHAnsi" w:cstheme="minorHAnsi"/>
        </w:rPr>
        <w:t>za</w:t>
      </w:r>
      <w:proofErr w:type="spellEnd"/>
      <w:r w:rsidR="00B92547" w:rsidRPr="00172483">
        <w:rPr>
          <w:rFonts w:asciiTheme="minorHAnsi" w:hAnsiTheme="minorHAnsi" w:cstheme="minorHAnsi"/>
        </w:rPr>
        <w:t xml:space="preserve"> </w:t>
      </w:r>
      <w:proofErr w:type="spellStart"/>
      <w:r w:rsidR="00B92547" w:rsidRPr="00172483">
        <w:rPr>
          <w:rFonts w:asciiTheme="minorHAnsi" w:hAnsiTheme="minorHAnsi" w:cstheme="minorHAnsi"/>
        </w:rPr>
        <w:t>život</w:t>
      </w:r>
      <w:proofErr w:type="spellEnd"/>
      <w:r w:rsidR="00B92547" w:rsidRPr="00172483">
        <w:rPr>
          <w:rFonts w:asciiTheme="minorHAnsi" w:hAnsiTheme="minorHAnsi" w:cstheme="minorHAnsi"/>
        </w:rPr>
        <w:t xml:space="preserve"> </w:t>
      </w:r>
      <w:proofErr w:type="spellStart"/>
      <w:r w:rsidR="00B92547" w:rsidRPr="00172483">
        <w:rPr>
          <w:rFonts w:asciiTheme="minorHAnsi" w:hAnsiTheme="minorHAnsi" w:cstheme="minorHAnsi"/>
        </w:rPr>
        <w:t>ljudi</w:t>
      </w:r>
      <w:proofErr w:type="spellEnd"/>
      <w:r w:rsidR="00B92547" w:rsidRPr="00172483">
        <w:rPr>
          <w:rFonts w:asciiTheme="minorHAnsi" w:hAnsiTheme="minorHAnsi" w:cstheme="minorHAnsi"/>
        </w:rPr>
        <w:t xml:space="preserve"> </w:t>
      </w:r>
      <w:r w:rsidR="009D75C8" w:rsidRPr="00172483">
        <w:rPr>
          <w:rFonts w:asciiTheme="minorHAnsi" w:eastAsia="Calibri" w:hAnsiTheme="minorHAnsi" w:cstheme="minorHAnsi"/>
          <w:noProof/>
          <w:szCs w:val="22"/>
          <w:lang w:val="bs-Latn-BA"/>
        </w:rPr>
        <w:t>u trenutku dok je u objektu bio okupljen veći broj ljudi</w:t>
      </w:r>
      <w:r w:rsidR="00B92547" w:rsidRPr="00172483">
        <w:rPr>
          <w:rFonts w:asciiTheme="minorHAnsi" w:hAnsiTheme="minorHAnsi" w:cstheme="minorHAnsi"/>
        </w:rPr>
        <w:t xml:space="preserve">, </w:t>
      </w:r>
      <w:proofErr w:type="spellStart"/>
      <w:r w:rsidR="00002DE1" w:rsidRPr="00172483">
        <w:rPr>
          <w:rFonts w:asciiTheme="minorHAnsi" w:hAnsiTheme="minorHAnsi" w:cstheme="minorHAnsi"/>
        </w:rPr>
        <w:t>nakon</w:t>
      </w:r>
      <w:proofErr w:type="spellEnd"/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="00002DE1" w:rsidRPr="00172483">
        <w:rPr>
          <w:rFonts w:asciiTheme="minorHAnsi" w:hAnsiTheme="minorHAnsi" w:cstheme="minorHAnsi"/>
        </w:rPr>
        <w:t>čega</w:t>
      </w:r>
      <w:proofErr w:type="spellEnd"/>
      <w:r w:rsidR="00002DE1" w:rsidRPr="00172483">
        <w:rPr>
          <w:rFonts w:asciiTheme="minorHAnsi" w:hAnsiTheme="minorHAnsi" w:cstheme="minorHAnsi"/>
        </w:rPr>
        <w:t xml:space="preserve"> je </w:t>
      </w:r>
      <w:proofErr w:type="spellStart"/>
      <w:r w:rsidR="00002DE1" w:rsidRPr="00172483">
        <w:rPr>
          <w:rFonts w:asciiTheme="minorHAnsi" w:hAnsiTheme="minorHAnsi" w:cstheme="minorHAnsi"/>
        </w:rPr>
        <w:t>zajedno</w:t>
      </w:r>
      <w:proofErr w:type="spellEnd"/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="00002DE1" w:rsidRPr="00172483">
        <w:rPr>
          <w:rFonts w:asciiTheme="minorHAnsi" w:hAnsiTheme="minorHAnsi" w:cstheme="minorHAnsi"/>
        </w:rPr>
        <w:t>sa</w:t>
      </w:r>
      <w:proofErr w:type="spellEnd"/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="00002DE1" w:rsidRPr="00172483">
        <w:rPr>
          <w:rFonts w:asciiTheme="minorHAnsi" w:hAnsiTheme="minorHAnsi" w:cstheme="minorHAnsi"/>
        </w:rPr>
        <w:t>vatrenim</w:t>
      </w:r>
      <w:proofErr w:type="spellEnd"/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="00002DE1" w:rsidRPr="00172483">
        <w:rPr>
          <w:rFonts w:asciiTheme="minorHAnsi" w:hAnsiTheme="minorHAnsi" w:cstheme="minorHAnsi"/>
        </w:rPr>
        <w:t>oružjem</w:t>
      </w:r>
      <w:proofErr w:type="spellEnd"/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="00002DE1" w:rsidRPr="00172483">
        <w:rPr>
          <w:rFonts w:asciiTheme="minorHAnsi" w:hAnsiTheme="minorHAnsi" w:cstheme="minorHAnsi"/>
        </w:rPr>
        <w:t>napustio</w:t>
      </w:r>
      <w:proofErr w:type="spellEnd"/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="00002DE1" w:rsidRPr="00172483">
        <w:rPr>
          <w:rFonts w:asciiTheme="minorHAnsi" w:hAnsiTheme="minorHAnsi" w:cstheme="minorHAnsi"/>
        </w:rPr>
        <w:t>objekat</w:t>
      </w:r>
      <w:proofErr w:type="spellEnd"/>
      <w:r w:rsidR="007720DF" w:rsidRPr="00172483">
        <w:rPr>
          <w:rFonts w:asciiTheme="minorHAnsi" w:hAnsiTheme="minorHAnsi" w:cstheme="minorHAnsi"/>
        </w:rPr>
        <w:t>,</w:t>
      </w:r>
    </w:p>
    <w:p w14:paraId="085F4838" w14:textId="77777777" w:rsidR="007720DF" w:rsidRPr="00172483" w:rsidRDefault="007720DF" w:rsidP="007720DF">
      <w:pPr>
        <w:pStyle w:val="ListParagraph"/>
        <w:ind w:left="1069"/>
        <w:jc w:val="both"/>
        <w:rPr>
          <w:rFonts w:asciiTheme="minorHAnsi" w:hAnsiTheme="minorHAnsi" w:cstheme="minorHAnsi"/>
        </w:rPr>
      </w:pPr>
    </w:p>
    <w:p w14:paraId="1D53DBC8" w14:textId="45A1D8DA" w:rsidR="007720DF" w:rsidRPr="00172483" w:rsidRDefault="007720DF" w:rsidP="007720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72483">
        <w:rPr>
          <w:rFonts w:asciiTheme="minorHAnsi" w:hAnsiTheme="minorHAnsi" w:cstheme="minorHAnsi"/>
          <w:lang w:val="sr-Latn-CS"/>
        </w:rPr>
        <w:t>D</w:t>
      </w:r>
      <w:r w:rsidR="00002DE1" w:rsidRPr="00172483">
        <w:rPr>
          <w:rFonts w:asciiTheme="minorHAnsi" w:hAnsiTheme="minorHAnsi" w:cstheme="minorHAnsi"/>
          <w:lang w:val="sr-Latn-CS"/>
        </w:rPr>
        <w:t xml:space="preserve">ana 19.04.2021. godine, </w:t>
      </w:r>
      <w:r w:rsidRPr="00172483">
        <w:rPr>
          <w:rFonts w:asciiTheme="minorHAnsi" w:hAnsiTheme="minorHAnsi" w:cstheme="minorHAnsi"/>
        </w:rPr>
        <w:t xml:space="preserve">u </w:t>
      </w:r>
      <w:proofErr w:type="spellStart"/>
      <w:r w:rsidRPr="00172483">
        <w:rPr>
          <w:rFonts w:asciiTheme="minorHAnsi" w:hAnsiTheme="minorHAnsi" w:cstheme="minorHAnsi"/>
        </w:rPr>
        <w:t>mjestu</w:t>
      </w:r>
      <w:proofErr w:type="spellEnd"/>
      <w:r w:rsidRPr="00172483">
        <w:rPr>
          <w:rFonts w:asciiTheme="minorHAnsi" w:hAnsiTheme="minorHAnsi" w:cstheme="minorHAnsi"/>
        </w:rPr>
        <w:t xml:space="preserve"> Ponor- </w:t>
      </w:r>
      <w:proofErr w:type="spellStart"/>
      <w:r w:rsidRPr="00172483">
        <w:rPr>
          <w:rFonts w:asciiTheme="minorHAnsi" w:hAnsiTheme="minorHAnsi" w:cstheme="minorHAnsi"/>
        </w:rPr>
        <w:t>Gosina</w:t>
      </w:r>
      <w:proofErr w:type="spellEnd"/>
      <w:r w:rsidRPr="00172483">
        <w:rPr>
          <w:rFonts w:asciiTheme="minorHAnsi" w:hAnsiTheme="minorHAnsi" w:cstheme="minorHAnsi"/>
        </w:rPr>
        <w:t xml:space="preserve">, </w:t>
      </w:r>
      <w:proofErr w:type="spellStart"/>
      <w:r w:rsidRPr="00172483">
        <w:rPr>
          <w:rFonts w:asciiTheme="minorHAnsi" w:hAnsiTheme="minorHAnsi" w:cstheme="minorHAnsi"/>
        </w:rPr>
        <w:t>opština</w:t>
      </w:r>
      <w:proofErr w:type="spellEnd"/>
      <w:r w:rsidRPr="00172483">
        <w:rPr>
          <w:rFonts w:asciiTheme="minorHAnsi" w:hAnsiTheme="minorHAnsi" w:cstheme="minorHAnsi"/>
        </w:rPr>
        <w:t xml:space="preserve"> Pale,</w:t>
      </w:r>
      <w:r w:rsidR="00002DE1" w:rsidRPr="00172483">
        <w:rPr>
          <w:rFonts w:asciiTheme="minorHAnsi" w:hAnsiTheme="minorHAnsi" w:cstheme="minorHAnsi"/>
          <w:lang w:val="sr-Latn-CS"/>
        </w:rPr>
        <w:t xml:space="preserve"> neovlaš</w:t>
      </w:r>
      <w:r w:rsidRPr="00172483">
        <w:rPr>
          <w:rFonts w:asciiTheme="minorHAnsi" w:hAnsiTheme="minorHAnsi" w:cstheme="minorHAnsi"/>
          <w:lang w:val="sr-Latn-CS"/>
        </w:rPr>
        <w:t>t</w:t>
      </w:r>
      <w:r w:rsidR="00002DE1" w:rsidRPr="00172483">
        <w:rPr>
          <w:rFonts w:asciiTheme="minorHAnsi" w:hAnsiTheme="minorHAnsi" w:cstheme="minorHAnsi"/>
          <w:lang w:val="sr-Latn-CS"/>
        </w:rPr>
        <w:t>eno držao</w:t>
      </w:r>
      <w:r w:rsidR="00002DE1"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mitraljez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mark</w:t>
      </w:r>
      <w:r w:rsidR="008B5564">
        <w:rPr>
          <w:rFonts w:asciiTheme="minorHAnsi" w:hAnsiTheme="minorHAnsi" w:cstheme="minorHAnsi"/>
        </w:rPr>
        <w:t>e</w:t>
      </w:r>
      <w:proofErr w:type="spellEnd"/>
      <w:r w:rsidR="008B5564">
        <w:rPr>
          <w:rFonts w:asciiTheme="minorHAnsi" w:hAnsiTheme="minorHAnsi" w:cstheme="minorHAnsi"/>
        </w:rPr>
        <w:t xml:space="preserve"> “CZ”, model M84,  </w:t>
      </w:r>
      <w:proofErr w:type="spellStart"/>
      <w:r w:rsidR="008B5564">
        <w:rPr>
          <w:rFonts w:asciiTheme="minorHAnsi" w:hAnsiTheme="minorHAnsi" w:cstheme="minorHAnsi"/>
        </w:rPr>
        <w:t>ser.br.XXXX</w:t>
      </w:r>
      <w:proofErr w:type="spellEnd"/>
      <w:r w:rsidRPr="00172483">
        <w:rPr>
          <w:rFonts w:asciiTheme="minorHAnsi" w:hAnsiTheme="minorHAnsi" w:cstheme="minorHAnsi"/>
        </w:rPr>
        <w:t xml:space="preserve">, u </w:t>
      </w:r>
      <w:proofErr w:type="spellStart"/>
      <w:r w:rsidRPr="00172483">
        <w:rPr>
          <w:rFonts w:asciiTheme="minorHAnsi" w:hAnsiTheme="minorHAnsi" w:cstheme="minorHAnsi"/>
        </w:rPr>
        <w:t>čijem</w:t>
      </w:r>
      <w:proofErr w:type="spellEnd"/>
      <w:r w:rsidRPr="00172483">
        <w:rPr>
          <w:rFonts w:asciiTheme="minorHAnsi" w:hAnsiTheme="minorHAnsi" w:cstheme="minorHAnsi"/>
        </w:rPr>
        <w:t xml:space="preserve"> se </w:t>
      </w:r>
      <w:proofErr w:type="spellStart"/>
      <w:r w:rsidRPr="00172483">
        <w:rPr>
          <w:rFonts w:asciiTheme="minorHAnsi" w:hAnsiTheme="minorHAnsi" w:cstheme="minorHAnsi"/>
        </w:rPr>
        <w:t>ležištu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nalazio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rednik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sa</w:t>
      </w:r>
      <w:proofErr w:type="spellEnd"/>
      <w:r w:rsidRPr="00172483">
        <w:rPr>
          <w:rFonts w:asciiTheme="minorHAnsi" w:hAnsiTheme="minorHAnsi" w:cstheme="minorHAnsi"/>
        </w:rPr>
        <w:t xml:space="preserve"> 91 </w:t>
      </w:r>
      <w:proofErr w:type="spellStart"/>
      <w:r w:rsidRPr="00172483">
        <w:rPr>
          <w:rFonts w:asciiTheme="minorHAnsi" w:hAnsiTheme="minorHAnsi" w:cstheme="minorHAnsi"/>
        </w:rPr>
        <w:t>kom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metaka</w:t>
      </w:r>
      <w:proofErr w:type="spellEnd"/>
      <w:r w:rsidRPr="00172483">
        <w:rPr>
          <w:rFonts w:asciiTheme="minorHAnsi" w:hAnsiTheme="minorHAnsi" w:cstheme="minorHAnsi"/>
        </w:rPr>
        <w:t xml:space="preserve">, </w:t>
      </w:r>
      <w:proofErr w:type="spellStart"/>
      <w:r w:rsidRPr="00172483">
        <w:rPr>
          <w:rFonts w:asciiTheme="minorHAnsi" w:hAnsiTheme="minorHAnsi" w:cstheme="minorHAnsi"/>
        </w:rPr>
        <w:t>kalibra</w:t>
      </w:r>
      <w:proofErr w:type="spellEnd"/>
      <w:r w:rsidRPr="00172483">
        <w:rPr>
          <w:rFonts w:asciiTheme="minorHAnsi" w:hAnsiTheme="minorHAnsi" w:cstheme="minorHAnsi"/>
        </w:rPr>
        <w:t xml:space="preserve"> 7,62 x 54Pmm, a </w:t>
      </w:r>
      <w:proofErr w:type="spellStart"/>
      <w:r w:rsidRPr="00172483">
        <w:rPr>
          <w:rFonts w:asciiTheme="minorHAnsi" w:hAnsiTheme="minorHAnsi" w:cstheme="minorHAnsi"/>
        </w:rPr>
        <w:t>čije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držanje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shodno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članu</w:t>
      </w:r>
      <w:proofErr w:type="spellEnd"/>
      <w:r w:rsidRPr="00172483">
        <w:rPr>
          <w:rFonts w:asciiTheme="minorHAnsi" w:hAnsiTheme="minorHAnsi" w:cstheme="minorHAnsi"/>
        </w:rPr>
        <w:t xml:space="preserve"> 8. </w:t>
      </w:r>
      <w:proofErr w:type="spellStart"/>
      <w:r w:rsidRPr="00172483">
        <w:rPr>
          <w:rFonts w:asciiTheme="minorHAnsi" w:hAnsiTheme="minorHAnsi" w:cstheme="minorHAnsi"/>
        </w:rPr>
        <w:t>stav</w:t>
      </w:r>
      <w:proofErr w:type="spellEnd"/>
      <w:r w:rsidRPr="00172483">
        <w:rPr>
          <w:rFonts w:asciiTheme="minorHAnsi" w:hAnsiTheme="minorHAnsi" w:cstheme="minorHAnsi"/>
        </w:rPr>
        <w:t xml:space="preserve"> 2. </w:t>
      </w:r>
      <w:proofErr w:type="spellStart"/>
      <w:r w:rsidRPr="00172483">
        <w:rPr>
          <w:rFonts w:asciiTheme="minorHAnsi" w:hAnsiTheme="minorHAnsi" w:cstheme="minorHAnsi"/>
        </w:rPr>
        <w:t>Zakona</w:t>
      </w:r>
      <w:proofErr w:type="spellEnd"/>
      <w:r w:rsidRPr="00172483">
        <w:rPr>
          <w:rFonts w:asciiTheme="minorHAnsi" w:hAnsiTheme="minorHAnsi" w:cstheme="minorHAnsi"/>
        </w:rPr>
        <w:t xml:space="preserve"> o </w:t>
      </w:r>
      <w:proofErr w:type="spellStart"/>
      <w:r w:rsidRPr="00172483">
        <w:rPr>
          <w:rFonts w:asciiTheme="minorHAnsi" w:hAnsiTheme="minorHAnsi" w:cstheme="minorHAnsi"/>
        </w:rPr>
        <w:t>oružju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i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municiji</w:t>
      </w:r>
      <w:proofErr w:type="spellEnd"/>
      <w:r w:rsidRPr="00172483">
        <w:rPr>
          <w:rFonts w:asciiTheme="minorHAnsi" w:hAnsiTheme="minorHAnsi" w:cstheme="minorHAnsi"/>
        </w:rPr>
        <w:t xml:space="preserve"> (</w:t>
      </w:r>
      <w:proofErr w:type="spellStart"/>
      <w:r w:rsidRPr="00172483">
        <w:rPr>
          <w:rFonts w:asciiTheme="minorHAnsi" w:hAnsiTheme="minorHAnsi" w:cstheme="minorHAnsi"/>
        </w:rPr>
        <w:t>Službeni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glasnik</w:t>
      </w:r>
      <w:proofErr w:type="spellEnd"/>
      <w:r w:rsidRPr="00172483">
        <w:rPr>
          <w:rFonts w:asciiTheme="minorHAnsi" w:hAnsiTheme="minorHAnsi" w:cstheme="minorHAnsi"/>
        </w:rPr>
        <w:t xml:space="preserve"> RS </w:t>
      </w:r>
      <w:proofErr w:type="spellStart"/>
      <w:r w:rsidRPr="00172483">
        <w:rPr>
          <w:rFonts w:asciiTheme="minorHAnsi" w:hAnsiTheme="minorHAnsi" w:cstheme="minorHAnsi"/>
        </w:rPr>
        <w:t>broj</w:t>
      </w:r>
      <w:proofErr w:type="spellEnd"/>
      <w:r w:rsidRPr="00172483">
        <w:rPr>
          <w:rFonts w:asciiTheme="minorHAnsi" w:hAnsiTheme="minorHAnsi" w:cstheme="minorHAnsi"/>
        </w:rPr>
        <w:t xml:space="preserve"> 26/16, 18/17, 31/18, 58/19), </w:t>
      </w:r>
      <w:proofErr w:type="spellStart"/>
      <w:r w:rsidRPr="00172483">
        <w:rPr>
          <w:rFonts w:asciiTheme="minorHAnsi" w:hAnsiTheme="minorHAnsi" w:cstheme="minorHAnsi"/>
        </w:rPr>
        <w:t>građanima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uopšte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nije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dozvoljeno</w:t>
      </w:r>
      <w:proofErr w:type="spellEnd"/>
      <w:r w:rsidRPr="00172483">
        <w:rPr>
          <w:rFonts w:asciiTheme="minorHAnsi" w:hAnsiTheme="minorHAnsi" w:cstheme="minorHAnsi"/>
        </w:rPr>
        <w:t xml:space="preserve">, a </w:t>
      </w:r>
      <w:proofErr w:type="spellStart"/>
      <w:r w:rsidRPr="00172483">
        <w:rPr>
          <w:rFonts w:asciiTheme="minorHAnsi" w:hAnsiTheme="minorHAnsi" w:cstheme="minorHAnsi"/>
        </w:rPr>
        <w:t>koje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oružje</w:t>
      </w:r>
      <w:proofErr w:type="spellEnd"/>
      <w:r w:rsidRPr="00172483">
        <w:rPr>
          <w:rFonts w:asciiTheme="minorHAnsi" w:hAnsiTheme="minorHAnsi" w:cstheme="minorHAnsi"/>
        </w:rPr>
        <w:t xml:space="preserve"> je </w:t>
      </w:r>
      <w:proofErr w:type="spellStart"/>
      <w:r w:rsidRPr="00172483">
        <w:rPr>
          <w:rFonts w:asciiTheme="minorHAnsi" w:hAnsiTheme="minorHAnsi" w:cstheme="minorHAnsi"/>
        </w:rPr>
        <w:t>koristio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za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protivpravno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djelovanje</w:t>
      </w:r>
      <w:proofErr w:type="spellEnd"/>
      <w:r w:rsidRPr="00172483">
        <w:rPr>
          <w:rFonts w:asciiTheme="minorHAnsi" w:hAnsiTheme="minorHAnsi" w:cstheme="minorHAnsi"/>
        </w:rPr>
        <w:t xml:space="preserve"> </w:t>
      </w:r>
      <w:proofErr w:type="spellStart"/>
      <w:r w:rsidRPr="00172483">
        <w:rPr>
          <w:rFonts w:asciiTheme="minorHAnsi" w:hAnsiTheme="minorHAnsi" w:cstheme="minorHAnsi"/>
        </w:rPr>
        <w:t>opisano</w:t>
      </w:r>
      <w:proofErr w:type="spellEnd"/>
      <w:r w:rsidRPr="00172483">
        <w:rPr>
          <w:rFonts w:asciiTheme="minorHAnsi" w:hAnsiTheme="minorHAnsi" w:cstheme="minorHAnsi"/>
        </w:rPr>
        <w:t xml:space="preserve"> u </w:t>
      </w:r>
      <w:proofErr w:type="spellStart"/>
      <w:r w:rsidRPr="00172483">
        <w:rPr>
          <w:rFonts w:asciiTheme="minorHAnsi" w:hAnsiTheme="minorHAnsi" w:cstheme="minorHAnsi"/>
        </w:rPr>
        <w:t>tački</w:t>
      </w:r>
      <w:proofErr w:type="spellEnd"/>
      <w:r w:rsidRPr="00172483">
        <w:rPr>
          <w:rFonts w:asciiTheme="minorHAnsi" w:hAnsiTheme="minorHAnsi" w:cstheme="minorHAnsi"/>
        </w:rPr>
        <w:t xml:space="preserve"> 1., </w:t>
      </w:r>
    </w:p>
    <w:p w14:paraId="53A20AA7" w14:textId="77777777" w:rsidR="007720DF" w:rsidRPr="00002DE1" w:rsidRDefault="007720DF" w:rsidP="007720DF">
      <w:pPr>
        <w:pStyle w:val="ListParagraph"/>
        <w:ind w:left="1069"/>
        <w:jc w:val="both"/>
        <w:rPr>
          <w:rFonts w:cstheme="minorHAnsi"/>
        </w:rPr>
      </w:pPr>
    </w:p>
    <w:p w14:paraId="2939810F" w14:textId="204390C7" w:rsidR="00EA33FD" w:rsidRPr="009D75C8" w:rsidRDefault="00EA33FD" w:rsidP="009D75C8">
      <w:pPr>
        <w:ind w:firstLine="709"/>
        <w:jc w:val="both"/>
        <w:rPr>
          <w:noProof/>
          <w:lang w:val="bs-Latn-BA"/>
        </w:rPr>
      </w:pPr>
      <w:r w:rsidRPr="00525C7E">
        <w:rPr>
          <w:rFonts w:cstheme="minorHAnsi"/>
          <w:b/>
          <w:lang w:val="sr-Latn-CS"/>
        </w:rPr>
        <w:t>Dakle</w:t>
      </w:r>
      <w:r w:rsidRPr="00525C7E">
        <w:rPr>
          <w:rFonts w:cstheme="minorHAnsi"/>
          <w:lang w:val="sr-Latn-CS"/>
        </w:rPr>
        <w:t xml:space="preserve">, </w:t>
      </w:r>
      <w:r w:rsidR="009D75C8" w:rsidRPr="005737C7">
        <w:rPr>
          <w:noProof/>
          <w:lang w:val="bs-Latn-BA"/>
        </w:rPr>
        <w:t>pucanjem iz vatrenog oružja na mjestu gdje je okupljen veći broj ljudi izazvao opasnost po život ljudi</w:t>
      </w:r>
      <w:r w:rsidR="009D75C8">
        <w:rPr>
          <w:noProof/>
          <w:lang w:val="bs-Latn-BA"/>
        </w:rPr>
        <w:t xml:space="preserve"> </w:t>
      </w:r>
      <w:r w:rsidR="005329F6" w:rsidRPr="00525C7E">
        <w:rPr>
          <w:rFonts w:cstheme="minorHAnsi"/>
          <w:lang w:val="sr-Latn-CS"/>
        </w:rPr>
        <w:t xml:space="preserve">i </w:t>
      </w:r>
      <w:r w:rsidRPr="00525C7E">
        <w:rPr>
          <w:rFonts w:cstheme="minorHAnsi"/>
          <w:lang w:val="bs-Latn-BA"/>
        </w:rPr>
        <w:t>neovlaš</w:t>
      </w:r>
      <w:r w:rsidR="00501F8C" w:rsidRPr="00525C7E">
        <w:rPr>
          <w:rFonts w:cstheme="minorHAnsi"/>
          <w:lang w:val="bs-Latn-BA"/>
        </w:rPr>
        <w:t>t</w:t>
      </w:r>
      <w:r w:rsidRPr="00525C7E">
        <w:rPr>
          <w:rFonts w:cstheme="minorHAnsi"/>
          <w:lang w:val="bs-Latn-BA"/>
        </w:rPr>
        <w:t xml:space="preserve">eno držao </w:t>
      </w:r>
      <w:r w:rsidR="00501F8C" w:rsidRPr="00525C7E">
        <w:rPr>
          <w:rFonts w:cstheme="minorHAnsi"/>
          <w:lang w:val="bs-Latn-BA"/>
        </w:rPr>
        <w:t xml:space="preserve">vatreno </w:t>
      </w:r>
      <w:proofErr w:type="spellStart"/>
      <w:r w:rsidR="00501F8C" w:rsidRPr="00525C7E">
        <w:rPr>
          <w:rFonts w:cstheme="minorHAnsi"/>
          <w:lang w:val="bs-Latn-BA"/>
        </w:rPr>
        <w:t>oružje</w:t>
      </w:r>
      <w:proofErr w:type="spellEnd"/>
      <w:r w:rsidR="00501F8C" w:rsidRPr="00525C7E">
        <w:rPr>
          <w:rFonts w:cstheme="minorHAnsi"/>
          <w:lang w:val="bs-Latn-BA"/>
        </w:rPr>
        <w:t xml:space="preserve"> i </w:t>
      </w:r>
      <w:proofErr w:type="spellStart"/>
      <w:r w:rsidR="007E6C9C" w:rsidRPr="00525C7E">
        <w:rPr>
          <w:rFonts w:cstheme="minorHAnsi"/>
          <w:shd w:val="clear" w:color="auto" w:fill="FFFFFF"/>
        </w:rPr>
        <w:t>municiju</w:t>
      </w:r>
      <w:proofErr w:type="spellEnd"/>
      <w:r w:rsidR="007E6C9C" w:rsidRPr="00525C7E">
        <w:rPr>
          <w:rFonts w:cstheme="minorHAnsi"/>
          <w:shd w:val="clear" w:color="auto" w:fill="FFFFFF"/>
        </w:rPr>
        <w:t>,</w:t>
      </w:r>
      <w:r w:rsidRPr="00525C7E">
        <w:rPr>
          <w:rFonts w:cstheme="minorHAnsi"/>
          <w:lang w:val="bs-Latn-BA"/>
        </w:rPr>
        <w:t xml:space="preserve"> čije držanje građanima uopšte nije dozvoljeno,</w:t>
      </w:r>
    </w:p>
    <w:p w14:paraId="026CAE9C" w14:textId="77777777" w:rsidR="005329F6" w:rsidRPr="00525C7E" w:rsidRDefault="005329F6" w:rsidP="00EA33FD">
      <w:pPr>
        <w:jc w:val="both"/>
        <w:rPr>
          <w:rFonts w:cstheme="minorHAnsi"/>
          <w:lang w:val="sr-Latn-CS"/>
        </w:rPr>
      </w:pPr>
    </w:p>
    <w:p w14:paraId="2A5B35ED" w14:textId="05B3BCA9" w:rsidR="0031542F" w:rsidRPr="0031542F" w:rsidRDefault="00EA33FD" w:rsidP="0031542F">
      <w:pPr>
        <w:pStyle w:val="Standard"/>
        <w:ind w:firstLine="709"/>
        <w:jc w:val="both"/>
        <w:rPr>
          <w:rFonts w:asciiTheme="minorHAnsi" w:hAnsiTheme="minorHAnsi" w:cstheme="minorHAnsi"/>
        </w:rPr>
      </w:pPr>
      <w:r w:rsidRPr="0031542F">
        <w:rPr>
          <w:rFonts w:asciiTheme="minorHAnsi" w:hAnsiTheme="minorHAnsi" w:cstheme="minorHAnsi"/>
        </w:rPr>
        <w:tab/>
      </w:r>
      <w:proofErr w:type="spellStart"/>
      <w:r w:rsidRPr="0031542F">
        <w:rPr>
          <w:rFonts w:asciiTheme="minorHAnsi" w:hAnsiTheme="minorHAnsi" w:cstheme="minorHAnsi"/>
          <w:b/>
        </w:rPr>
        <w:t>Čime</w:t>
      </w:r>
      <w:proofErr w:type="spellEnd"/>
      <w:r w:rsidRPr="0031542F">
        <w:rPr>
          <w:rFonts w:asciiTheme="minorHAnsi" w:hAnsiTheme="minorHAnsi" w:cstheme="minorHAnsi"/>
          <w:b/>
        </w:rPr>
        <w:t xml:space="preserve"> je</w:t>
      </w:r>
      <w:r w:rsidRPr="0031542F">
        <w:rPr>
          <w:rFonts w:asciiTheme="minorHAnsi" w:hAnsiTheme="minorHAnsi" w:cstheme="minorHAnsi"/>
        </w:rPr>
        <w:t xml:space="preserve"> </w:t>
      </w:r>
      <w:r w:rsidR="007720DF">
        <w:rPr>
          <w:rFonts w:asciiTheme="minorHAnsi" w:hAnsiTheme="minorHAnsi" w:cstheme="minorHAnsi"/>
        </w:rPr>
        <w:t xml:space="preserve">pod </w:t>
      </w:r>
      <w:proofErr w:type="spellStart"/>
      <w:r w:rsidR="007720DF">
        <w:rPr>
          <w:rFonts w:asciiTheme="minorHAnsi" w:hAnsiTheme="minorHAnsi" w:cstheme="minorHAnsi"/>
        </w:rPr>
        <w:t>tačkom</w:t>
      </w:r>
      <w:proofErr w:type="spellEnd"/>
      <w:r w:rsidR="007720DF">
        <w:rPr>
          <w:rFonts w:asciiTheme="minorHAnsi" w:hAnsiTheme="minorHAnsi" w:cstheme="minorHAnsi"/>
        </w:rPr>
        <w:t xml:space="preserve"> 1. </w:t>
      </w:r>
      <w:proofErr w:type="spellStart"/>
      <w:r w:rsidRPr="0031542F">
        <w:rPr>
          <w:rFonts w:asciiTheme="minorHAnsi" w:hAnsiTheme="minorHAnsi" w:cstheme="minorHAnsi"/>
        </w:rPr>
        <w:t>počinio</w:t>
      </w:r>
      <w:proofErr w:type="spellEnd"/>
      <w:r w:rsidRPr="0031542F">
        <w:rPr>
          <w:rFonts w:asciiTheme="minorHAnsi" w:hAnsiTheme="minorHAnsi" w:cstheme="minorHAnsi"/>
        </w:rPr>
        <w:t xml:space="preserve"> </w:t>
      </w:r>
      <w:proofErr w:type="spellStart"/>
      <w:r w:rsidRPr="0031542F">
        <w:rPr>
          <w:rFonts w:asciiTheme="minorHAnsi" w:hAnsiTheme="minorHAnsi" w:cstheme="minorHAnsi"/>
        </w:rPr>
        <w:t>krivično</w:t>
      </w:r>
      <w:proofErr w:type="spellEnd"/>
      <w:r w:rsidRPr="0031542F">
        <w:rPr>
          <w:rFonts w:asciiTheme="minorHAnsi" w:hAnsiTheme="minorHAnsi" w:cstheme="minorHAnsi"/>
        </w:rPr>
        <w:t xml:space="preserve"> </w:t>
      </w:r>
      <w:proofErr w:type="spellStart"/>
      <w:r w:rsidRPr="0031542F">
        <w:rPr>
          <w:rFonts w:asciiTheme="minorHAnsi" w:hAnsiTheme="minorHAnsi" w:cstheme="minorHAnsi"/>
        </w:rPr>
        <w:t>djelo</w:t>
      </w:r>
      <w:proofErr w:type="spellEnd"/>
      <w:r w:rsidRPr="0031542F">
        <w:rPr>
          <w:rFonts w:asciiTheme="minorHAnsi" w:hAnsiTheme="minorHAnsi" w:cstheme="minorHAnsi"/>
        </w:rPr>
        <w:t xml:space="preserve"> – </w:t>
      </w:r>
      <w:r w:rsidR="005329F6" w:rsidRPr="0031542F">
        <w:rPr>
          <w:rFonts w:asciiTheme="minorHAnsi" w:hAnsiTheme="minorHAnsi" w:cstheme="minorHAnsi"/>
          <w:b/>
          <w:bCs/>
        </w:rPr>
        <w:t xml:space="preserve">Izazivanje opšte opasnosti iz člana 394. stav </w:t>
      </w:r>
      <w:r w:rsidR="009D75C8">
        <w:rPr>
          <w:rFonts w:asciiTheme="minorHAnsi" w:hAnsiTheme="minorHAnsi" w:cstheme="minorHAnsi"/>
          <w:b/>
          <w:bCs/>
        </w:rPr>
        <w:t>3</w:t>
      </w:r>
      <w:r w:rsidR="005329F6" w:rsidRPr="0031542F">
        <w:rPr>
          <w:rFonts w:asciiTheme="minorHAnsi" w:hAnsiTheme="minorHAnsi" w:cstheme="minorHAnsi"/>
          <w:b/>
          <w:bCs/>
        </w:rPr>
        <w:t xml:space="preserve">. </w:t>
      </w:r>
      <w:r w:rsidR="009D75C8">
        <w:rPr>
          <w:rFonts w:asciiTheme="minorHAnsi" w:hAnsiTheme="minorHAnsi" w:cstheme="minorHAnsi"/>
          <w:b/>
          <w:bCs/>
        </w:rPr>
        <w:t xml:space="preserve">u </w:t>
      </w:r>
      <w:proofErr w:type="spellStart"/>
      <w:r w:rsidR="009D75C8">
        <w:rPr>
          <w:rFonts w:asciiTheme="minorHAnsi" w:hAnsiTheme="minorHAnsi" w:cstheme="minorHAnsi"/>
          <w:b/>
          <w:bCs/>
        </w:rPr>
        <w:t>vezi</w:t>
      </w:r>
      <w:proofErr w:type="spellEnd"/>
      <w:r w:rsidR="009D75C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D75C8">
        <w:rPr>
          <w:rFonts w:asciiTheme="minorHAnsi" w:hAnsiTheme="minorHAnsi" w:cstheme="minorHAnsi"/>
          <w:b/>
          <w:bCs/>
        </w:rPr>
        <w:t>sa</w:t>
      </w:r>
      <w:proofErr w:type="spellEnd"/>
      <w:r w:rsidR="009D75C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D75C8">
        <w:rPr>
          <w:rFonts w:asciiTheme="minorHAnsi" w:hAnsiTheme="minorHAnsi" w:cstheme="minorHAnsi"/>
          <w:b/>
          <w:bCs/>
        </w:rPr>
        <w:t>stavom</w:t>
      </w:r>
      <w:proofErr w:type="spellEnd"/>
      <w:r w:rsidR="009D75C8">
        <w:rPr>
          <w:rFonts w:asciiTheme="minorHAnsi" w:hAnsiTheme="minorHAnsi" w:cstheme="minorHAnsi"/>
          <w:b/>
          <w:bCs/>
        </w:rPr>
        <w:t xml:space="preserve"> 1. </w:t>
      </w:r>
      <w:proofErr w:type="spellStart"/>
      <w:r w:rsidR="005329F6" w:rsidRPr="0031542F">
        <w:rPr>
          <w:rFonts w:asciiTheme="minorHAnsi" w:hAnsiTheme="minorHAnsi" w:cstheme="minorHAnsi"/>
          <w:b/>
          <w:bCs/>
        </w:rPr>
        <w:t>Krivičnog</w:t>
      </w:r>
      <w:proofErr w:type="spellEnd"/>
      <w:r w:rsidR="005329F6" w:rsidRPr="003154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329F6" w:rsidRPr="0031542F">
        <w:rPr>
          <w:rFonts w:asciiTheme="minorHAnsi" w:hAnsiTheme="minorHAnsi" w:cstheme="minorHAnsi"/>
          <w:b/>
          <w:bCs/>
        </w:rPr>
        <w:t>Zakonika</w:t>
      </w:r>
      <w:proofErr w:type="spellEnd"/>
      <w:r w:rsidR="005329F6" w:rsidRPr="0031542F">
        <w:rPr>
          <w:rFonts w:asciiTheme="minorHAnsi" w:hAnsiTheme="minorHAnsi" w:cstheme="minorHAnsi"/>
          <w:b/>
          <w:bCs/>
        </w:rPr>
        <w:t xml:space="preserve"> RS</w:t>
      </w:r>
      <w:r w:rsidR="005329F6" w:rsidRPr="0031542F">
        <w:rPr>
          <w:rFonts w:asciiTheme="minorHAnsi" w:hAnsiTheme="minorHAnsi" w:cstheme="minorHAnsi"/>
        </w:rPr>
        <w:t xml:space="preserve"> </w:t>
      </w:r>
      <w:proofErr w:type="spellStart"/>
      <w:r w:rsidR="005329F6" w:rsidRPr="0031542F">
        <w:rPr>
          <w:rFonts w:asciiTheme="minorHAnsi" w:hAnsiTheme="minorHAnsi" w:cstheme="minorHAnsi"/>
        </w:rPr>
        <w:t>i</w:t>
      </w:r>
      <w:proofErr w:type="spellEnd"/>
      <w:r w:rsidR="005329F6" w:rsidRPr="0031542F">
        <w:rPr>
          <w:rFonts w:asciiTheme="minorHAnsi" w:hAnsiTheme="minorHAnsi" w:cstheme="minorHAnsi"/>
        </w:rPr>
        <w:t xml:space="preserve"> </w:t>
      </w:r>
      <w:r w:rsidR="007720DF">
        <w:rPr>
          <w:rFonts w:asciiTheme="minorHAnsi" w:hAnsiTheme="minorHAnsi" w:cstheme="minorHAnsi"/>
        </w:rPr>
        <w:t xml:space="preserve">pod </w:t>
      </w:r>
      <w:proofErr w:type="spellStart"/>
      <w:r w:rsidR="007720DF">
        <w:rPr>
          <w:rFonts w:asciiTheme="minorHAnsi" w:hAnsiTheme="minorHAnsi" w:cstheme="minorHAnsi"/>
        </w:rPr>
        <w:t>tačkom</w:t>
      </w:r>
      <w:proofErr w:type="spellEnd"/>
      <w:r w:rsidR="007720DF">
        <w:rPr>
          <w:rFonts w:asciiTheme="minorHAnsi" w:hAnsiTheme="minorHAnsi" w:cstheme="minorHAnsi"/>
        </w:rPr>
        <w:t xml:space="preserve"> 2. </w:t>
      </w:r>
      <w:proofErr w:type="spellStart"/>
      <w:r w:rsidR="005329F6" w:rsidRPr="0031542F">
        <w:rPr>
          <w:rFonts w:asciiTheme="minorHAnsi" w:hAnsiTheme="minorHAnsi" w:cstheme="minorHAnsi"/>
        </w:rPr>
        <w:t>krivično</w:t>
      </w:r>
      <w:proofErr w:type="spellEnd"/>
      <w:r w:rsidR="005329F6" w:rsidRPr="0031542F">
        <w:rPr>
          <w:rFonts w:asciiTheme="minorHAnsi" w:hAnsiTheme="minorHAnsi" w:cstheme="minorHAnsi"/>
        </w:rPr>
        <w:t xml:space="preserve"> </w:t>
      </w:r>
      <w:proofErr w:type="spellStart"/>
      <w:r w:rsidR="005329F6" w:rsidRPr="0031542F">
        <w:rPr>
          <w:rFonts w:asciiTheme="minorHAnsi" w:hAnsiTheme="minorHAnsi" w:cstheme="minorHAnsi"/>
        </w:rPr>
        <w:t>djelo</w:t>
      </w:r>
      <w:proofErr w:type="spellEnd"/>
      <w:r w:rsidR="005329F6" w:rsidRPr="0031542F">
        <w:rPr>
          <w:rFonts w:asciiTheme="minorHAnsi" w:hAnsiTheme="minorHAnsi" w:cstheme="minorHAnsi"/>
        </w:rPr>
        <w:t xml:space="preserve"> – </w:t>
      </w:r>
      <w:proofErr w:type="spellStart"/>
      <w:r w:rsidR="005329F6" w:rsidRPr="0031542F">
        <w:rPr>
          <w:rFonts w:asciiTheme="minorHAnsi" w:hAnsiTheme="minorHAnsi" w:cstheme="minorHAnsi"/>
          <w:b/>
          <w:bCs/>
        </w:rPr>
        <w:t>Nedozvoljena</w:t>
      </w:r>
      <w:proofErr w:type="spellEnd"/>
      <w:r w:rsidR="005329F6" w:rsidRPr="0031542F">
        <w:rPr>
          <w:rFonts w:asciiTheme="minorHAnsi" w:hAnsiTheme="minorHAnsi" w:cstheme="minorHAnsi"/>
          <w:b/>
          <w:bCs/>
        </w:rPr>
        <w:t xml:space="preserve"> proizvodnja i promet oružja ili eksplozivnih materija iz člana 361. </w:t>
      </w:r>
      <w:r w:rsidR="00E77019" w:rsidRPr="0031542F">
        <w:rPr>
          <w:rFonts w:asciiTheme="minorHAnsi" w:hAnsiTheme="minorHAnsi" w:cstheme="minorHAnsi"/>
          <w:b/>
          <w:bCs/>
        </w:rPr>
        <w:t xml:space="preserve">stav 1. </w:t>
      </w:r>
      <w:proofErr w:type="spellStart"/>
      <w:r w:rsidR="005329F6" w:rsidRPr="0031542F">
        <w:rPr>
          <w:rFonts w:asciiTheme="minorHAnsi" w:hAnsiTheme="minorHAnsi" w:cstheme="minorHAnsi"/>
          <w:b/>
          <w:bCs/>
        </w:rPr>
        <w:t>Krivičnog</w:t>
      </w:r>
      <w:proofErr w:type="spellEnd"/>
      <w:r w:rsidR="005329F6" w:rsidRPr="003154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329F6" w:rsidRPr="0031542F">
        <w:rPr>
          <w:rFonts w:asciiTheme="minorHAnsi" w:hAnsiTheme="minorHAnsi" w:cstheme="minorHAnsi"/>
          <w:b/>
          <w:bCs/>
        </w:rPr>
        <w:t>Zakonika</w:t>
      </w:r>
      <w:proofErr w:type="spellEnd"/>
      <w:r w:rsidR="005329F6" w:rsidRPr="0031542F">
        <w:rPr>
          <w:rFonts w:asciiTheme="minorHAnsi" w:hAnsiTheme="minorHAnsi" w:cstheme="minorHAnsi"/>
          <w:b/>
          <w:bCs/>
        </w:rPr>
        <w:t xml:space="preserve"> RS</w:t>
      </w:r>
      <w:r w:rsidR="0031542F" w:rsidRPr="0031542F">
        <w:rPr>
          <w:rFonts w:asciiTheme="minorHAnsi" w:hAnsiTheme="minorHAnsi" w:cstheme="minorHAnsi"/>
        </w:rPr>
        <w:t xml:space="preserve">, a </w:t>
      </w:r>
      <w:proofErr w:type="spellStart"/>
      <w:r w:rsidR="0031542F" w:rsidRPr="0031542F">
        <w:rPr>
          <w:rFonts w:asciiTheme="minorHAnsi" w:hAnsiTheme="minorHAnsi" w:cstheme="minorHAnsi"/>
        </w:rPr>
        <w:t>sve</w:t>
      </w:r>
      <w:proofErr w:type="spellEnd"/>
      <w:r w:rsidR="0031542F" w:rsidRPr="0031542F">
        <w:rPr>
          <w:rFonts w:asciiTheme="minorHAnsi" w:hAnsiTheme="minorHAnsi" w:cstheme="minorHAnsi"/>
        </w:rPr>
        <w:t xml:space="preserve"> u </w:t>
      </w:r>
      <w:proofErr w:type="spellStart"/>
      <w:r w:rsidR="0031542F" w:rsidRPr="0031542F">
        <w:rPr>
          <w:rFonts w:asciiTheme="minorHAnsi" w:hAnsiTheme="minorHAnsi" w:cstheme="minorHAnsi"/>
        </w:rPr>
        <w:t>vezi</w:t>
      </w:r>
      <w:proofErr w:type="spellEnd"/>
      <w:r w:rsidR="0031542F" w:rsidRPr="0031542F">
        <w:rPr>
          <w:rFonts w:asciiTheme="minorHAnsi" w:hAnsiTheme="minorHAnsi" w:cstheme="minorHAnsi"/>
        </w:rPr>
        <w:t xml:space="preserve"> </w:t>
      </w:r>
      <w:proofErr w:type="spellStart"/>
      <w:r w:rsidR="0031542F" w:rsidRPr="0031542F">
        <w:rPr>
          <w:rFonts w:asciiTheme="minorHAnsi" w:hAnsiTheme="minorHAnsi" w:cstheme="minorHAnsi"/>
        </w:rPr>
        <w:t>sa</w:t>
      </w:r>
      <w:proofErr w:type="spellEnd"/>
      <w:r w:rsidR="0031542F" w:rsidRPr="0031542F">
        <w:rPr>
          <w:rFonts w:asciiTheme="minorHAnsi" w:hAnsiTheme="minorHAnsi" w:cstheme="minorHAnsi"/>
        </w:rPr>
        <w:t xml:space="preserve"> </w:t>
      </w:r>
      <w:proofErr w:type="spellStart"/>
      <w:r w:rsidR="0031542F" w:rsidRPr="0031542F">
        <w:rPr>
          <w:rFonts w:asciiTheme="minorHAnsi" w:hAnsiTheme="minorHAnsi" w:cstheme="minorHAnsi"/>
        </w:rPr>
        <w:t>članom</w:t>
      </w:r>
      <w:proofErr w:type="spellEnd"/>
      <w:r w:rsidR="0031542F" w:rsidRPr="0031542F">
        <w:rPr>
          <w:rFonts w:asciiTheme="minorHAnsi" w:hAnsiTheme="minorHAnsi" w:cstheme="minorHAnsi"/>
        </w:rPr>
        <w:t xml:space="preserve"> 56. </w:t>
      </w:r>
      <w:proofErr w:type="spellStart"/>
      <w:r w:rsidR="0031542F" w:rsidRPr="0031542F">
        <w:rPr>
          <w:rFonts w:asciiTheme="minorHAnsi" w:hAnsiTheme="minorHAnsi" w:cstheme="minorHAnsi"/>
        </w:rPr>
        <w:t>Krivičnog</w:t>
      </w:r>
      <w:proofErr w:type="spellEnd"/>
      <w:r w:rsidR="0031542F" w:rsidRPr="0031542F">
        <w:rPr>
          <w:rFonts w:asciiTheme="minorHAnsi" w:hAnsiTheme="minorHAnsi" w:cstheme="minorHAnsi"/>
        </w:rPr>
        <w:t xml:space="preserve"> </w:t>
      </w:r>
      <w:proofErr w:type="spellStart"/>
      <w:r w:rsidR="0031542F" w:rsidRPr="0031542F">
        <w:rPr>
          <w:rFonts w:asciiTheme="minorHAnsi" w:hAnsiTheme="minorHAnsi" w:cstheme="minorHAnsi"/>
        </w:rPr>
        <w:t>Zakonika</w:t>
      </w:r>
      <w:proofErr w:type="spellEnd"/>
      <w:r w:rsidR="0031542F" w:rsidRPr="0031542F">
        <w:rPr>
          <w:rFonts w:asciiTheme="minorHAnsi" w:hAnsiTheme="minorHAnsi" w:cstheme="minorHAnsi"/>
        </w:rPr>
        <w:t xml:space="preserve"> RS.</w:t>
      </w:r>
    </w:p>
    <w:p w14:paraId="4E5E6E5A" w14:textId="77777777" w:rsidR="00525C7E" w:rsidRPr="00525C7E" w:rsidRDefault="00525C7E" w:rsidP="005329F6">
      <w:pPr>
        <w:pStyle w:val="NormalBold"/>
        <w:tabs>
          <w:tab w:val="left" w:pos="709"/>
          <w:tab w:val="left" w:pos="900"/>
        </w:tabs>
        <w:rPr>
          <w:rFonts w:asciiTheme="minorHAnsi" w:hAnsiTheme="minorHAnsi" w:cstheme="minorHAnsi"/>
        </w:rPr>
      </w:pPr>
    </w:p>
    <w:p w14:paraId="424EB406" w14:textId="77777777" w:rsidR="00963BE2" w:rsidRPr="00525C7E" w:rsidRDefault="00963BE2" w:rsidP="00EA33FD">
      <w:pPr>
        <w:jc w:val="both"/>
        <w:rPr>
          <w:rFonts w:cstheme="minorHAnsi"/>
          <w:lang w:val="sr-Latn-CS"/>
        </w:rPr>
      </w:pPr>
    </w:p>
    <w:p w14:paraId="6FC1EC78" w14:textId="54111EBC" w:rsidR="000C4060" w:rsidRPr="00211496" w:rsidRDefault="00EA33FD" w:rsidP="00EA33FD">
      <w:pPr>
        <w:jc w:val="both"/>
        <w:rPr>
          <w:rFonts w:cstheme="minorHAnsi"/>
        </w:rPr>
      </w:pPr>
      <w:r w:rsidRPr="00525C7E">
        <w:rPr>
          <w:rFonts w:cstheme="minorHAnsi"/>
          <w:lang w:val="sr-Latn-CS"/>
        </w:rPr>
        <w:tab/>
      </w:r>
    </w:p>
    <w:p w14:paraId="021966DC" w14:textId="6A44223D" w:rsidR="00EA33FD" w:rsidRPr="00525C7E" w:rsidRDefault="00EA33FD" w:rsidP="00EA33FD">
      <w:pPr>
        <w:jc w:val="both"/>
        <w:rPr>
          <w:rFonts w:cstheme="minorHAnsi"/>
          <w:b/>
          <w:lang w:val="sr-Latn-CS"/>
        </w:rPr>
      </w:pPr>
      <w:r w:rsidRPr="00525C7E">
        <w:rPr>
          <w:rFonts w:cstheme="minorHAnsi"/>
          <w:lang w:val="sr-Latn-CS"/>
        </w:rPr>
        <w:t xml:space="preserve"> </w:t>
      </w: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lang w:val="sr-Latn-CS"/>
        </w:rPr>
        <w:tab/>
      </w:r>
      <w:r w:rsidRPr="00525C7E">
        <w:rPr>
          <w:rFonts w:cstheme="minorHAnsi"/>
          <w:lang w:val="sr-Latn-CS"/>
        </w:rPr>
        <w:tab/>
        <w:t xml:space="preserve">                </w:t>
      </w:r>
      <w:r w:rsidR="00716A92" w:rsidRPr="00525C7E">
        <w:rPr>
          <w:rFonts w:cstheme="minorHAnsi"/>
          <w:lang w:val="sr-Latn-CS"/>
        </w:rPr>
        <w:t xml:space="preserve">      </w:t>
      </w:r>
      <w:r w:rsidRPr="00525C7E">
        <w:rPr>
          <w:rFonts w:cstheme="minorHAnsi"/>
          <w:b/>
          <w:lang w:val="sr-Latn-CS"/>
        </w:rPr>
        <w:t xml:space="preserve"> OKRUŽNI JAVNI TUŽILAC</w:t>
      </w:r>
    </w:p>
    <w:p w14:paraId="238BA64B" w14:textId="77777777" w:rsidR="00EA33FD" w:rsidRPr="00525C7E" w:rsidRDefault="00EA33FD" w:rsidP="00EA33FD">
      <w:pPr>
        <w:jc w:val="both"/>
        <w:rPr>
          <w:rFonts w:cstheme="minorHAnsi"/>
          <w:b/>
          <w:lang w:val="sr-Latn-CS"/>
        </w:rPr>
      </w:pPr>
    </w:p>
    <w:p w14:paraId="7C76F898" w14:textId="77777777" w:rsidR="008B5564" w:rsidRPr="00E9675A" w:rsidRDefault="008B5564" w:rsidP="008B5564">
      <w:pPr>
        <w:ind w:hanging="142"/>
        <w:jc w:val="both"/>
        <w:rPr>
          <w:b/>
          <w:i/>
          <w:sz w:val="28"/>
          <w:szCs w:val="28"/>
        </w:rPr>
      </w:pPr>
      <w:proofErr w:type="spellStart"/>
      <w:r w:rsidRPr="00A31CF3">
        <w:rPr>
          <w:b/>
          <w:i/>
          <w:iCs/>
          <w:color w:val="FF0000"/>
          <w:sz w:val="28"/>
          <w:szCs w:val="28"/>
        </w:rPr>
        <w:t>Napomena</w:t>
      </w:r>
      <w:proofErr w:type="spellEnd"/>
      <w:r w:rsidRPr="00A31CF3">
        <w:rPr>
          <w:b/>
          <w:i/>
          <w:iCs/>
          <w:color w:val="FF0000"/>
          <w:sz w:val="28"/>
          <w:szCs w:val="28"/>
        </w:rPr>
        <w:t>:</w:t>
      </w:r>
    </w:p>
    <w:p w14:paraId="7B2BE14A" w14:textId="77777777" w:rsidR="008B5564" w:rsidRPr="0031274F" w:rsidRDefault="008B5564" w:rsidP="008B5564">
      <w:pPr>
        <w:suppressAutoHyphens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  <w:r w:rsidRPr="00A31CF3">
        <w:rPr>
          <w:b/>
          <w:i/>
          <w:iCs/>
          <w:color w:val="FF0000"/>
          <w:sz w:val="28"/>
          <w:szCs w:val="28"/>
          <w:u w:val="single"/>
        </w:rPr>
        <w:t>„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Potvrđivanje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optužnice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protiv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određene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osobe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ne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znači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da je ta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osoba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zaista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i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odgovorna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za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počinjenje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krivičnog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djela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.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Prema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principu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presumpcije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nevinosti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,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svako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se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smatra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nevinim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za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krivično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djelo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dok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se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pravosnažnom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presudom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ne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utvrdi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njegova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 w:rsidRPr="00A31CF3">
        <w:rPr>
          <w:b/>
          <w:i/>
          <w:iCs/>
          <w:color w:val="FF0000"/>
          <w:sz w:val="28"/>
          <w:szCs w:val="28"/>
          <w:u w:val="single"/>
        </w:rPr>
        <w:t>krivica</w:t>
      </w:r>
      <w:proofErr w:type="spellEnd"/>
      <w:r w:rsidRPr="00A31CF3">
        <w:rPr>
          <w:b/>
          <w:i/>
          <w:iCs/>
          <w:color w:val="FF0000"/>
          <w:sz w:val="28"/>
          <w:szCs w:val="28"/>
          <w:u w:val="single"/>
        </w:rPr>
        <w:t>“</w:t>
      </w:r>
    </w:p>
    <w:p w14:paraId="5D6EE0AC" w14:textId="77777777" w:rsidR="008B5564" w:rsidRPr="0031274F" w:rsidRDefault="008B5564" w:rsidP="008B5564">
      <w:pPr>
        <w:jc w:val="both"/>
        <w:rPr>
          <w:rFonts w:ascii="Times New Roman" w:eastAsiaTheme="minorHAnsi" w:hAnsi="Times New Roman"/>
          <w:color w:val="FF0000"/>
          <w:szCs w:val="22"/>
        </w:rPr>
      </w:pPr>
    </w:p>
    <w:p w14:paraId="01AE0C04" w14:textId="77777777" w:rsidR="008B5564" w:rsidRPr="0031274F" w:rsidRDefault="008B5564" w:rsidP="008B5564">
      <w:pPr>
        <w:jc w:val="both"/>
        <w:rPr>
          <w:rFonts w:ascii="Times New Roman" w:eastAsiaTheme="minorHAnsi" w:hAnsi="Times New Roman"/>
          <w:color w:val="FF0000"/>
          <w:szCs w:val="22"/>
        </w:rPr>
      </w:pPr>
    </w:p>
    <w:p w14:paraId="0D0FADA7" w14:textId="77777777" w:rsidR="008B5564" w:rsidRDefault="008B5564" w:rsidP="008B5564"/>
    <w:p w14:paraId="5696F5CA" w14:textId="77777777" w:rsidR="008D66BE" w:rsidRPr="00525C7E" w:rsidRDefault="008D66BE" w:rsidP="008D66BE">
      <w:pPr>
        <w:jc w:val="both"/>
        <w:rPr>
          <w:rFonts w:cstheme="minorHAnsi"/>
          <w:b/>
          <w:lang w:val="bs-Latn-BA"/>
        </w:rPr>
      </w:pPr>
    </w:p>
    <w:p w14:paraId="78603772" w14:textId="77777777" w:rsidR="008D66BE" w:rsidRPr="00525C7E" w:rsidRDefault="008D66BE" w:rsidP="008D66BE">
      <w:pPr>
        <w:jc w:val="both"/>
        <w:rPr>
          <w:rFonts w:cstheme="minorHAnsi"/>
          <w:b/>
          <w:lang w:val="bs-Latn-BA"/>
        </w:rPr>
      </w:pPr>
      <w:r w:rsidRPr="00525C7E">
        <w:rPr>
          <w:rFonts w:cstheme="minorHAnsi"/>
          <w:b/>
          <w:lang w:val="bs-Latn-BA"/>
        </w:rPr>
        <w:t xml:space="preserve">                                                                                                  </w:t>
      </w:r>
    </w:p>
    <w:p w14:paraId="1E3C144A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  <w:r w:rsidRPr="002C3E93">
        <w:rPr>
          <w:rFonts w:cstheme="minorHAnsi"/>
          <w:b/>
          <w:lang w:val="bs-Latn-BA"/>
        </w:rPr>
        <w:t xml:space="preserve">                                                                                                     </w:t>
      </w:r>
    </w:p>
    <w:p w14:paraId="01E328BD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</w:p>
    <w:p w14:paraId="029E8393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</w:p>
    <w:p w14:paraId="162A58A0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  <w:r w:rsidRPr="002C3E93">
        <w:rPr>
          <w:rFonts w:cstheme="minorHAnsi"/>
          <w:lang w:val="bs-Latn-BA"/>
        </w:rPr>
        <w:t xml:space="preserve">                                                                                                       </w:t>
      </w:r>
    </w:p>
    <w:p w14:paraId="7196C1C4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</w:p>
    <w:p w14:paraId="3F947801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</w:p>
    <w:p w14:paraId="3DCC931C" w14:textId="77777777" w:rsidR="008D66BE" w:rsidRPr="002C3E93" w:rsidRDefault="008D66BE" w:rsidP="008D66BE">
      <w:pPr>
        <w:jc w:val="both"/>
        <w:rPr>
          <w:rFonts w:cstheme="minorHAnsi"/>
          <w:lang w:val="bs-Latn-BA"/>
        </w:rPr>
      </w:pPr>
    </w:p>
    <w:p w14:paraId="6C345D5B" w14:textId="77777777" w:rsidR="008D66BE" w:rsidRPr="002C3E93" w:rsidRDefault="008D66BE" w:rsidP="008D66BE">
      <w:pPr>
        <w:jc w:val="both"/>
        <w:rPr>
          <w:rFonts w:cstheme="minorHAnsi"/>
          <w:b/>
          <w:lang w:val="bs-Latn-BA"/>
        </w:rPr>
      </w:pPr>
    </w:p>
    <w:p w14:paraId="2FEE5123" w14:textId="77777777" w:rsidR="008D66BE" w:rsidRPr="002C3E93" w:rsidRDefault="008D66BE" w:rsidP="008D66BE">
      <w:pPr>
        <w:jc w:val="both"/>
        <w:rPr>
          <w:rFonts w:cstheme="minorHAnsi"/>
          <w:b/>
          <w:lang w:val="bs-Latn-BA"/>
        </w:rPr>
      </w:pPr>
    </w:p>
    <w:sectPr w:rsidR="008D66BE" w:rsidRPr="002C3E93" w:rsidSect="00FC4AE3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560" w:right="1418" w:bottom="1418" w:left="1418" w:header="567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5766" w14:textId="77777777" w:rsidR="009A3306" w:rsidRDefault="009A3306" w:rsidP="000D6C74">
      <w:r>
        <w:separator/>
      </w:r>
    </w:p>
  </w:endnote>
  <w:endnote w:type="continuationSeparator" w:id="0">
    <w:p w14:paraId="4B36A04C" w14:textId="77777777" w:rsidR="009A3306" w:rsidRDefault="009A3306" w:rsidP="000D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3544" w14:textId="77777777" w:rsidR="000D6C74" w:rsidRDefault="000D6C74" w:rsidP="000D6C74">
    <w:pPr>
      <w:pStyle w:val="Footer"/>
      <w:ind w:left="-993"/>
    </w:pPr>
    <w:r>
      <w:rPr>
        <w:noProof/>
        <w:lang w:val="bs-Latn-BA" w:eastAsia="bs-Latn-BA"/>
      </w:rPr>
      <w:drawing>
        <wp:inline distT="0" distB="0" distL="0" distR="0" wp14:anchorId="1B69F274" wp14:editId="4A871A11">
          <wp:extent cx="7162800" cy="1038225"/>
          <wp:effectExtent l="0" t="0" r="0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6C95" w14:textId="77777777" w:rsidR="009A3306" w:rsidRDefault="009A3306" w:rsidP="000D6C74">
      <w:r>
        <w:separator/>
      </w:r>
    </w:p>
  </w:footnote>
  <w:footnote w:type="continuationSeparator" w:id="0">
    <w:p w14:paraId="4DC198F3" w14:textId="77777777" w:rsidR="009A3306" w:rsidRDefault="009A3306" w:rsidP="000D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C299" w14:textId="77777777" w:rsidR="00FC4AE3" w:rsidRPr="004B6B70" w:rsidRDefault="00FC4AE3" w:rsidP="00FC4AE3">
    <w:pPr>
      <w:pStyle w:val="PlainText"/>
      <w:rPr>
        <w:rFonts w:ascii="Courier New" w:hAnsi="Courier New" w:cs="Courier New"/>
      </w:rPr>
    </w:pPr>
    <w:bookmarkStart w:id="1" w:name="TITUSint1HeaderEvenPages"/>
  </w:p>
  <w:bookmarkEnd w:id="1"/>
  <w:p w14:paraId="56DA4E28" w14:textId="4291B4B4" w:rsidR="00FC4AE3" w:rsidRDefault="00FC4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F815" w14:textId="77777777" w:rsidR="00FC4AE3" w:rsidRDefault="00FC4AE3">
    <w:pPr>
      <w:pStyle w:val="Header"/>
    </w:pPr>
    <w:bookmarkStart w:id="2" w:name="TITUSint1HeaderPrimary"/>
  </w:p>
  <w:bookmarkEnd w:id="2"/>
  <w:p w14:paraId="383E252E" w14:textId="77777777" w:rsidR="00FC4AE3" w:rsidRDefault="00FC4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F3A" w14:textId="77777777" w:rsidR="000D6C74" w:rsidRDefault="000D6C74" w:rsidP="000D6C74">
    <w:pPr>
      <w:pStyle w:val="Header"/>
      <w:ind w:left="-993"/>
    </w:pPr>
    <w:r>
      <w:rPr>
        <w:noProof/>
        <w:lang w:val="bs-Latn-BA" w:eastAsia="bs-Latn-BA"/>
      </w:rPr>
      <w:drawing>
        <wp:inline distT="0" distB="0" distL="0" distR="0" wp14:anchorId="75914C2B" wp14:editId="62240894">
          <wp:extent cx="3438525" cy="990600"/>
          <wp:effectExtent l="0" t="0" r="952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TITUSint1HeaderFirstPage"/>
  </w:p>
  <w:bookmarkEnd w:id="3"/>
  <w:p w14:paraId="3C7ABF2E" w14:textId="77777777" w:rsidR="00FC4AE3" w:rsidRDefault="00FC4AE3" w:rsidP="000D6C74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FA8"/>
    <w:multiLevelType w:val="hybridMultilevel"/>
    <w:tmpl w:val="D6C606E2"/>
    <w:lvl w:ilvl="0" w:tplc="093A3F5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BE58BA"/>
    <w:multiLevelType w:val="hybridMultilevel"/>
    <w:tmpl w:val="0C9C0882"/>
    <w:lvl w:ilvl="0" w:tplc="EBB41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D5A75"/>
    <w:multiLevelType w:val="hybridMultilevel"/>
    <w:tmpl w:val="5078A14A"/>
    <w:lvl w:ilvl="0" w:tplc="FF68E5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20272"/>
    <w:multiLevelType w:val="hybridMultilevel"/>
    <w:tmpl w:val="C7266F40"/>
    <w:lvl w:ilvl="0" w:tplc="547C6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286CA8"/>
    <w:multiLevelType w:val="hybridMultilevel"/>
    <w:tmpl w:val="09323BD0"/>
    <w:lvl w:ilvl="0" w:tplc="E654E992">
      <w:start w:val="8"/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A980C6D"/>
    <w:multiLevelType w:val="hybridMultilevel"/>
    <w:tmpl w:val="5F743DB6"/>
    <w:lvl w:ilvl="0" w:tplc="DBCA641E"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05827D4"/>
    <w:multiLevelType w:val="hybridMultilevel"/>
    <w:tmpl w:val="9454F93E"/>
    <w:lvl w:ilvl="0" w:tplc="696E0EE4">
      <w:start w:val="3"/>
      <w:numFmt w:val="bullet"/>
      <w:lvlText w:val="-"/>
      <w:lvlJc w:val="left"/>
      <w:pPr>
        <w:ind w:left="1288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420F7AAA"/>
    <w:multiLevelType w:val="hybridMultilevel"/>
    <w:tmpl w:val="9D5AF936"/>
    <w:lvl w:ilvl="0" w:tplc="017C74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860CF"/>
    <w:multiLevelType w:val="hybridMultilevel"/>
    <w:tmpl w:val="0AE07396"/>
    <w:lvl w:ilvl="0" w:tplc="0E8C4E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4"/>
    <w:rsid w:val="00002DE1"/>
    <w:rsid w:val="000973B3"/>
    <w:rsid w:val="000C4060"/>
    <w:rsid w:val="000D6C74"/>
    <w:rsid w:val="000E0EE2"/>
    <w:rsid w:val="001013A9"/>
    <w:rsid w:val="0011001A"/>
    <w:rsid w:val="00172483"/>
    <w:rsid w:val="0017376A"/>
    <w:rsid w:val="001C3342"/>
    <w:rsid w:val="001E3F6A"/>
    <w:rsid w:val="00211496"/>
    <w:rsid w:val="00220822"/>
    <w:rsid w:val="002236D5"/>
    <w:rsid w:val="00277F1B"/>
    <w:rsid w:val="002B151C"/>
    <w:rsid w:val="002C3E93"/>
    <w:rsid w:val="002D4758"/>
    <w:rsid w:val="0031542F"/>
    <w:rsid w:val="00316926"/>
    <w:rsid w:val="0033274B"/>
    <w:rsid w:val="003420C1"/>
    <w:rsid w:val="00364AA6"/>
    <w:rsid w:val="003C6D12"/>
    <w:rsid w:val="0041661E"/>
    <w:rsid w:val="00425207"/>
    <w:rsid w:val="00435BCD"/>
    <w:rsid w:val="00501F8C"/>
    <w:rsid w:val="00512A16"/>
    <w:rsid w:val="00525C7E"/>
    <w:rsid w:val="005327B7"/>
    <w:rsid w:val="005329F6"/>
    <w:rsid w:val="00540BF7"/>
    <w:rsid w:val="005574F3"/>
    <w:rsid w:val="005C0B79"/>
    <w:rsid w:val="00633F09"/>
    <w:rsid w:val="006535FC"/>
    <w:rsid w:val="00661615"/>
    <w:rsid w:val="006B38D9"/>
    <w:rsid w:val="006F1024"/>
    <w:rsid w:val="00701093"/>
    <w:rsid w:val="0071094C"/>
    <w:rsid w:val="00716A92"/>
    <w:rsid w:val="007720DF"/>
    <w:rsid w:val="007E6C9C"/>
    <w:rsid w:val="007F0AFF"/>
    <w:rsid w:val="007F3044"/>
    <w:rsid w:val="00840F32"/>
    <w:rsid w:val="0086702C"/>
    <w:rsid w:val="00893293"/>
    <w:rsid w:val="008B5564"/>
    <w:rsid w:val="008D66BE"/>
    <w:rsid w:val="00963BE2"/>
    <w:rsid w:val="009A3306"/>
    <w:rsid w:val="009D6D51"/>
    <w:rsid w:val="009D75C8"/>
    <w:rsid w:val="009E1985"/>
    <w:rsid w:val="00A037D7"/>
    <w:rsid w:val="00A104B0"/>
    <w:rsid w:val="00A43039"/>
    <w:rsid w:val="00AA4049"/>
    <w:rsid w:val="00AA732E"/>
    <w:rsid w:val="00AC1763"/>
    <w:rsid w:val="00AC255D"/>
    <w:rsid w:val="00AF0640"/>
    <w:rsid w:val="00B4686B"/>
    <w:rsid w:val="00B6752B"/>
    <w:rsid w:val="00B92547"/>
    <w:rsid w:val="00BA38EC"/>
    <w:rsid w:val="00BA5DCD"/>
    <w:rsid w:val="00BC1D69"/>
    <w:rsid w:val="00BE22D7"/>
    <w:rsid w:val="00C04F4A"/>
    <w:rsid w:val="00C177AD"/>
    <w:rsid w:val="00C3270C"/>
    <w:rsid w:val="00C602AF"/>
    <w:rsid w:val="00C737FC"/>
    <w:rsid w:val="00C9221C"/>
    <w:rsid w:val="00CD6411"/>
    <w:rsid w:val="00D3697F"/>
    <w:rsid w:val="00E41676"/>
    <w:rsid w:val="00E50E19"/>
    <w:rsid w:val="00E77019"/>
    <w:rsid w:val="00E9337F"/>
    <w:rsid w:val="00EA33FD"/>
    <w:rsid w:val="00EC784E"/>
    <w:rsid w:val="00F425EE"/>
    <w:rsid w:val="00F66376"/>
    <w:rsid w:val="00FA2DEF"/>
    <w:rsid w:val="00FC4AE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4E955"/>
  <w15:chartTrackingRefBased/>
  <w15:docId w15:val="{DF5FAD30-C4A6-402E-8824-0303B90A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19"/>
    <w:pPr>
      <w:jc w:val="left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C74"/>
    <w:pPr>
      <w:tabs>
        <w:tab w:val="center" w:pos="4680"/>
        <w:tab w:val="right" w:pos="9360"/>
      </w:tabs>
      <w:jc w:val="both"/>
    </w:pPr>
    <w:rPr>
      <w:rFonts w:ascii="Times New Roman" w:eastAsiaTheme="minorHAnsi" w:hAnsi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C74"/>
  </w:style>
  <w:style w:type="paragraph" w:styleId="Footer">
    <w:name w:val="footer"/>
    <w:basedOn w:val="Normal"/>
    <w:link w:val="FooterChar"/>
    <w:uiPriority w:val="99"/>
    <w:unhideWhenUsed/>
    <w:rsid w:val="000D6C74"/>
    <w:pPr>
      <w:tabs>
        <w:tab w:val="center" w:pos="4680"/>
        <w:tab w:val="right" w:pos="9360"/>
      </w:tabs>
      <w:jc w:val="both"/>
    </w:pPr>
    <w:rPr>
      <w:rFonts w:ascii="Times New Roman" w:eastAsiaTheme="minorHAnsi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C74"/>
  </w:style>
  <w:style w:type="paragraph" w:styleId="PlainText">
    <w:name w:val="Plain Text"/>
    <w:basedOn w:val="Normal"/>
    <w:link w:val="PlainTextChar"/>
    <w:uiPriority w:val="99"/>
    <w:unhideWhenUsed/>
    <w:rsid w:val="00FC4AE3"/>
    <w:pPr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AE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93293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D66BE"/>
    <w:pPr>
      <w:suppressAutoHyphens/>
      <w:autoSpaceDN w:val="0"/>
      <w:jc w:val="left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NormalBold">
    <w:name w:val="Normal + Bold"/>
    <w:basedOn w:val="Normal"/>
    <w:rsid w:val="00EA33FD"/>
    <w:pPr>
      <w:jc w:val="both"/>
    </w:pPr>
    <w:rPr>
      <w:rFonts w:ascii="Times New Roman" w:eastAsia="Times New Roman" w:hAnsi="Times New Roman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34C4-2C74-491C-808D-77C484DE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Petrovic</dc:creator>
  <cp:keywords/>
  <dc:description/>
  <cp:lastModifiedBy>Anesa Saric</cp:lastModifiedBy>
  <cp:revision>4</cp:revision>
  <cp:lastPrinted>2021-07-08T10:01:00Z</cp:lastPrinted>
  <dcterms:created xsi:type="dcterms:W3CDTF">2021-08-19T08:55:00Z</dcterms:created>
  <dcterms:modified xsi:type="dcterms:W3CDTF">2021-08-20T10:09:00Z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5daab6e6-3ace-41ca-b3eb-8ff06b8412bd</vt:lpwstr>
  </property>
  <property fmtid="{D5CDD505-2E9C-101B-9397-08002B2CF9AE}" pid="3" name="Internal">
    <vt:lpwstr>TITUS_3</vt:lpwstr>
  </property>
</Properties>
</file>