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6312B" w14:textId="77777777" w:rsidR="00F86D2C" w:rsidRPr="002D2882" w:rsidRDefault="00F86D2C" w:rsidP="00F86D2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  <w:bookmarkStart w:id="0" w:name="_Toc29479783"/>
      <w:bookmarkStart w:id="1" w:name="_Toc39666945"/>
      <w:bookmarkStart w:id="2" w:name="_Toc64459476"/>
    </w:p>
    <w:p w14:paraId="60091516" w14:textId="77777777" w:rsidR="00F86D2C" w:rsidRPr="002D2882" w:rsidRDefault="00F86D2C" w:rsidP="00F86D2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</w:p>
    <w:p w14:paraId="577ADE5C" w14:textId="77777777" w:rsidR="00F86D2C" w:rsidRPr="002D2882" w:rsidRDefault="00F86D2C" w:rsidP="00F86D2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</w:p>
    <w:p w14:paraId="1FB14272" w14:textId="77777777" w:rsidR="00F86D2C" w:rsidRPr="002D2882" w:rsidRDefault="00F86D2C" w:rsidP="00F86D2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</w:p>
    <w:p w14:paraId="6E4ECCC7" w14:textId="77777777" w:rsidR="00F86D2C" w:rsidRPr="002D2882" w:rsidRDefault="00F86D2C" w:rsidP="00F86D2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</w:p>
    <w:p w14:paraId="6012E56D" w14:textId="77777777" w:rsidR="00F86D2C" w:rsidRPr="002D2882" w:rsidRDefault="00F86D2C" w:rsidP="00F86D2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</w:p>
    <w:p w14:paraId="4FF87F9B" w14:textId="77777777" w:rsidR="00F86D2C" w:rsidRPr="002D2882" w:rsidRDefault="00F86D2C" w:rsidP="00F86D2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</w:p>
    <w:p w14:paraId="0B444490" w14:textId="77777777" w:rsidR="00F86D2C" w:rsidRPr="002D2882" w:rsidRDefault="00F86D2C" w:rsidP="00F86D2C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</w:p>
    <w:p w14:paraId="55070754" w14:textId="77777777" w:rsidR="00F86D2C" w:rsidRPr="002D2882" w:rsidRDefault="00850FF6" w:rsidP="00F86D2C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  <w:r w:rsidRPr="002D2882"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  <w:t>Godišnji program rada</w:t>
      </w:r>
      <w:bookmarkEnd w:id="0"/>
      <w:bookmarkEnd w:id="1"/>
      <w:bookmarkEnd w:id="2"/>
    </w:p>
    <w:p w14:paraId="09B0F224" w14:textId="77777777" w:rsidR="00850FF6" w:rsidRPr="002D2882" w:rsidRDefault="00F86D2C" w:rsidP="00F86D2C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  <w:r w:rsidRPr="002D2882"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  <w:t>OPĆINSKOG SUDA U BOSANSKOJ KRUPI</w:t>
      </w:r>
    </w:p>
    <w:p w14:paraId="644613A3" w14:textId="77777777" w:rsidR="00AC30F3" w:rsidRPr="002D2882" w:rsidRDefault="00AC30F3" w:rsidP="00F86D2C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</w:p>
    <w:p w14:paraId="6F6C35C5" w14:textId="77777777" w:rsidR="00F86D2C" w:rsidRPr="002D2882" w:rsidRDefault="00F86D2C" w:rsidP="00F86D2C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</w:pPr>
      <w:r w:rsidRPr="002D2882"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  <w:t>2021 – 2023.</w:t>
      </w:r>
      <w:r w:rsidR="00B90359" w:rsidRPr="002D2882">
        <w:rPr>
          <w:rFonts w:ascii="Arial" w:eastAsia="Verdana" w:hAnsi="Arial" w:cs="Arial"/>
          <w:b/>
          <w:bCs/>
          <w:w w:val="95"/>
          <w:sz w:val="48"/>
          <w:szCs w:val="40"/>
          <w:lang w:val="bs-Latn-BA"/>
        </w:rPr>
        <w:t xml:space="preserve"> godina</w:t>
      </w:r>
    </w:p>
    <w:p w14:paraId="2557B370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308BA6AE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88636A0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FEA9B06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64A1B9B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411EEC4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F018696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894D081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00FBE8E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70E1152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1BB586D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B3BF4B7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627BCEB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D8742D4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91B83D7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F9D8F81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6A97397D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6856F0A" w14:textId="77777777" w:rsidR="00850FF6" w:rsidRPr="002D2882" w:rsidRDefault="00F86D2C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  <w:r w:rsidRPr="002D2882">
        <w:rPr>
          <w:rFonts w:ascii="Arial" w:eastAsia="Verdana" w:hAnsi="Arial" w:cs="Arial"/>
          <w:b/>
          <w:bCs/>
          <w:w w:val="95"/>
          <w:lang w:val="bs-Latn-BA"/>
        </w:rPr>
        <w:t>Ju</w:t>
      </w:r>
      <w:r w:rsidR="00AC30F3" w:rsidRPr="002D2882">
        <w:rPr>
          <w:rFonts w:ascii="Arial" w:eastAsia="Verdana" w:hAnsi="Arial" w:cs="Arial"/>
          <w:b/>
          <w:bCs/>
          <w:w w:val="95"/>
          <w:lang w:val="bs-Latn-BA"/>
        </w:rPr>
        <w:t>l</w:t>
      </w:r>
      <w:r w:rsidRPr="002D2882">
        <w:rPr>
          <w:rFonts w:ascii="Arial" w:eastAsia="Verdana" w:hAnsi="Arial" w:cs="Arial"/>
          <w:b/>
          <w:bCs/>
          <w:w w:val="95"/>
          <w:lang w:val="bs-Latn-BA"/>
        </w:rPr>
        <w:t>i 2021.</w:t>
      </w:r>
    </w:p>
    <w:p w14:paraId="0801AB6D" w14:textId="77777777" w:rsidR="00F86D2C" w:rsidRPr="002D2882" w:rsidRDefault="00F86D2C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31A3171" w14:textId="77777777" w:rsidR="00F86D2C" w:rsidRPr="002D2882" w:rsidRDefault="00F86D2C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5EE78268" w14:textId="77777777" w:rsidR="00F86D2C" w:rsidRPr="002D2882" w:rsidRDefault="00F86D2C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282BF1F" w14:textId="77777777" w:rsidR="00F86D2C" w:rsidRPr="002D2882" w:rsidRDefault="00F86D2C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CEB0552" w14:textId="77777777" w:rsidR="00F86D2C" w:rsidRPr="002D2882" w:rsidRDefault="00F86D2C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F37D468" w14:textId="77777777" w:rsidR="00F86D2C" w:rsidRPr="002D2882" w:rsidRDefault="00F86D2C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BDC8DC6" w14:textId="77777777" w:rsidR="00F86D2C" w:rsidRPr="002D2882" w:rsidRDefault="00F86D2C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7379F4C" w14:textId="77777777" w:rsidR="00F86D2C" w:rsidRPr="002D2882" w:rsidRDefault="00F86D2C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2BE7138F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bs-Latn-BA"/>
        </w:rPr>
        <w:id w:val="-2216738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AE60C9F" w14:textId="77777777" w:rsidR="00850FF6" w:rsidRPr="002D2882" w:rsidRDefault="00850FF6">
          <w:pPr>
            <w:pStyle w:val="TOCHeading"/>
            <w:rPr>
              <w:lang w:val="bs-Latn-BA"/>
            </w:rPr>
          </w:pPr>
          <w:r w:rsidRPr="002D2882">
            <w:rPr>
              <w:lang w:val="bs-Latn-BA"/>
            </w:rPr>
            <w:t>SADRAŽAJ</w:t>
          </w:r>
        </w:p>
        <w:p w14:paraId="467F0807" w14:textId="77777777" w:rsidR="00850FF6" w:rsidRPr="002D2882" w:rsidRDefault="00850FF6" w:rsidP="003A3785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r w:rsidRPr="002D2882">
            <w:rPr>
              <w:b/>
              <w:bCs/>
              <w:noProof/>
              <w:lang w:val="bs-Latn-BA"/>
            </w:rPr>
            <w:fldChar w:fldCharType="begin"/>
          </w:r>
          <w:r w:rsidRPr="002D2882">
            <w:rPr>
              <w:b/>
              <w:bCs/>
              <w:noProof/>
              <w:lang w:val="bs-Latn-BA"/>
            </w:rPr>
            <w:instrText xml:space="preserve"> TOC \o "1-3" \h \z \u </w:instrText>
          </w:r>
          <w:r w:rsidRPr="002D2882">
            <w:rPr>
              <w:b/>
              <w:bCs/>
              <w:noProof/>
              <w:lang w:val="bs-Latn-BA"/>
            </w:rPr>
            <w:fldChar w:fldCharType="separate"/>
          </w:r>
        </w:p>
        <w:p w14:paraId="1263CD56" w14:textId="7636EA19" w:rsidR="00850FF6" w:rsidRPr="002D2882" w:rsidRDefault="00202A4C">
          <w:pPr>
            <w:pStyle w:val="TOC3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77" w:history="1">
            <w:r w:rsidR="00850FF6" w:rsidRPr="002D2882">
              <w:rPr>
                <w:rStyle w:val="Hyperlink"/>
                <w:rFonts w:ascii="Arial" w:eastAsia="Times New Roman" w:hAnsi="Arial" w:cs="Arial"/>
                <w:noProof/>
                <w:w w:val="95"/>
                <w:lang w:val="bs-Latn-BA"/>
              </w:rPr>
              <w:t>A.</w:t>
            </w:r>
            <w:r w:rsidR="00850FF6" w:rsidRPr="002D2882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2D2882">
              <w:rPr>
                <w:rStyle w:val="Hyperlink"/>
                <w:rFonts w:ascii="Arial" w:eastAsia="Times New Roman" w:hAnsi="Arial" w:cs="Arial"/>
                <w:noProof/>
                <w:w w:val="95"/>
                <w:lang w:val="bs-Latn-BA"/>
              </w:rPr>
              <w:t>Uvod</w:t>
            </w:r>
            <w:r w:rsidR="00850FF6" w:rsidRPr="002D2882">
              <w:rPr>
                <w:noProof/>
                <w:webHidden/>
                <w:lang w:val="bs-Latn-BA"/>
              </w:rPr>
              <w:tab/>
            </w:r>
            <w:r w:rsidR="00850FF6" w:rsidRPr="002D2882">
              <w:rPr>
                <w:noProof/>
                <w:webHidden/>
                <w:lang w:val="bs-Latn-BA"/>
              </w:rPr>
              <w:fldChar w:fldCharType="begin"/>
            </w:r>
            <w:r w:rsidR="00850FF6" w:rsidRPr="002D2882">
              <w:rPr>
                <w:noProof/>
                <w:webHidden/>
                <w:lang w:val="bs-Latn-BA"/>
              </w:rPr>
              <w:instrText xml:space="preserve"> PAGEREF _Toc64459477 \h </w:instrText>
            </w:r>
            <w:r w:rsidR="00850FF6" w:rsidRPr="002D2882">
              <w:rPr>
                <w:noProof/>
                <w:webHidden/>
                <w:lang w:val="bs-Latn-BA"/>
              </w:rPr>
            </w:r>
            <w:r w:rsidR="00850FF6" w:rsidRPr="002D2882">
              <w:rPr>
                <w:noProof/>
                <w:webHidden/>
                <w:lang w:val="bs-Latn-BA"/>
              </w:rPr>
              <w:fldChar w:fldCharType="separate"/>
            </w:r>
            <w:r w:rsidR="009415E3">
              <w:rPr>
                <w:noProof/>
                <w:webHidden/>
                <w:lang w:val="bs-Latn-BA"/>
              </w:rPr>
              <w:t>3</w:t>
            </w:r>
            <w:r w:rsidR="00850FF6" w:rsidRPr="002D2882">
              <w:rPr>
                <w:noProof/>
                <w:webHidden/>
                <w:lang w:val="bs-Latn-BA"/>
              </w:rPr>
              <w:fldChar w:fldCharType="end"/>
            </w:r>
          </w:hyperlink>
        </w:p>
        <w:p w14:paraId="19C91916" w14:textId="0D768776" w:rsidR="00850FF6" w:rsidRPr="002D2882" w:rsidRDefault="00202A4C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78" w:history="1">
            <w:r w:rsidR="00850FF6" w:rsidRPr="002D2882">
              <w:rPr>
                <w:rStyle w:val="Hyperlink"/>
                <w:rFonts w:ascii="Arial" w:eastAsia="Calibri" w:hAnsi="Arial" w:cs="Arial"/>
                <w:b/>
                <w:noProof/>
                <w:w w:val="95"/>
                <w:lang w:val="bs-Latn-BA"/>
              </w:rPr>
              <w:t>1)</w:t>
            </w:r>
            <w:r w:rsidR="00850FF6" w:rsidRPr="002D2882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2D2882">
              <w:rPr>
                <w:rStyle w:val="Hyperlink"/>
                <w:rFonts w:ascii="Arial" w:eastAsia="Calibri" w:hAnsi="Arial" w:cs="Arial"/>
                <w:b/>
                <w:noProof/>
                <w:w w:val="95"/>
                <w:lang w:val="bs-Latn-BA"/>
              </w:rPr>
              <w:t>O</w:t>
            </w:r>
            <w:r w:rsidR="00850FF6" w:rsidRPr="002D2882">
              <w:rPr>
                <w:rStyle w:val="Hyperlink"/>
                <w:rFonts w:ascii="Arial" w:eastAsia="Calibri" w:hAnsi="Arial" w:cs="Arial"/>
                <w:noProof/>
                <w:w w:val="95"/>
                <w:u w:val="none"/>
                <w:lang w:val="bs-Latn-BA"/>
              </w:rPr>
              <w:t>pis nadležnosti suda, sa vizijom i izjavom o misiji. Mandat, misija i vizija.</w:t>
            </w:r>
            <w:r w:rsidR="00850FF6" w:rsidRPr="002D2882">
              <w:rPr>
                <w:noProof/>
                <w:webHidden/>
                <w:lang w:val="bs-Latn-BA"/>
              </w:rPr>
              <w:tab/>
            </w:r>
            <w:r w:rsidR="00850FF6" w:rsidRPr="002D2882">
              <w:rPr>
                <w:noProof/>
                <w:webHidden/>
                <w:lang w:val="bs-Latn-BA"/>
              </w:rPr>
              <w:fldChar w:fldCharType="begin"/>
            </w:r>
            <w:r w:rsidR="00850FF6" w:rsidRPr="002D2882">
              <w:rPr>
                <w:noProof/>
                <w:webHidden/>
                <w:lang w:val="bs-Latn-BA"/>
              </w:rPr>
              <w:instrText xml:space="preserve"> PAGEREF _Toc64459478 \h </w:instrText>
            </w:r>
            <w:r w:rsidR="00850FF6" w:rsidRPr="002D2882">
              <w:rPr>
                <w:noProof/>
                <w:webHidden/>
                <w:lang w:val="bs-Latn-BA"/>
              </w:rPr>
            </w:r>
            <w:r w:rsidR="00850FF6" w:rsidRPr="002D2882">
              <w:rPr>
                <w:noProof/>
                <w:webHidden/>
                <w:lang w:val="bs-Latn-BA"/>
              </w:rPr>
              <w:fldChar w:fldCharType="separate"/>
            </w:r>
            <w:r w:rsidR="009415E3">
              <w:rPr>
                <w:noProof/>
                <w:webHidden/>
                <w:lang w:val="bs-Latn-BA"/>
              </w:rPr>
              <w:t>4</w:t>
            </w:r>
            <w:r w:rsidR="00850FF6" w:rsidRPr="002D2882">
              <w:rPr>
                <w:noProof/>
                <w:webHidden/>
                <w:lang w:val="bs-Latn-BA"/>
              </w:rPr>
              <w:fldChar w:fldCharType="end"/>
            </w:r>
          </w:hyperlink>
        </w:p>
        <w:p w14:paraId="52D42759" w14:textId="46E01E51" w:rsidR="00850FF6" w:rsidRPr="002D2882" w:rsidRDefault="00202A4C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79" w:history="1">
            <w:r w:rsidR="00850FF6" w:rsidRPr="002D2882">
              <w:rPr>
                <w:rStyle w:val="Hyperlink"/>
                <w:rFonts w:ascii="Arial" w:eastAsia="Calibri" w:hAnsi="Arial" w:cs="Arial"/>
                <w:noProof/>
                <w:w w:val="95"/>
                <w:lang w:val="bs-Latn-BA"/>
              </w:rPr>
              <w:t>2)</w:t>
            </w:r>
            <w:r w:rsidR="00850FF6" w:rsidRPr="002D2882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2D2882">
              <w:rPr>
                <w:rStyle w:val="Hyperlink"/>
                <w:rFonts w:ascii="Arial" w:eastAsia="Calibri" w:hAnsi="Arial" w:cs="Arial"/>
                <w:noProof/>
                <w:w w:val="95"/>
                <w:lang w:val="bs-Latn-BA"/>
              </w:rPr>
              <w:t>Sažetak analize strateškog okvira.</w:t>
            </w:r>
            <w:r w:rsidR="00850FF6" w:rsidRPr="002D2882">
              <w:rPr>
                <w:noProof/>
                <w:webHidden/>
                <w:lang w:val="bs-Latn-BA"/>
              </w:rPr>
              <w:tab/>
            </w:r>
            <w:r w:rsidR="00850FF6" w:rsidRPr="002D2882">
              <w:rPr>
                <w:noProof/>
                <w:webHidden/>
                <w:lang w:val="bs-Latn-BA"/>
              </w:rPr>
              <w:fldChar w:fldCharType="begin"/>
            </w:r>
            <w:r w:rsidR="00850FF6" w:rsidRPr="002D2882">
              <w:rPr>
                <w:noProof/>
                <w:webHidden/>
                <w:lang w:val="bs-Latn-BA"/>
              </w:rPr>
              <w:instrText xml:space="preserve"> PAGEREF _Toc64459479 \h </w:instrText>
            </w:r>
            <w:r w:rsidR="00850FF6" w:rsidRPr="002D2882">
              <w:rPr>
                <w:noProof/>
                <w:webHidden/>
                <w:lang w:val="bs-Latn-BA"/>
              </w:rPr>
            </w:r>
            <w:r w:rsidR="00850FF6" w:rsidRPr="002D2882">
              <w:rPr>
                <w:noProof/>
                <w:webHidden/>
                <w:lang w:val="bs-Latn-BA"/>
              </w:rPr>
              <w:fldChar w:fldCharType="separate"/>
            </w:r>
            <w:r w:rsidR="009415E3">
              <w:rPr>
                <w:noProof/>
                <w:webHidden/>
                <w:lang w:val="bs-Latn-BA"/>
              </w:rPr>
              <w:t>6</w:t>
            </w:r>
            <w:r w:rsidR="00850FF6" w:rsidRPr="002D2882">
              <w:rPr>
                <w:noProof/>
                <w:webHidden/>
                <w:lang w:val="bs-Latn-BA"/>
              </w:rPr>
              <w:fldChar w:fldCharType="end"/>
            </w:r>
          </w:hyperlink>
        </w:p>
        <w:p w14:paraId="2FF670AD" w14:textId="297FBABA" w:rsidR="00850FF6" w:rsidRPr="002D2882" w:rsidRDefault="00202A4C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80" w:history="1">
            <w:r w:rsidR="00850FF6" w:rsidRPr="002D2882">
              <w:rPr>
                <w:rStyle w:val="Hyperlink"/>
                <w:rFonts w:ascii="Arial" w:eastAsia="Calibri" w:hAnsi="Arial" w:cs="Arial"/>
                <w:noProof/>
                <w:w w:val="95"/>
                <w:lang w:val="bs-Latn-BA"/>
              </w:rPr>
              <w:t>3)</w:t>
            </w:r>
            <w:r w:rsidR="00850FF6" w:rsidRPr="002D2882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2D2882">
              <w:rPr>
                <w:rStyle w:val="Hyperlink"/>
                <w:rFonts w:ascii="Arial" w:eastAsia="Calibri" w:hAnsi="Arial" w:cs="Arial"/>
                <w:noProof/>
                <w:w w:val="95"/>
                <w:lang w:val="bs-Latn-BA"/>
              </w:rPr>
              <w:t>Sažetak prioriteta za plansku godinu, kao i procjene mogućih problema i rizika u realizaciji;.</w:t>
            </w:r>
            <w:r w:rsidR="00850FF6" w:rsidRPr="002D2882">
              <w:rPr>
                <w:noProof/>
                <w:webHidden/>
                <w:lang w:val="bs-Latn-BA"/>
              </w:rPr>
              <w:tab/>
            </w:r>
            <w:r w:rsidR="00850FF6" w:rsidRPr="002D2882">
              <w:rPr>
                <w:noProof/>
                <w:webHidden/>
                <w:lang w:val="bs-Latn-BA"/>
              </w:rPr>
              <w:fldChar w:fldCharType="begin"/>
            </w:r>
            <w:r w:rsidR="00850FF6" w:rsidRPr="002D2882">
              <w:rPr>
                <w:noProof/>
                <w:webHidden/>
                <w:lang w:val="bs-Latn-BA"/>
              </w:rPr>
              <w:instrText xml:space="preserve"> PAGEREF _Toc64459480 \h </w:instrText>
            </w:r>
            <w:r w:rsidR="00850FF6" w:rsidRPr="002D2882">
              <w:rPr>
                <w:noProof/>
                <w:webHidden/>
                <w:lang w:val="bs-Latn-BA"/>
              </w:rPr>
            </w:r>
            <w:r w:rsidR="00850FF6" w:rsidRPr="002D2882">
              <w:rPr>
                <w:noProof/>
                <w:webHidden/>
                <w:lang w:val="bs-Latn-BA"/>
              </w:rPr>
              <w:fldChar w:fldCharType="separate"/>
            </w:r>
            <w:r w:rsidR="009415E3">
              <w:rPr>
                <w:noProof/>
                <w:webHidden/>
                <w:lang w:val="bs-Latn-BA"/>
              </w:rPr>
              <w:t>7</w:t>
            </w:r>
            <w:r w:rsidR="00850FF6" w:rsidRPr="002D2882">
              <w:rPr>
                <w:noProof/>
                <w:webHidden/>
                <w:lang w:val="bs-Latn-BA"/>
              </w:rPr>
              <w:fldChar w:fldCharType="end"/>
            </w:r>
          </w:hyperlink>
        </w:p>
        <w:p w14:paraId="1C4D738B" w14:textId="29440BFC" w:rsidR="00850FF6" w:rsidRPr="002D2882" w:rsidRDefault="00202A4C">
          <w:pPr>
            <w:pStyle w:val="TOC3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81" w:history="1">
            <w:r w:rsidR="00850FF6" w:rsidRPr="002D2882">
              <w:rPr>
                <w:rStyle w:val="Hyperlink"/>
                <w:rFonts w:ascii="Arial" w:eastAsia="Times New Roman" w:hAnsi="Arial" w:cs="Arial"/>
                <w:noProof/>
                <w:w w:val="95"/>
                <w:lang w:val="bs-Latn-BA"/>
              </w:rPr>
              <w:t>B.</w:t>
            </w:r>
            <w:r w:rsidR="00850FF6" w:rsidRPr="002D2882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2D2882">
              <w:rPr>
                <w:rStyle w:val="Hyperlink"/>
                <w:rFonts w:ascii="Arial" w:eastAsia="Times New Roman" w:hAnsi="Arial" w:cs="Arial"/>
                <w:noProof/>
                <w:w w:val="95"/>
                <w:lang w:val="bs-Latn-BA"/>
              </w:rPr>
              <w:t>Pregled strateških ciljeva suda</w:t>
            </w:r>
            <w:r w:rsidR="00850FF6" w:rsidRPr="002D2882">
              <w:rPr>
                <w:noProof/>
                <w:webHidden/>
                <w:lang w:val="bs-Latn-BA"/>
              </w:rPr>
              <w:tab/>
            </w:r>
            <w:r w:rsidR="00850FF6" w:rsidRPr="002D2882">
              <w:rPr>
                <w:noProof/>
                <w:webHidden/>
                <w:lang w:val="bs-Latn-BA"/>
              </w:rPr>
              <w:fldChar w:fldCharType="begin"/>
            </w:r>
            <w:r w:rsidR="00850FF6" w:rsidRPr="002D2882">
              <w:rPr>
                <w:noProof/>
                <w:webHidden/>
                <w:lang w:val="bs-Latn-BA"/>
              </w:rPr>
              <w:instrText xml:space="preserve"> PAGEREF _Toc64459481 \h </w:instrText>
            </w:r>
            <w:r w:rsidR="00850FF6" w:rsidRPr="002D2882">
              <w:rPr>
                <w:noProof/>
                <w:webHidden/>
                <w:lang w:val="bs-Latn-BA"/>
              </w:rPr>
            </w:r>
            <w:r w:rsidR="00850FF6" w:rsidRPr="002D2882">
              <w:rPr>
                <w:noProof/>
                <w:webHidden/>
                <w:lang w:val="bs-Latn-BA"/>
              </w:rPr>
              <w:fldChar w:fldCharType="separate"/>
            </w:r>
            <w:r w:rsidR="009415E3">
              <w:rPr>
                <w:noProof/>
                <w:webHidden/>
                <w:lang w:val="bs-Latn-BA"/>
              </w:rPr>
              <w:t>11</w:t>
            </w:r>
            <w:r w:rsidR="00850FF6" w:rsidRPr="002D2882">
              <w:rPr>
                <w:noProof/>
                <w:webHidden/>
                <w:lang w:val="bs-Latn-BA"/>
              </w:rPr>
              <w:fldChar w:fldCharType="end"/>
            </w:r>
          </w:hyperlink>
        </w:p>
        <w:p w14:paraId="6256550A" w14:textId="56A33BC8" w:rsidR="00850FF6" w:rsidRPr="002D2882" w:rsidRDefault="00202A4C" w:rsidP="004B3A05">
          <w:pPr>
            <w:pStyle w:val="TOC3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82" w:history="1">
            <w:r w:rsidR="00850FF6" w:rsidRPr="002D2882">
              <w:rPr>
                <w:rStyle w:val="Hyperlink"/>
                <w:rFonts w:ascii="Arial" w:eastAsia="Times New Roman" w:hAnsi="Arial" w:cs="Arial"/>
                <w:noProof/>
                <w:w w:val="95"/>
                <w:lang w:val="bs-Latn-BA"/>
              </w:rPr>
              <w:t>C.</w:t>
            </w:r>
            <w:r w:rsidR="00850FF6" w:rsidRPr="002D2882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2D2882">
              <w:rPr>
                <w:rStyle w:val="Hyperlink"/>
                <w:rFonts w:ascii="Arial" w:eastAsia="Times New Roman" w:hAnsi="Arial" w:cs="Arial"/>
                <w:noProof/>
                <w:w w:val="95"/>
                <w:lang w:val="bs-Latn-BA"/>
              </w:rPr>
              <w:t>Trogodišnji ciljevi i aktivnosti po strateškim ciljevima</w:t>
            </w:r>
            <w:r w:rsidR="00850FF6" w:rsidRPr="002D2882">
              <w:rPr>
                <w:noProof/>
                <w:webHidden/>
                <w:lang w:val="bs-Latn-BA"/>
              </w:rPr>
              <w:tab/>
            </w:r>
            <w:r w:rsidR="00850FF6" w:rsidRPr="002D2882">
              <w:rPr>
                <w:noProof/>
                <w:webHidden/>
                <w:lang w:val="bs-Latn-BA"/>
              </w:rPr>
              <w:fldChar w:fldCharType="begin"/>
            </w:r>
            <w:r w:rsidR="00850FF6" w:rsidRPr="002D2882">
              <w:rPr>
                <w:noProof/>
                <w:webHidden/>
                <w:lang w:val="bs-Latn-BA"/>
              </w:rPr>
              <w:instrText xml:space="preserve"> PAGEREF _Toc64459482 \h </w:instrText>
            </w:r>
            <w:r w:rsidR="00850FF6" w:rsidRPr="002D2882">
              <w:rPr>
                <w:noProof/>
                <w:webHidden/>
                <w:lang w:val="bs-Latn-BA"/>
              </w:rPr>
            </w:r>
            <w:r w:rsidR="00850FF6" w:rsidRPr="002D2882">
              <w:rPr>
                <w:noProof/>
                <w:webHidden/>
                <w:lang w:val="bs-Latn-BA"/>
              </w:rPr>
              <w:fldChar w:fldCharType="separate"/>
            </w:r>
            <w:r w:rsidR="009415E3">
              <w:rPr>
                <w:noProof/>
                <w:webHidden/>
                <w:lang w:val="bs-Latn-BA"/>
              </w:rPr>
              <w:t>14</w:t>
            </w:r>
            <w:r w:rsidR="00850FF6" w:rsidRPr="002D2882">
              <w:rPr>
                <w:noProof/>
                <w:webHidden/>
                <w:lang w:val="bs-Latn-BA"/>
              </w:rPr>
              <w:fldChar w:fldCharType="end"/>
            </w:r>
          </w:hyperlink>
        </w:p>
        <w:p w14:paraId="25094DA8" w14:textId="77777777" w:rsidR="00850FF6" w:rsidRPr="002D2882" w:rsidRDefault="00850FF6">
          <w:pPr>
            <w:rPr>
              <w:lang w:val="bs-Latn-BA"/>
            </w:rPr>
          </w:pPr>
          <w:r w:rsidRPr="002D2882">
            <w:rPr>
              <w:b/>
              <w:bCs/>
              <w:noProof/>
              <w:lang w:val="bs-Latn-BA"/>
            </w:rPr>
            <w:fldChar w:fldCharType="end"/>
          </w:r>
        </w:p>
      </w:sdtContent>
    </w:sdt>
    <w:p w14:paraId="70F4E485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DEFAEE2" w14:textId="77777777" w:rsidR="009D17E7" w:rsidRPr="002D2882" w:rsidRDefault="009D17E7">
      <w:pPr>
        <w:rPr>
          <w:rFonts w:ascii="Arial" w:eastAsia="Times New Roman" w:hAnsi="Arial" w:cs="Arial"/>
          <w:w w:val="95"/>
          <w:lang w:val="bs-Latn-BA"/>
        </w:rPr>
      </w:pPr>
      <w:bookmarkStart w:id="3" w:name="_Toc29479784"/>
      <w:bookmarkStart w:id="4" w:name="_Toc39666946"/>
      <w:bookmarkStart w:id="5" w:name="_Toc64459477"/>
      <w:r w:rsidRPr="002D2882">
        <w:rPr>
          <w:rFonts w:ascii="Arial" w:eastAsia="Times New Roman" w:hAnsi="Arial" w:cs="Arial"/>
          <w:w w:val="95"/>
          <w:lang w:val="bs-Latn-BA"/>
        </w:rPr>
        <w:br w:type="page"/>
      </w:r>
    </w:p>
    <w:p w14:paraId="6F151BF2" w14:textId="77777777" w:rsidR="00850FF6" w:rsidRPr="002D2882" w:rsidRDefault="00850FF6" w:rsidP="009D17E7">
      <w:pPr>
        <w:pStyle w:val="ListParagraph"/>
        <w:keepNext/>
        <w:keepLines/>
        <w:numPr>
          <w:ilvl w:val="0"/>
          <w:numId w:val="10"/>
        </w:numPr>
        <w:spacing w:before="40"/>
        <w:outlineLvl w:val="2"/>
        <w:rPr>
          <w:rFonts w:ascii="Arial" w:eastAsia="Times New Roman" w:hAnsi="Arial" w:cs="Arial"/>
          <w:b/>
          <w:w w:val="95"/>
          <w:lang w:val="bs-Latn-BA"/>
        </w:rPr>
      </w:pPr>
      <w:r w:rsidRPr="002D2882">
        <w:rPr>
          <w:rFonts w:ascii="Arial" w:eastAsia="Times New Roman" w:hAnsi="Arial" w:cs="Arial"/>
          <w:b/>
          <w:w w:val="95"/>
          <w:lang w:val="bs-Latn-BA"/>
        </w:rPr>
        <w:lastRenderedPageBreak/>
        <w:t>Uvod</w:t>
      </w:r>
      <w:bookmarkEnd w:id="3"/>
      <w:bookmarkEnd w:id="4"/>
      <w:bookmarkEnd w:id="5"/>
    </w:p>
    <w:p w14:paraId="17DDF8E5" w14:textId="77777777" w:rsidR="009D17E7" w:rsidRPr="002D2882" w:rsidRDefault="009D17E7" w:rsidP="009D17E7">
      <w:pPr>
        <w:keepNext/>
        <w:keepLines/>
        <w:spacing w:before="40"/>
        <w:ind w:left="36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39A224E9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1C6ECF92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621DCE1B" w14:textId="77777777" w:rsidR="00C72908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  <w:r w:rsidRPr="002D2882">
        <w:rPr>
          <w:rFonts w:ascii="Arial" w:eastAsia="Times New Roman" w:hAnsi="Arial" w:cs="Arial"/>
          <w:w w:val="95"/>
          <w:lang w:val="bs-Latn-BA"/>
        </w:rPr>
        <w:t>Pravilnikom o unutrašnjem sudskom poslovanju („Sl</w:t>
      </w:r>
      <w:r w:rsidR="00B90359" w:rsidRPr="002D2882">
        <w:rPr>
          <w:rFonts w:ascii="Arial" w:eastAsia="Times New Roman" w:hAnsi="Arial" w:cs="Arial"/>
          <w:w w:val="95"/>
          <w:lang w:val="bs-Latn-BA"/>
        </w:rPr>
        <w:t>užbeni glasnik BiH“ broj: 66/12, 40/14, 54/17,60/17 i 30/18)</w:t>
      </w:r>
      <w:r w:rsidRPr="002D2882">
        <w:rPr>
          <w:rFonts w:ascii="Arial" w:eastAsia="Times New Roman" w:hAnsi="Arial" w:cs="Arial"/>
          <w:w w:val="95"/>
          <w:lang w:val="bs-Latn-BA"/>
        </w:rPr>
        <w:t>) propisana je dužnost predsjed</w:t>
      </w:r>
      <w:r w:rsidR="005D53C0" w:rsidRPr="002D2882">
        <w:rPr>
          <w:rFonts w:ascii="Arial" w:eastAsia="Times New Roman" w:hAnsi="Arial" w:cs="Arial"/>
          <w:w w:val="95"/>
          <w:lang w:val="bs-Latn-BA"/>
        </w:rPr>
        <w:t>n</w:t>
      </w:r>
      <w:r w:rsidRPr="002D2882">
        <w:rPr>
          <w:rFonts w:ascii="Arial" w:eastAsia="Times New Roman" w:hAnsi="Arial" w:cs="Arial"/>
          <w:w w:val="95"/>
          <w:lang w:val="bs-Latn-BA"/>
        </w:rPr>
        <w:t>ika suda da donosi godišnji program rada.</w:t>
      </w:r>
    </w:p>
    <w:p w14:paraId="2C78D93F" w14:textId="77777777" w:rsidR="00C72908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33330DE5" w14:textId="77777777" w:rsidR="00C72908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  <w:r w:rsidRPr="002D2882">
        <w:rPr>
          <w:rFonts w:ascii="Arial" w:eastAsia="Times New Roman" w:hAnsi="Arial" w:cs="Arial"/>
          <w:w w:val="95"/>
          <w:lang w:val="bs-Latn-BA"/>
        </w:rPr>
        <w:t xml:space="preserve">Cilj Programa rada </w:t>
      </w:r>
      <w:r w:rsidR="00B90359" w:rsidRPr="002D2882">
        <w:rPr>
          <w:rFonts w:ascii="Arial" w:eastAsia="Times New Roman" w:hAnsi="Arial" w:cs="Arial"/>
          <w:w w:val="95"/>
          <w:lang w:val="bs-Latn-BA"/>
        </w:rPr>
        <w:t xml:space="preserve">Općinskog </w:t>
      </w:r>
      <w:r w:rsidRPr="002D2882">
        <w:rPr>
          <w:rFonts w:ascii="Arial" w:eastAsia="Times New Roman" w:hAnsi="Arial" w:cs="Arial"/>
          <w:w w:val="95"/>
          <w:lang w:val="bs-Latn-BA"/>
        </w:rPr>
        <w:t>suda</w:t>
      </w:r>
      <w:r w:rsidR="00B90359" w:rsidRPr="002D2882">
        <w:rPr>
          <w:rFonts w:ascii="Arial" w:eastAsia="Times New Roman" w:hAnsi="Arial" w:cs="Arial"/>
          <w:w w:val="95"/>
          <w:lang w:val="bs-Latn-BA"/>
        </w:rPr>
        <w:t xml:space="preserve"> u Bosanskoj Krupi</w:t>
      </w:r>
      <w:r w:rsidRPr="002D2882">
        <w:rPr>
          <w:rFonts w:ascii="Arial" w:eastAsia="Times New Roman" w:hAnsi="Arial" w:cs="Arial"/>
          <w:w w:val="95"/>
          <w:lang w:val="bs-Latn-BA"/>
        </w:rPr>
        <w:t xml:space="preserve"> je planiranje i </w:t>
      </w:r>
      <w:proofErr w:type="spellStart"/>
      <w:r w:rsidRPr="002D2882">
        <w:rPr>
          <w:rFonts w:ascii="Arial" w:eastAsia="Times New Roman" w:hAnsi="Arial" w:cs="Arial"/>
          <w:w w:val="95"/>
          <w:lang w:val="bs-Latn-BA"/>
        </w:rPr>
        <w:t>izvršavanje</w:t>
      </w:r>
      <w:proofErr w:type="spellEnd"/>
      <w:r w:rsidRPr="002D2882">
        <w:rPr>
          <w:rFonts w:ascii="Arial" w:eastAsia="Times New Roman" w:hAnsi="Arial" w:cs="Arial"/>
          <w:w w:val="95"/>
          <w:lang w:val="bs-Latn-BA"/>
        </w:rPr>
        <w:t xml:space="preserve"> poslova i zadataka koji za sud proističu iz Ustava, zakonom propisanih </w:t>
      </w:r>
      <w:proofErr w:type="spellStart"/>
      <w:r w:rsidRPr="002D2882">
        <w:rPr>
          <w:rFonts w:ascii="Arial" w:eastAsia="Times New Roman" w:hAnsi="Arial" w:cs="Arial"/>
          <w:w w:val="95"/>
          <w:lang w:val="bs-Latn-BA"/>
        </w:rPr>
        <w:t>nadležnosti</w:t>
      </w:r>
      <w:proofErr w:type="spellEnd"/>
      <w:r w:rsidRPr="002D2882">
        <w:rPr>
          <w:rFonts w:ascii="Arial" w:eastAsia="Times New Roman" w:hAnsi="Arial" w:cs="Arial"/>
          <w:w w:val="95"/>
          <w:lang w:val="bs-Latn-BA"/>
        </w:rPr>
        <w:t xml:space="preserve"> i drugih podzakonskih propisa.</w:t>
      </w:r>
    </w:p>
    <w:p w14:paraId="48A8D306" w14:textId="77777777" w:rsidR="00C72908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0FB455F0" w14:textId="77777777" w:rsidR="00C72908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  <w:r w:rsidRPr="002D2882">
        <w:rPr>
          <w:rFonts w:ascii="Arial" w:eastAsia="Times New Roman" w:hAnsi="Arial" w:cs="Arial"/>
          <w:w w:val="95"/>
          <w:lang w:val="bs-Latn-BA"/>
        </w:rPr>
        <w:t>Upu</w:t>
      </w:r>
      <w:r w:rsidR="005D53C0" w:rsidRPr="002D2882">
        <w:rPr>
          <w:rFonts w:ascii="Arial" w:eastAsia="Times New Roman" w:hAnsi="Arial" w:cs="Arial"/>
          <w:w w:val="95"/>
          <w:lang w:val="bs-Latn-BA"/>
        </w:rPr>
        <w:t>t</w:t>
      </w:r>
      <w:r w:rsidRPr="002D2882">
        <w:rPr>
          <w:rFonts w:ascii="Arial" w:eastAsia="Times New Roman" w:hAnsi="Arial" w:cs="Arial"/>
          <w:w w:val="95"/>
          <w:lang w:val="bs-Latn-BA"/>
        </w:rPr>
        <w:t>stvo za strateško planiranje i izvještavanje u sudovima BiH, koje je donijelo Visoko sudsko i tužilačko vijeće Bosne i Hercegovine zasniva se na ek</w:t>
      </w:r>
      <w:r w:rsidR="00B90359" w:rsidRPr="002D2882">
        <w:rPr>
          <w:rFonts w:ascii="Arial" w:eastAsia="Times New Roman" w:hAnsi="Arial" w:cs="Arial"/>
          <w:w w:val="95"/>
          <w:lang w:val="bs-Latn-BA"/>
        </w:rPr>
        <w:t>s</w:t>
      </w:r>
      <w:r w:rsidRPr="002D2882">
        <w:rPr>
          <w:rFonts w:ascii="Arial" w:eastAsia="Times New Roman" w:hAnsi="Arial" w:cs="Arial"/>
          <w:w w:val="95"/>
          <w:lang w:val="bs-Latn-BA"/>
        </w:rPr>
        <w:t>pertskom prijedlogu koji je izra</w:t>
      </w:r>
      <w:r w:rsidR="005D53C0" w:rsidRPr="002D2882">
        <w:rPr>
          <w:rFonts w:ascii="Arial" w:eastAsia="Times New Roman" w:hAnsi="Arial" w:cs="Arial"/>
          <w:w w:val="95"/>
          <w:lang w:val="bs-Latn-BA"/>
        </w:rPr>
        <w:t xml:space="preserve">đen kroz </w:t>
      </w:r>
      <w:proofErr w:type="spellStart"/>
      <w:r w:rsidR="005D53C0" w:rsidRPr="002D2882">
        <w:rPr>
          <w:rFonts w:ascii="Arial" w:eastAsia="Times New Roman" w:hAnsi="Arial" w:cs="Arial"/>
          <w:w w:val="95"/>
          <w:lang w:val="bs-Latn-BA"/>
        </w:rPr>
        <w:t>projekat</w:t>
      </w:r>
      <w:proofErr w:type="spellEnd"/>
      <w:r w:rsidR="005D53C0" w:rsidRPr="002D2882">
        <w:rPr>
          <w:rFonts w:ascii="Arial" w:eastAsia="Times New Roman" w:hAnsi="Arial" w:cs="Arial"/>
          <w:w w:val="95"/>
          <w:lang w:val="bs-Latn-BA"/>
        </w:rPr>
        <w:t xml:space="preserve"> koji je </w:t>
      </w:r>
      <w:proofErr w:type="spellStart"/>
      <w:r w:rsidR="005D53C0" w:rsidRPr="002D2882">
        <w:rPr>
          <w:rFonts w:ascii="Arial" w:eastAsia="Times New Roman" w:hAnsi="Arial" w:cs="Arial"/>
          <w:w w:val="95"/>
          <w:lang w:val="bs-Latn-BA"/>
        </w:rPr>
        <w:t>financ</w:t>
      </w:r>
      <w:r w:rsidRPr="002D2882">
        <w:rPr>
          <w:rFonts w:ascii="Arial" w:eastAsia="Times New Roman" w:hAnsi="Arial" w:cs="Arial"/>
          <w:w w:val="95"/>
          <w:lang w:val="bs-Latn-BA"/>
        </w:rPr>
        <w:t>irala</w:t>
      </w:r>
      <w:proofErr w:type="spellEnd"/>
      <w:r w:rsidRPr="002D2882">
        <w:rPr>
          <w:rFonts w:ascii="Arial" w:eastAsia="Times New Roman" w:hAnsi="Arial" w:cs="Arial"/>
          <w:w w:val="95"/>
          <w:lang w:val="bs-Latn-BA"/>
        </w:rPr>
        <w:t xml:space="preserve"> Evropsk</w:t>
      </w:r>
      <w:r w:rsidR="005D53C0" w:rsidRPr="002D2882">
        <w:rPr>
          <w:rFonts w:ascii="Arial" w:eastAsia="Times New Roman" w:hAnsi="Arial" w:cs="Arial"/>
          <w:w w:val="95"/>
          <w:lang w:val="bs-Latn-BA"/>
        </w:rPr>
        <w:t>a</w:t>
      </w:r>
      <w:r w:rsidRPr="002D2882">
        <w:rPr>
          <w:rFonts w:ascii="Arial" w:eastAsia="Times New Roman" w:hAnsi="Arial" w:cs="Arial"/>
          <w:w w:val="95"/>
          <w:lang w:val="bs-Latn-BA"/>
        </w:rPr>
        <w:t xml:space="preserve"> unija – IPA 2017. „</w:t>
      </w:r>
      <w:proofErr w:type="spellStart"/>
      <w:r w:rsidRPr="002D2882">
        <w:rPr>
          <w:rFonts w:ascii="Arial" w:eastAsia="Times New Roman" w:hAnsi="Arial" w:cs="Arial"/>
          <w:w w:val="95"/>
          <w:lang w:val="bs-Latn-BA"/>
        </w:rPr>
        <w:t>Projekat</w:t>
      </w:r>
      <w:proofErr w:type="spellEnd"/>
      <w:r w:rsidRPr="002D2882">
        <w:rPr>
          <w:rFonts w:ascii="Arial" w:eastAsia="Times New Roman" w:hAnsi="Arial" w:cs="Arial"/>
          <w:w w:val="95"/>
          <w:lang w:val="bs-Latn-BA"/>
        </w:rPr>
        <w:t xml:space="preserve"> izgradnje efikasnog pravosuđa u službi građana „ i u skladu sa ovim Upu</w:t>
      </w:r>
      <w:r w:rsidR="005D53C0" w:rsidRPr="002D2882">
        <w:rPr>
          <w:rFonts w:ascii="Arial" w:eastAsia="Times New Roman" w:hAnsi="Arial" w:cs="Arial"/>
          <w:w w:val="95"/>
          <w:lang w:val="bs-Latn-BA"/>
        </w:rPr>
        <w:t>t</w:t>
      </w:r>
      <w:r w:rsidRPr="002D2882">
        <w:rPr>
          <w:rFonts w:ascii="Arial" w:eastAsia="Times New Roman" w:hAnsi="Arial" w:cs="Arial"/>
          <w:w w:val="95"/>
          <w:lang w:val="bs-Latn-BA"/>
        </w:rPr>
        <w:t>stvom obaveza je sudova donijeti godišnje programe rada kojim će planirati poslove, sredstva i ljudske resurse na osnovu postavljenih ciljeva.</w:t>
      </w:r>
    </w:p>
    <w:p w14:paraId="145199FA" w14:textId="77777777" w:rsidR="00C72908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198CD1BB" w14:textId="77777777" w:rsidR="00C72908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  <w:r w:rsidRPr="002D2882">
        <w:rPr>
          <w:rFonts w:ascii="Arial" w:eastAsia="Times New Roman" w:hAnsi="Arial" w:cs="Arial"/>
          <w:w w:val="95"/>
          <w:lang w:val="bs-Latn-BA"/>
        </w:rPr>
        <w:t>Općinski sud u Bosanskoj Krupi donošenjem godišnjeg programa rada osigurat će dosljednu p</w:t>
      </w:r>
      <w:r w:rsidR="00064C60" w:rsidRPr="002D2882">
        <w:rPr>
          <w:rFonts w:ascii="Arial" w:eastAsia="Times New Roman" w:hAnsi="Arial" w:cs="Arial"/>
          <w:w w:val="95"/>
          <w:lang w:val="bs-Latn-BA"/>
        </w:rPr>
        <w:t>r</w:t>
      </w:r>
      <w:r w:rsidRPr="002D2882">
        <w:rPr>
          <w:rFonts w:ascii="Arial" w:eastAsia="Times New Roman" w:hAnsi="Arial" w:cs="Arial"/>
          <w:w w:val="95"/>
          <w:lang w:val="bs-Latn-BA"/>
        </w:rPr>
        <w:t xml:space="preserve">imjenu i provedbu mandata i </w:t>
      </w:r>
      <w:proofErr w:type="spellStart"/>
      <w:r w:rsidRPr="002D2882">
        <w:rPr>
          <w:rFonts w:ascii="Arial" w:eastAsia="Times New Roman" w:hAnsi="Arial" w:cs="Arial"/>
          <w:w w:val="95"/>
          <w:lang w:val="bs-Latn-BA"/>
        </w:rPr>
        <w:t>nadležnosti</w:t>
      </w:r>
      <w:proofErr w:type="spellEnd"/>
      <w:r w:rsidRPr="002D2882">
        <w:rPr>
          <w:rFonts w:ascii="Arial" w:eastAsia="Times New Roman" w:hAnsi="Arial" w:cs="Arial"/>
          <w:w w:val="95"/>
          <w:lang w:val="bs-Latn-BA"/>
        </w:rPr>
        <w:t xml:space="preserve"> suda, a koji su propisani Zakonom u sudovima u Federaciji Bosne i Hercegovine</w:t>
      </w:r>
    </w:p>
    <w:p w14:paraId="4A56B877" w14:textId="77777777" w:rsidR="00850FF6" w:rsidRPr="002D2882" w:rsidRDefault="00850FF6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7BEF9CA5" w14:textId="77777777" w:rsidR="00C72908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  <w:r w:rsidRPr="002D2882">
        <w:rPr>
          <w:rFonts w:ascii="Arial" w:eastAsia="Times New Roman" w:hAnsi="Arial" w:cs="Arial"/>
          <w:w w:val="95"/>
          <w:lang w:val="bs-Latn-BA"/>
        </w:rPr>
        <w:t xml:space="preserve">Sud će kroz planirane aktivnosti u svrhu ostvarivanja postavljenih strateških ciljeva nastaviti sa usavršavanjem do sad primjenjivanih metoda u radu, nastojeći ostvariti dodatno povećanje efikasnosti u radu, stavljajući naglasak na potpunu ažurnost u radu suda, bez </w:t>
      </w:r>
      <w:proofErr w:type="spellStart"/>
      <w:r w:rsidRPr="002D2882">
        <w:rPr>
          <w:rFonts w:ascii="Arial" w:eastAsia="Times New Roman" w:hAnsi="Arial" w:cs="Arial"/>
          <w:w w:val="95"/>
          <w:lang w:val="bs-Latn-BA"/>
        </w:rPr>
        <w:t>opterećenosti</w:t>
      </w:r>
      <w:proofErr w:type="spellEnd"/>
      <w:r w:rsidRPr="002D2882">
        <w:rPr>
          <w:rFonts w:ascii="Arial" w:eastAsia="Times New Roman" w:hAnsi="Arial" w:cs="Arial"/>
          <w:w w:val="95"/>
          <w:lang w:val="bs-Latn-BA"/>
        </w:rPr>
        <w:t xml:space="preserve"> rada na predmetima starijim od 3 (tri) godine.</w:t>
      </w:r>
    </w:p>
    <w:p w14:paraId="325969F7" w14:textId="77777777" w:rsidR="00C72908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2B4304AB" w14:textId="77777777" w:rsidR="00850FF6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  <w:r w:rsidRPr="002D2882">
        <w:rPr>
          <w:rFonts w:ascii="Arial" w:eastAsia="Times New Roman" w:hAnsi="Arial" w:cs="Arial"/>
          <w:w w:val="95"/>
          <w:lang w:val="bs-Latn-BA"/>
        </w:rPr>
        <w:t xml:space="preserve">Svi ciljevi su postavljeni realno i sa popunom upražnjenih radnih mjesta sud ima dovoljno resursa na raspolaganju kako bi mogao postići sve ono što je potrebno za realizaciju postavljenih ciljeva i to u fazama kroz predviđeni trogodišnji program. </w:t>
      </w:r>
    </w:p>
    <w:p w14:paraId="4516E917" w14:textId="77777777" w:rsidR="00850FF6" w:rsidRPr="002D2882" w:rsidRDefault="00850FF6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1AF8F073" w14:textId="77777777" w:rsidR="00064C60" w:rsidRPr="002D2882" w:rsidRDefault="00064C60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  <w:r w:rsidRPr="002D2882">
        <w:rPr>
          <w:rFonts w:ascii="Arial" w:eastAsia="Times New Roman" w:hAnsi="Arial" w:cs="Arial"/>
          <w:w w:val="95"/>
          <w:lang w:val="bs-Latn-BA"/>
        </w:rPr>
        <w:t xml:space="preserve">Programom rada </w:t>
      </w:r>
      <w:r w:rsidR="005D53C0" w:rsidRPr="002D2882">
        <w:rPr>
          <w:rFonts w:ascii="Arial" w:eastAsia="Times New Roman" w:hAnsi="Arial" w:cs="Arial"/>
          <w:w w:val="95"/>
          <w:lang w:val="bs-Latn-BA"/>
        </w:rPr>
        <w:t>Općinskog suda z Bosanskoj Krupi</w:t>
      </w:r>
      <w:r w:rsidRPr="002D2882">
        <w:rPr>
          <w:rFonts w:ascii="Arial" w:eastAsia="Times New Roman" w:hAnsi="Arial" w:cs="Arial"/>
          <w:w w:val="95"/>
          <w:lang w:val="bs-Latn-BA"/>
        </w:rPr>
        <w:t xml:space="preserve"> period 2021 – 2023.</w:t>
      </w:r>
      <w:r w:rsidR="00B90359" w:rsidRPr="002D2882">
        <w:rPr>
          <w:rFonts w:ascii="Arial" w:eastAsia="Times New Roman" w:hAnsi="Arial" w:cs="Arial"/>
          <w:w w:val="95"/>
          <w:lang w:val="bs-Latn-BA"/>
        </w:rPr>
        <w:t xml:space="preserve"> godina</w:t>
      </w:r>
      <w:r w:rsidRPr="002D2882">
        <w:rPr>
          <w:rFonts w:ascii="Arial" w:eastAsia="Times New Roman" w:hAnsi="Arial" w:cs="Arial"/>
          <w:w w:val="95"/>
          <w:lang w:val="bs-Latn-BA"/>
        </w:rPr>
        <w:t xml:space="preserve">, planira se zakonito, blagovremeno, kvalitetno i efikasno </w:t>
      </w:r>
      <w:proofErr w:type="spellStart"/>
      <w:r w:rsidRPr="002D2882">
        <w:rPr>
          <w:rFonts w:ascii="Arial" w:eastAsia="Times New Roman" w:hAnsi="Arial" w:cs="Arial"/>
          <w:w w:val="95"/>
          <w:lang w:val="bs-Latn-BA"/>
        </w:rPr>
        <w:t>izvršavanje</w:t>
      </w:r>
      <w:proofErr w:type="spellEnd"/>
      <w:r w:rsidRPr="002D2882">
        <w:rPr>
          <w:rFonts w:ascii="Arial" w:eastAsia="Times New Roman" w:hAnsi="Arial" w:cs="Arial"/>
          <w:w w:val="95"/>
          <w:lang w:val="bs-Latn-BA"/>
        </w:rPr>
        <w:t xml:space="preserve"> svih poslova i zadataka iz </w:t>
      </w:r>
      <w:proofErr w:type="spellStart"/>
      <w:r w:rsidRPr="002D2882">
        <w:rPr>
          <w:rFonts w:ascii="Arial" w:eastAsia="Times New Roman" w:hAnsi="Arial" w:cs="Arial"/>
          <w:w w:val="95"/>
          <w:lang w:val="bs-Latn-BA"/>
        </w:rPr>
        <w:t>nadležnosti</w:t>
      </w:r>
      <w:proofErr w:type="spellEnd"/>
      <w:r w:rsidRPr="002D2882">
        <w:rPr>
          <w:rFonts w:ascii="Arial" w:eastAsia="Times New Roman" w:hAnsi="Arial" w:cs="Arial"/>
          <w:w w:val="95"/>
          <w:lang w:val="bs-Latn-BA"/>
        </w:rPr>
        <w:t xml:space="preserve"> ovog suda. U programu su navedeni prioriteti te detaljno razrađene planirane godišnje aktivnosti, ali i trogodišnji plan aktivnosti kao usmjerenje budućih strateških aktivnosti suda, koji će doprinijeti ostvarenju strateških ciljeva suda u ispunjenju misije i vizije ovog suda.</w:t>
      </w:r>
    </w:p>
    <w:p w14:paraId="5B2D1E21" w14:textId="77777777" w:rsidR="00064C60" w:rsidRPr="002D2882" w:rsidRDefault="00064C60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6CE9B439" w14:textId="5D969F09" w:rsidR="00850FF6" w:rsidRPr="002D2882" w:rsidRDefault="00C72908" w:rsidP="005D53C0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lang w:val="bs-Latn-BA"/>
        </w:rPr>
      </w:pPr>
      <w:r w:rsidRPr="002D2882">
        <w:rPr>
          <w:rFonts w:ascii="Arial" w:eastAsia="Times New Roman" w:hAnsi="Arial" w:cs="Arial"/>
          <w:w w:val="95"/>
          <w:lang w:val="bs-Latn-BA"/>
        </w:rPr>
        <w:t>Odlukom predsje</w:t>
      </w:r>
      <w:r w:rsidR="00064C60" w:rsidRPr="002D2882">
        <w:rPr>
          <w:rFonts w:ascii="Arial" w:eastAsia="Times New Roman" w:hAnsi="Arial" w:cs="Arial"/>
          <w:w w:val="95"/>
          <w:lang w:val="bs-Latn-BA"/>
        </w:rPr>
        <w:t>d</w:t>
      </w:r>
      <w:r w:rsidRPr="002D2882">
        <w:rPr>
          <w:rFonts w:ascii="Arial" w:eastAsia="Times New Roman" w:hAnsi="Arial" w:cs="Arial"/>
          <w:w w:val="95"/>
          <w:lang w:val="bs-Latn-BA"/>
        </w:rPr>
        <w:t xml:space="preserve">nika Općinskog suda u Bosanskoj Krupi broj:  </w:t>
      </w:r>
      <w:r w:rsidR="00064C60" w:rsidRPr="002D2882">
        <w:rPr>
          <w:rFonts w:ascii="Arial" w:eastAsia="Times New Roman" w:hAnsi="Arial" w:cs="Arial"/>
          <w:w w:val="95"/>
          <w:lang w:val="bs-Latn-BA"/>
        </w:rPr>
        <w:t>018-0-Su-21-000</w:t>
      </w:r>
      <w:r w:rsidR="00B90359" w:rsidRPr="002D2882">
        <w:rPr>
          <w:rFonts w:ascii="Arial" w:eastAsia="Times New Roman" w:hAnsi="Arial" w:cs="Arial"/>
          <w:w w:val="95"/>
          <w:lang w:val="bs-Latn-BA"/>
        </w:rPr>
        <w:t xml:space="preserve"> </w:t>
      </w:r>
      <w:r w:rsidR="002D2882" w:rsidRPr="002D2882">
        <w:rPr>
          <w:rFonts w:ascii="Arial" w:eastAsia="Times New Roman" w:hAnsi="Arial" w:cs="Arial"/>
          <w:w w:val="95"/>
          <w:lang w:val="bs-Latn-BA"/>
        </w:rPr>
        <w:t>265</w:t>
      </w:r>
      <w:r w:rsidRPr="002D2882">
        <w:rPr>
          <w:rFonts w:ascii="Arial" w:eastAsia="Times New Roman" w:hAnsi="Arial" w:cs="Arial"/>
          <w:w w:val="95"/>
          <w:lang w:val="bs-Latn-BA"/>
        </w:rPr>
        <w:t xml:space="preserve">  od dana </w:t>
      </w:r>
      <w:r w:rsidR="00B90359" w:rsidRPr="002D2882">
        <w:rPr>
          <w:rFonts w:ascii="Arial" w:eastAsia="Times New Roman" w:hAnsi="Arial" w:cs="Arial"/>
          <w:w w:val="95"/>
          <w:lang w:val="bs-Latn-BA"/>
        </w:rPr>
        <w:t>17.06.2021.godine,</w:t>
      </w:r>
      <w:r w:rsidRPr="002D2882">
        <w:rPr>
          <w:rFonts w:ascii="Arial" w:eastAsia="Times New Roman" w:hAnsi="Arial" w:cs="Arial"/>
          <w:w w:val="95"/>
          <w:lang w:val="bs-Latn-BA"/>
        </w:rPr>
        <w:t xml:space="preserve"> formiran je tim za </w:t>
      </w:r>
      <w:r w:rsidR="00064C60" w:rsidRPr="002D2882">
        <w:rPr>
          <w:rFonts w:ascii="Arial" w:eastAsia="Times New Roman" w:hAnsi="Arial" w:cs="Arial"/>
          <w:w w:val="95"/>
          <w:lang w:val="bs-Latn-BA"/>
        </w:rPr>
        <w:t>iz</w:t>
      </w:r>
      <w:r w:rsidRPr="002D2882">
        <w:rPr>
          <w:rFonts w:ascii="Arial" w:eastAsia="Times New Roman" w:hAnsi="Arial" w:cs="Arial"/>
          <w:w w:val="95"/>
          <w:lang w:val="bs-Latn-BA"/>
        </w:rPr>
        <w:t>radu strateškog</w:t>
      </w:r>
      <w:r w:rsidR="00064C60" w:rsidRPr="002D2882">
        <w:rPr>
          <w:rFonts w:ascii="Arial" w:eastAsia="Times New Roman" w:hAnsi="Arial" w:cs="Arial"/>
          <w:w w:val="95"/>
          <w:lang w:val="bs-Latn-BA"/>
        </w:rPr>
        <w:t xml:space="preserve"> plana O</w:t>
      </w:r>
      <w:r w:rsidR="005D53C0" w:rsidRPr="002D2882">
        <w:rPr>
          <w:rFonts w:ascii="Arial" w:eastAsia="Times New Roman" w:hAnsi="Arial" w:cs="Arial"/>
          <w:w w:val="95"/>
          <w:lang w:val="bs-Latn-BA"/>
        </w:rPr>
        <w:t>pćinskog suda u Bosanskoj Krupi,</w:t>
      </w:r>
      <w:r w:rsidR="00064C60" w:rsidRPr="002D2882">
        <w:rPr>
          <w:rFonts w:ascii="Arial" w:eastAsia="Times New Roman" w:hAnsi="Arial" w:cs="Arial"/>
          <w:w w:val="95"/>
          <w:lang w:val="bs-Latn-BA"/>
        </w:rPr>
        <w:t xml:space="preserve"> u svrhu što realnijeg postavljanja ciljeva</w:t>
      </w:r>
      <w:r w:rsidRPr="002D2882">
        <w:rPr>
          <w:rFonts w:ascii="Arial" w:eastAsia="Times New Roman" w:hAnsi="Arial" w:cs="Arial"/>
          <w:w w:val="95"/>
          <w:lang w:val="bs-Latn-BA"/>
        </w:rPr>
        <w:t xml:space="preserve"> </w:t>
      </w:r>
      <w:r w:rsidR="00064C60" w:rsidRPr="002D2882">
        <w:rPr>
          <w:rFonts w:ascii="Arial" w:eastAsia="Times New Roman" w:hAnsi="Arial" w:cs="Arial"/>
          <w:w w:val="95"/>
          <w:lang w:val="bs-Latn-BA"/>
        </w:rPr>
        <w:t>i p</w:t>
      </w:r>
      <w:r w:rsidR="005D53C0" w:rsidRPr="002D2882">
        <w:rPr>
          <w:rFonts w:ascii="Arial" w:eastAsia="Times New Roman" w:hAnsi="Arial" w:cs="Arial"/>
          <w:w w:val="95"/>
          <w:lang w:val="bs-Latn-BA"/>
        </w:rPr>
        <w:t>o</w:t>
      </w:r>
      <w:r w:rsidR="00064C60" w:rsidRPr="002D2882">
        <w:rPr>
          <w:rFonts w:ascii="Arial" w:eastAsia="Times New Roman" w:hAnsi="Arial" w:cs="Arial"/>
          <w:w w:val="95"/>
          <w:lang w:val="bs-Latn-BA"/>
        </w:rPr>
        <w:t xml:space="preserve">duzimanja aktivnosti za provođenje istih, te </w:t>
      </w:r>
      <w:proofErr w:type="spellStart"/>
      <w:r w:rsidR="00064C60" w:rsidRPr="002D2882">
        <w:rPr>
          <w:rFonts w:ascii="Arial" w:eastAsia="Times New Roman" w:hAnsi="Arial" w:cs="Arial"/>
          <w:w w:val="95"/>
          <w:lang w:val="bs-Latn-BA"/>
        </w:rPr>
        <w:t>praćenja</w:t>
      </w:r>
      <w:proofErr w:type="spellEnd"/>
      <w:r w:rsidR="00064C60" w:rsidRPr="002D2882">
        <w:rPr>
          <w:rFonts w:ascii="Arial" w:eastAsia="Times New Roman" w:hAnsi="Arial" w:cs="Arial"/>
          <w:w w:val="95"/>
          <w:lang w:val="bs-Latn-BA"/>
        </w:rPr>
        <w:t xml:space="preserve"> i izvještavanja u pogledu ostvarenog</w:t>
      </w:r>
    </w:p>
    <w:p w14:paraId="5CB3DF8C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7B93ECFA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74F71AF8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46D28884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15CC0380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4EAF0D48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2C9D5D72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2C16B389" w14:textId="77777777" w:rsidR="00E768B4" w:rsidRPr="002D2882" w:rsidRDefault="00E768B4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7DF24F6E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53DE25CC" w14:textId="77777777" w:rsidR="00850FF6" w:rsidRPr="002D2882" w:rsidRDefault="00850FF6" w:rsidP="00850FF6">
      <w:pPr>
        <w:keepNext/>
        <w:keepLines/>
        <w:spacing w:before="40"/>
        <w:ind w:left="720"/>
        <w:outlineLvl w:val="2"/>
        <w:rPr>
          <w:rFonts w:ascii="Arial" w:eastAsia="Times New Roman" w:hAnsi="Arial" w:cs="Arial"/>
          <w:w w:val="95"/>
          <w:lang w:val="bs-Latn-BA"/>
        </w:rPr>
      </w:pPr>
    </w:p>
    <w:p w14:paraId="0C5CE040" w14:textId="77777777" w:rsidR="00850FF6" w:rsidRPr="002D2882" w:rsidRDefault="00850FF6" w:rsidP="00B90359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b/>
          <w:w w:val="95"/>
          <w:lang w:val="bs-Latn-BA"/>
        </w:rPr>
      </w:pPr>
      <w:bookmarkStart w:id="6" w:name="_Toc64459478"/>
      <w:r w:rsidRPr="002D2882">
        <w:rPr>
          <w:rFonts w:ascii="Arial" w:eastAsia="Calibri" w:hAnsi="Arial" w:cs="Arial"/>
          <w:b/>
          <w:w w:val="95"/>
          <w:lang w:val="bs-Latn-BA"/>
        </w:rPr>
        <w:t xml:space="preserve">Opis </w:t>
      </w:r>
      <w:proofErr w:type="spellStart"/>
      <w:r w:rsidRPr="002D2882">
        <w:rPr>
          <w:rFonts w:ascii="Arial" w:eastAsia="Calibri" w:hAnsi="Arial" w:cs="Arial"/>
          <w:b/>
          <w:w w:val="95"/>
          <w:lang w:val="bs-Latn-BA"/>
        </w:rPr>
        <w:t>nadležnosti</w:t>
      </w:r>
      <w:proofErr w:type="spellEnd"/>
      <w:r w:rsidRPr="002D2882">
        <w:rPr>
          <w:rFonts w:ascii="Arial" w:eastAsia="Calibri" w:hAnsi="Arial" w:cs="Arial"/>
          <w:b/>
          <w:w w:val="95"/>
          <w:lang w:val="bs-Latn-BA"/>
        </w:rPr>
        <w:t xml:space="preserve"> suda, sa vizijom i izjavom o misiji. Mandat, misija i vizija </w:t>
      </w:r>
      <w:bookmarkEnd w:id="6"/>
    </w:p>
    <w:p w14:paraId="6213A242" w14:textId="77777777" w:rsidR="00064C60" w:rsidRPr="002D2882" w:rsidRDefault="00064C60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644A1DC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32022D45" w14:textId="77777777" w:rsidR="00850FF6" w:rsidRPr="002D2882" w:rsidRDefault="00EA1D89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Općinski sud u Bosanskoj Krupi vrši sudsku vlast za područje općine Bosanska Krupa i općine Bužim gdje ima formirano odjeljenje izvan sjedišta suda za to područje, a koje odjeljenje je sastavni dio ovog suda.</w:t>
      </w:r>
    </w:p>
    <w:p w14:paraId="188F7A53" w14:textId="77777777" w:rsidR="00EA1D89" w:rsidRPr="002D2882" w:rsidRDefault="00EA1D89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535475DA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A3A12C5" w14:textId="77777777" w:rsidR="00EA1D89" w:rsidRPr="002D2882" w:rsidRDefault="00EA1D89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U skladu sa Zakona o sudovima u Federaciji Bosne i Hercegovine („Službene novine Federacije BiH“ broj: 38/05, 22/06, 63/10, 72/10, 7/13 i 52/14), Općinski sud u Bosanskoj Krupi je nadležan:</w:t>
      </w:r>
    </w:p>
    <w:p w14:paraId="50EF02F5" w14:textId="77777777" w:rsidR="00EA1D89" w:rsidRPr="002D2882" w:rsidRDefault="00EA1D89" w:rsidP="00EA1D89">
      <w:pPr>
        <w:pStyle w:val="ListParagraph"/>
        <w:numPr>
          <w:ilvl w:val="0"/>
          <w:numId w:val="14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u krivičnim predmetima</w:t>
      </w:r>
    </w:p>
    <w:p w14:paraId="7C51405A" w14:textId="77777777" w:rsidR="006510F6" w:rsidRPr="002D2882" w:rsidRDefault="006510F6" w:rsidP="006510F6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 xml:space="preserve">da u prvom stepenu sudi za krivična djela za koja je zakonom propisana kao glavna kazna novčana kazna ili kazna zatvora od 10 godine, ako posebnim zakonom nije određena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nadležnost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drugog suda; za krivična djela a koja je posebnim zakonom određena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nadležnost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općinskog suda; za krivična djela za koja je Sud Bosna i Hercegovine prenio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nadležnost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na općinski sud; u svim krivičnim postupcima protiv maloljetnika</w:t>
      </w:r>
    </w:p>
    <w:p w14:paraId="541EA43F" w14:textId="77777777" w:rsidR="006510F6" w:rsidRPr="002D2882" w:rsidRDefault="006510F6" w:rsidP="006510F6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postupa tokom istrage i nakon podizanj</w:t>
      </w:r>
      <w:r w:rsidR="00E768B4" w:rsidRPr="002D2882">
        <w:rPr>
          <w:rFonts w:ascii="Arial" w:eastAsia="Calibri" w:hAnsi="Arial" w:cs="Arial"/>
          <w:w w:val="95"/>
          <w:lang w:val="bs-Latn-BA"/>
        </w:rPr>
        <w:t>a optužnice u skladu sa zakonom,</w:t>
      </w:r>
    </w:p>
    <w:p w14:paraId="368FDFED" w14:textId="77777777" w:rsidR="006510F6" w:rsidRPr="002D2882" w:rsidRDefault="006510F6" w:rsidP="006510F6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odlučuje o vanrednim pravnim lijekovima kada je to za</w:t>
      </w:r>
      <w:r w:rsidR="00E768B4" w:rsidRPr="002D2882">
        <w:rPr>
          <w:rFonts w:ascii="Arial" w:eastAsia="Calibri" w:hAnsi="Arial" w:cs="Arial"/>
          <w:w w:val="95"/>
          <w:lang w:val="bs-Latn-BA"/>
        </w:rPr>
        <w:t>konom predviđeno,</w:t>
      </w:r>
    </w:p>
    <w:p w14:paraId="488E552C" w14:textId="77777777" w:rsidR="006510F6" w:rsidRPr="002D2882" w:rsidRDefault="006510F6" w:rsidP="006510F6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odlučuje o brisanju osude i prestanku mjera sigurnosti i pravnih posljedica osude, na osnovu sudske odluke i</w:t>
      </w:r>
    </w:p>
    <w:p w14:paraId="17665D2B" w14:textId="77777777" w:rsidR="006510F6" w:rsidRPr="002D2882" w:rsidRDefault="006510F6" w:rsidP="006510F6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postupa po molbama</w:t>
      </w:r>
      <w:r w:rsidR="00E768B4" w:rsidRPr="002D2882">
        <w:rPr>
          <w:rFonts w:ascii="Arial" w:eastAsia="Calibri" w:hAnsi="Arial" w:cs="Arial"/>
          <w:w w:val="95"/>
          <w:lang w:val="bs-Latn-BA"/>
        </w:rPr>
        <w:t xml:space="preserve"> za pomilovanje u skladu sa zakonom;</w:t>
      </w:r>
    </w:p>
    <w:p w14:paraId="4D10E87A" w14:textId="77777777" w:rsidR="00E768B4" w:rsidRPr="002D2882" w:rsidRDefault="00E768B4" w:rsidP="00E768B4">
      <w:pPr>
        <w:pStyle w:val="ListParagraph"/>
        <w:numPr>
          <w:ilvl w:val="0"/>
          <w:numId w:val="14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u građanskim predmetima da u prvom stepenu sudi:</w:t>
      </w:r>
    </w:p>
    <w:p w14:paraId="1CB37075" w14:textId="77777777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 xml:space="preserve">u svim građanskim sporovima i </w:t>
      </w:r>
    </w:p>
    <w:p w14:paraId="2AEDEDB4" w14:textId="77777777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u vanparničnom postupku;</w:t>
      </w:r>
    </w:p>
    <w:p w14:paraId="04C4EAE3" w14:textId="77777777" w:rsidR="00E768B4" w:rsidRPr="002D2882" w:rsidRDefault="00E768B4" w:rsidP="00E768B4">
      <w:pPr>
        <w:pStyle w:val="ListParagraph"/>
        <w:numPr>
          <w:ilvl w:val="0"/>
          <w:numId w:val="14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u prekršajnim predmetima da u prvom stepenu sudi:</w:t>
      </w:r>
    </w:p>
    <w:p w14:paraId="1173A770" w14:textId="77777777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u svim prekršajnim predmetima</w:t>
      </w:r>
    </w:p>
    <w:p w14:paraId="1CEB242B" w14:textId="77777777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odlučuje o zahtjevima za ponavljanje prekršajnog postupka;</w:t>
      </w:r>
    </w:p>
    <w:p w14:paraId="03D74D1B" w14:textId="77777777" w:rsidR="00E768B4" w:rsidRPr="002D2882" w:rsidRDefault="00E768B4" w:rsidP="00E768B4">
      <w:pPr>
        <w:pStyle w:val="ListParagraph"/>
        <w:numPr>
          <w:ilvl w:val="0"/>
          <w:numId w:val="14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u drugim predmetima</w:t>
      </w:r>
    </w:p>
    <w:p w14:paraId="75B5C339" w14:textId="77777777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vodi izvršni postupak, ako zakonom nije drugačije određeno,</w:t>
      </w:r>
    </w:p>
    <w:p w14:paraId="590F474F" w14:textId="77777777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određuje mjere osiguranja, ako zakonom nije drugačije određeno,</w:t>
      </w:r>
    </w:p>
    <w:p w14:paraId="3A2F873A" w14:textId="77777777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rješava u posebnim postupcima, ako zakonom nije drugačije određeno,</w:t>
      </w:r>
    </w:p>
    <w:p w14:paraId="4C639AA1" w14:textId="77777777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obavlja zemljišno-knjižne poslove u skladu sa zakonom,</w:t>
      </w:r>
    </w:p>
    <w:p w14:paraId="242FF52C" w14:textId="0E56A9A2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pruža pravnu pomoć sudovima u Bosni i Hercegovini</w:t>
      </w:r>
    </w:p>
    <w:p w14:paraId="5EDD54ED" w14:textId="77777777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vrši poslove međunarodne pravne pomoći, ako zakonom nije određeno, da neke od tih poslove vrši kantonalni sud i</w:t>
      </w:r>
    </w:p>
    <w:p w14:paraId="6C0FEDEC" w14:textId="77777777" w:rsidR="00E768B4" w:rsidRPr="002D2882" w:rsidRDefault="00E768B4" w:rsidP="00E768B4">
      <w:pPr>
        <w:pStyle w:val="ListParagraph"/>
        <w:numPr>
          <w:ilvl w:val="0"/>
          <w:numId w:val="26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da vrši druge poslove određene zakonom.</w:t>
      </w:r>
    </w:p>
    <w:p w14:paraId="3A27712B" w14:textId="77777777" w:rsidR="006510F6" w:rsidRPr="002D2882" w:rsidRDefault="006510F6" w:rsidP="006510F6">
      <w:pPr>
        <w:pStyle w:val="ListParagraph"/>
        <w:shd w:val="clear" w:color="auto" w:fill="FFFFFF"/>
        <w:spacing w:line="276" w:lineRule="auto"/>
        <w:ind w:left="1779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162D50F8" w14:textId="77777777" w:rsidR="00E768B4" w:rsidRPr="002D2882" w:rsidRDefault="00E768B4" w:rsidP="006510F6">
      <w:pPr>
        <w:pStyle w:val="ListParagraph"/>
        <w:shd w:val="clear" w:color="auto" w:fill="FFFFFF"/>
        <w:spacing w:line="276" w:lineRule="auto"/>
        <w:ind w:left="1779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3880578" w14:textId="77777777" w:rsidR="00E768B4" w:rsidRPr="002D2882" w:rsidRDefault="00E768B4" w:rsidP="006510F6">
      <w:pPr>
        <w:pStyle w:val="ListParagraph"/>
        <w:shd w:val="clear" w:color="auto" w:fill="FFFFFF"/>
        <w:spacing w:line="276" w:lineRule="auto"/>
        <w:ind w:left="1779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7446C274" w14:textId="77777777" w:rsidR="00E768B4" w:rsidRPr="002D2882" w:rsidRDefault="00E768B4" w:rsidP="006510F6">
      <w:pPr>
        <w:pStyle w:val="ListParagraph"/>
        <w:shd w:val="clear" w:color="auto" w:fill="FFFFFF"/>
        <w:spacing w:line="276" w:lineRule="auto"/>
        <w:ind w:left="1779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599ED1A0" w14:textId="77777777" w:rsidR="00E768B4" w:rsidRPr="002D2882" w:rsidRDefault="00E768B4" w:rsidP="006510F6">
      <w:pPr>
        <w:pStyle w:val="ListParagraph"/>
        <w:shd w:val="clear" w:color="auto" w:fill="FFFFFF"/>
        <w:spacing w:line="276" w:lineRule="auto"/>
        <w:ind w:left="1779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3CDCE022" w14:textId="77777777" w:rsidR="00E768B4" w:rsidRPr="002D2882" w:rsidRDefault="00E768B4" w:rsidP="006510F6">
      <w:pPr>
        <w:pStyle w:val="ListParagraph"/>
        <w:shd w:val="clear" w:color="auto" w:fill="FFFFFF"/>
        <w:spacing w:line="276" w:lineRule="auto"/>
        <w:ind w:left="1779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008F5F9B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17537C53" w14:textId="77777777" w:rsidR="00850FF6" w:rsidRPr="002D2882" w:rsidRDefault="00064C60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b/>
          <w:w w:val="95"/>
          <w:lang w:val="bs-Latn-BA"/>
        </w:rPr>
      </w:pPr>
      <w:r w:rsidRPr="002D2882">
        <w:rPr>
          <w:rFonts w:ascii="Arial" w:eastAsia="Calibri" w:hAnsi="Arial" w:cs="Arial"/>
          <w:b/>
          <w:w w:val="95"/>
          <w:lang w:val="bs-Latn-BA"/>
        </w:rPr>
        <w:t xml:space="preserve">M i s i j a  </w:t>
      </w:r>
      <w:r w:rsidR="008E53BE" w:rsidRPr="002D2882">
        <w:rPr>
          <w:rFonts w:ascii="Arial" w:eastAsia="Calibri" w:hAnsi="Arial" w:cs="Arial"/>
          <w:b/>
          <w:w w:val="95"/>
          <w:lang w:val="bs-Latn-BA"/>
        </w:rPr>
        <w:t xml:space="preserve"> </w:t>
      </w:r>
      <w:r w:rsidRPr="002D2882">
        <w:rPr>
          <w:rFonts w:ascii="Arial" w:eastAsia="Calibri" w:hAnsi="Arial" w:cs="Arial"/>
          <w:b/>
          <w:w w:val="95"/>
          <w:lang w:val="bs-Latn-BA"/>
        </w:rPr>
        <w:t>s u d a:</w:t>
      </w:r>
    </w:p>
    <w:p w14:paraId="78D54CC6" w14:textId="77777777" w:rsidR="00064C60" w:rsidRPr="002D2882" w:rsidRDefault="00064C60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9EF3E5B" w14:textId="77777777" w:rsidR="00064C60" w:rsidRPr="002D2882" w:rsidRDefault="00064C60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Općinski sud u Bosanskoj Krupi kao nezavisna i profesionalna pravosudna institucija</w:t>
      </w:r>
      <w:r w:rsidR="008E53BE" w:rsidRPr="002D2882">
        <w:rPr>
          <w:rFonts w:ascii="Arial" w:eastAsia="Calibri" w:hAnsi="Arial" w:cs="Arial"/>
          <w:w w:val="95"/>
          <w:lang w:val="bs-Latn-BA"/>
        </w:rPr>
        <w:t>,</w:t>
      </w:r>
      <w:r w:rsidRPr="002D2882">
        <w:rPr>
          <w:rFonts w:ascii="Arial" w:eastAsia="Calibri" w:hAnsi="Arial" w:cs="Arial"/>
          <w:w w:val="95"/>
          <w:lang w:val="bs-Latn-BA"/>
        </w:rPr>
        <w:t xml:space="preserve"> kroz postupanja u okviru svoje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nadležnosti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</w:t>
      </w:r>
      <w:r w:rsidR="008E53BE" w:rsidRPr="002D2882">
        <w:rPr>
          <w:rFonts w:ascii="Arial" w:eastAsia="Calibri" w:hAnsi="Arial" w:cs="Arial"/>
          <w:w w:val="95"/>
          <w:lang w:val="bs-Latn-BA"/>
        </w:rPr>
        <w:t>u svim sudskim postupcima, postupajući na efikasan način i uvažavajući najviše standarde primjene i zaštite ljudskih prava, a posebno prava na pristup sudu i jednakost svih građana pred zakonom</w:t>
      </w:r>
      <w:r w:rsidR="00B90359" w:rsidRPr="002D2882">
        <w:rPr>
          <w:rFonts w:ascii="Arial" w:eastAsia="Calibri" w:hAnsi="Arial" w:cs="Arial"/>
          <w:w w:val="95"/>
          <w:lang w:val="bs-Latn-BA"/>
        </w:rPr>
        <w:t>,</w:t>
      </w:r>
      <w:r w:rsidR="008E53BE" w:rsidRPr="002D2882">
        <w:rPr>
          <w:rFonts w:ascii="Arial" w:eastAsia="Calibri" w:hAnsi="Arial" w:cs="Arial"/>
          <w:w w:val="95"/>
          <w:lang w:val="bs-Latn-BA"/>
        </w:rPr>
        <w:t xml:space="preserve"> </w:t>
      </w:r>
      <w:r w:rsidRPr="002D2882">
        <w:rPr>
          <w:rFonts w:ascii="Arial" w:eastAsia="Calibri" w:hAnsi="Arial" w:cs="Arial"/>
          <w:w w:val="95"/>
          <w:lang w:val="bs-Latn-BA"/>
        </w:rPr>
        <w:t>osigurava pravnu zaštitu</w:t>
      </w:r>
      <w:r w:rsidR="008E53BE" w:rsidRPr="002D2882">
        <w:rPr>
          <w:rFonts w:ascii="Arial" w:eastAsia="Calibri" w:hAnsi="Arial" w:cs="Arial"/>
          <w:w w:val="95"/>
          <w:lang w:val="bs-Latn-BA"/>
        </w:rPr>
        <w:t xml:space="preserve"> i sigurnost</w:t>
      </w:r>
      <w:r w:rsidRPr="002D2882">
        <w:rPr>
          <w:rFonts w:ascii="Arial" w:eastAsia="Calibri" w:hAnsi="Arial" w:cs="Arial"/>
          <w:w w:val="95"/>
          <w:lang w:val="bs-Latn-BA"/>
        </w:rPr>
        <w:t xml:space="preserve"> </w:t>
      </w:r>
      <w:r w:rsidR="008E53BE" w:rsidRPr="002D2882">
        <w:rPr>
          <w:rFonts w:ascii="Arial" w:eastAsia="Calibri" w:hAnsi="Arial" w:cs="Arial"/>
          <w:w w:val="95"/>
          <w:lang w:val="bs-Latn-BA"/>
        </w:rPr>
        <w:t>građana.</w:t>
      </w:r>
    </w:p>
    <w:p w14:paraId="5A37F303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F729EA5" w14:textId="77777777" w:rsidR="008E53BE" w:rsidRPr="002D2882" w:rsidRDefault="008E53BE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5B3CF0A3" w14:textId="77777777" w:rsidR="008E53BE" w:rsidRPr="002D2882" w:rsidRDefault="008E53BE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b/>
          <w:w w:val="95"/>
          <w:lang w:val="bs-Latn-BA"/>
        </w:rPr>
      </w:pPr>
      <w:r w:rsidRPr="002D2882">
        <w:rPr>
          <w:rFonts w:ascii="Arial" w:eastAsia="Calibri" w:hAnsi="Arial" w:cs="Arial"/>
          <w:b/>
          <w:w w:val="95"/>
          <w:lang w:val="bs-Latn-BA"/>
        </w:rPr>
        <w:t>V i z i j a   s u d a:</w:t>
      </w:r>
    </w:p>
    <w:p w14:paraId="4BE88F1B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33C6DC3F" w14:textId="77777777" w:rsidR="00850FF6" w:rsidRPr="002D2882" w:rsidRDefault="008E53BE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 xml:space="preserve">Općinski sud u Bosanskoj Krupi svojom organizacijom rada, uz korištenje svih raspoloživih resursa i efikasnim postupanjem </w:t>
      </w:r>
      <w:r w:rsidR="00DD20D9" w:rsidRPr="002D2882">
        <w:rPr>
          <w:rFonts w:ascii="Arial" w:eastAsia="Calibri" w:hAnsi="Arial" w:cs="Arial"/>
          <w:w w:val="95"/>
          <w:lang w:val="bs-Latn-BA"/>
        </w:rPr>
        <w:t>u</w:t>
      </w:r>
      <w:r w:rsidRPr="002D2882">
        <w:rPr>
          <w:rFonts w:ascii="Arial" w:eastAsia="Calibri" w:hAnsi="Arial" w:cs="Arial"/>
          <w:w w:val="95"/>
          <w:lang w:val="bs-Latn-BA"/>
        </w:rPr>
        <w:t xml:space="preserve"> svim sudskim predmetima</w:t>
      </w:r>
      <w:r w:rsidR="00B90359" w:rsidRPr="002D2882">
        <w:rPr>
          <w:rFonts w:ascii="Arial" w:eastAsia="Calibri" w:hAnsi="Arial" w:cs="Arial"/>
          <w:w w:val="95"/>
          <w:lang w:val="bs-Latn-BA"/>
        </w:rPr>
        <w:t>,</w:t>
      </w:r>
      <w:r w:rsidRPr="002D2882">
        <w:rPr>
          <w:rFonts w:ascii="Arial" w:eastAsia="Calibri" w:hAnsi="Arial" w:cs="Arial"/>
          <w:w w:val="95"/>
          <w:lang w:val="bs-Latn-BA"/>
        </w:rPr>
        <w:t xml:space="preserve"> postiže ažurnost u rješavanju priliva predmeta, te maksimalnim zalaganjem svih uposlenih doprinosi da sudski postupci budu završeni, a sudske odluke donesene u razumnom roku. Kvalitetnim i transparentnim radom sud doprinosi ostvar</w:t>
      </w:r>
      <w:r w:rsidR="00DD20D9" w:rsidRPr="002D2882">
        <w:rPr>
          <w:rFonts w:ascii="Arial" w:eastAsia="Calibri" w:hAnsi="Arial" w:cs="Arial"/>
          <w:w w:val="95"/>
          <w:lang w:val="bs-Latn-BA"/>
        </w:rPr>
        <w:t>ivanju</w:t>
      </w:r>
      <w:r w:rsidRPr="002D2882">
        <w:rPr>
          <w:rFonts w:ascii="Arial" w:eastAsia="Calibri" w:hAnsi="Arial" w:cs="Arial"/>
          <w:w w:val="95"/>
          <w:lang w:val="bs-Latn-BA"/>
        </w:rPr>
        <w:t xml:space="preserve"> pravne sigurnosti i učvršćivanju vladavine prava u </w:t>
      </w:r>
      <w:r w:rsidR="00413BC2" w:rsidRPr="002D2882">
        <w:rPr>
          <w:rFonts w:ascii="Arial" w:eastAsia="Calibri" w:hAnsi="Arial" w:cs="Arial"/>
          <w:w w:val="95"/>
          <w:lang w:val="bs-Latn-BA"/>
        </w:rPr>
        <w:t>BiH</w:t>
      </w:r>
      <w:r w:rsidR="00DD20D9" w:rsidRPr="002D2882">
        <w:rPr>
          <w:rFonts w:ascii="Arial" w:eastAsia="Calibri" w:hAnsi="Arial" w:cs="Arial"/>
          <w:w w:val="95"/>
          <w:lang w:val="bs-Latn-BA"/>
        </w:rPr>
        <w:t xml:space="preserve"> kao i jačanju povjerenja građana u pravosudni sistem.</w:t>
      </w:r>
    </w:p>
    <w:p w14:paraId="6EFC23C4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59F50FF6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97230A7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1CC139CE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3BD36416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37B36813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78AC70B3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0A6C6E07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7CC5C4B4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4A181624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19163A86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04CFD92F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34CBA3E3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035AFDB5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54C3ABBF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71A0918E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37FCE641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7C1A1437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0F868290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364B761A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07FE883C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4ABD0F88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5209B4EA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596E4D0C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778EAF9B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37F3BCE1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1CA1C90D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05AAABE0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7F907408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3C057EE" w14:textId="77777777" w:rsidR="00E768B4" w:rsidRPr="002D2882" w:rsidRDefault="00E768B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4FA3D92" w14:textId="77777777" w:rsidR="00781641" w:rsidRPr="002D2882" w:rsidRDefault="00781641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F18EA65" w14:textId="77777777" w:rsidR="00850FF6" w:rsidRPr="002D2882" w:rsidRDefault="00850FF6" w:rsidP="00B90359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b/>
          <w:w w:val="95"/>
          <w:lang w:val="bs-Latn-BA"/>
        </w:rPr>
      </w:pPr>
      <w:bookmarkStart w:id="7" w:name="_Toc64459479"/>
      <w:r w:rsidRPr="002D2882">
        <w:rPr>
          <w:rFonts w:ascii="Arial" w:eastAsia="Calibri" w:hAnsi="Arial" w:cs="Arial"/>
          <w:b/>
          <w:w w:val="95"/>
          <w:lang w:val="bs-Latn-BA"/>
        </w:rPr>
        <w:t xml:space="preserve">Sažetak analize strateškog okvira. </w:t>
      </w:r>
      <w:bookmarkEnd w:id="7"/>
    </w:p>
    <w:p w14:paraId="29E51529" w14:textId="77777777" w:rsidR="00850FF6" w:rsidRPr="002D2882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54699218" w14:textId="77777777" w:rsidR="00781641" w:rsidRPr="002D2882" w:rsidRDefault="00781641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71169881" w14:textId="77777777" w:rsidR="005D53C0" w:rsidRPr="002D2882" w:rsidRDefault="005D53C0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Strateški okvir za izradu Strateškog plana Općinskog suda u Bosanskoj Krupi čine relevantni strateški dokumenti u oblasti pravosuđa, i to:</w:t>
      </w:r>
    </w:p>
    <w:p w14:paraId="0AE57B63" w14:textId="77777777" w:rsidR="00B90359" w:rsidRPr="002D2882" w:rsidRDefault="00B90359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0BB3572" w14:textId="77777777" w:rsidR="00850FF6" w:rsidRPr="002D2882" w:rsidRDefault="005D53C0" w:rsidP="005D53C0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>Ustav Bosne i Hercegovine</w:t>
      </w:r>
      <w:r w:rsidRPr="002D2882">
        <w:rPr>
          <w:rFonts w:ascii="Arial" w:eastAsia="Calibri" w:hAnsi="Arial" w:cs="Arial"/>
          <w:w w:val="95"/>
          <w:lang w:val="bs-Latn-BA"/>
        </w:rPr>
        <w:t xml:space="preserve"> kao temeljni pravni akt države s kojim moraju biti u skladu svi zakoni, a kojim je utvrđena obaveza da sudovi primjenjuju ustavom propisana ljudska prava i osnovne slobode u vezi sa Evropskom konvencijom za zaštitu ljudskih prava i osnovnih sloboda i njenim protokolima koji se direktno pr</w:t>
      </w:r>
      <w:r w:rsidR="00CA6F0F" w:rsidRPr="002D2882">
        <w:rPr>
          <w:rFonts w:ascii="Arial" w:eastAsia="Calibri" w:hAnsi="Arial" w:cs="Arial"/>
          <w:w w:val="95"/>
          <w:lang w:val="bs-Latn-BA"/>
        </w:rPr>
        <w:t>i</w:t>
      </w:r>
      <w:r w:rsidRPr="002D2882">
        <w:rPr>
          <w:rFonts w:ascii="Arial" w:eastAsia="Calibri" w:hAnsi="Arial" w:cs="Arial"/>
          <w:w w:val="95"/>
          <w:lang w:val="bs-Latn-BA"/>
        </w:rPr>
        <w:t>mjenjuju u BiH, a čiji član 6</w:t>
      </w:r>
      <w:r w:rsidR="00CA6F0F" w:rsidRPr="002D2882">
        <w:rPr>
          <w:rFonts w:ascii="Arial" w:eastAsia="Calibri" w:hAnsi="Arial" w:cs="Arial"/>
          <w:w w:val="95"/>
          <w:lang w:val="bs-Latn-BA"/>
        </w:rPr>
        <w:t>.</w:t>
      </w:r>
      <w:r w:rsidRPr="002D2882">
        <w:rPr>
          <w:rFonts w:ascii="Arial" w:eastAsia="Calibri" w:hAnsi="Arial" w:cs="Arial"/>
          <w:w w:val="95"/>
          <w:lang w:val="bs-Latn-BA"/>
        </w:rPr>
        <w:t xml:space="preserve"> propisuje pravo na pravično suđenje sa posebnim akcen</w:t>
      </w:r>
      <w:r w:rsidR="00CA6F0F" w:rsidRPr="002D2882">
        <w:rPr>
          <w:rFonts w:ascii="Arial" w:eastAsia="Calibri" w:hAnsi="Arial" w:cs="Arial"/>
          <w:w w:val="95"/>
          <w:lang w:val="bs-Latn-BA"/>
        </w:rPr>
        <w:t>tom na suđ</w:t>
      </w:r>
      <w:r w:rsidRPr="002D2882">
        <w:rPr>
          <w:rFonts w:ascii="Arial" w:eastAsia="Calibri" w:hAnsi="Arial" w:cs="Arial"/>
          <w:w w:val="95"/>
          <w:lang w:val="bs-Latn-BA"/>
        </w:rPr>
        <w:t>enje u razumnom roku</w:t>
      </w:r>
      <w:r w:rsidR="00B90359" w:rsidRPr="002D2882">
        <w:rPr>
          <w:rFonts w:ascii="Arial" w:eastAsia="Calibri" w:hAnsi="Arial" w:cs="Arial"/>
          <w:w w:val="95"/>
          <w:lang w:val="bs-Latn-BA"/>
        </w:rPr>
        <w:t>.</w:t>
      </w:r>
    </w:p>
    <w:p w14:paraId="48FE1DE5" w14:textId="77777777" w:rsidR="00781641" w:rsidRPr="002D2882" w:rsidRDefault="00781641" w:rsidP="00781641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57CDBEF8" w14:textId="77777777" w:rsidR="005D53C0" w:rsidRPr="002D2882" w:rsidRDefault="005D53C0" w:rsidP="005D53C0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b/>
          <w:i/>
          <w:w w:val="95"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>Zakon o sudovima u Federaciji Bosne i Hercegovine</w:t>
      </w:r>
    </w:p>
    <w:p w14:paraId="0B2415B3" w14:textId="77777777" w:rsidR="00781641" w:rsidRPr="002D2882" w:rsidRDefault="005D53C0" w:rsidP="005D53C0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 xml:space="preserve">Općinski sud u Bosanskoj Krupi nadležan je da odlučuje o svim sudskim predmetima iz svoje mjesne i stvarne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nadležnosti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koja je propisana zakonom.</w:t>
      </w:r>
    </w:p>
    <w:p w14:paraId="02613332" w14:textId="77777777" w:rsidR="00781641" w:rsidRPr="002D2882" w:rsidRDefault="00781641" w:rsidP="005D53C0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5F5BD5C" w14:textId="77777777" w:rsidR="005D53C0" w:rsidRPr="002D2882" w:rsidRDefault="005D53C0" w:rsidP="005D53C0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b/>
          <w:i/>
          <w:w w:val="95"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>Zakon o slobodi pristupa informacija u Federaciji BiH</w:t>
      </w:r>
    </w:p>
    <w:p w14:paraId="1F6E551B" w14:textId="77777777" w:rsidR="005D53C0" w:rsidRPr="002D2882" w:rsidRDefault="005D53C0" w:rsidP="005D53C0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Temeljni zakon koji doprinosi javnosti i transparentnosti u radu sudova</w:t>
      </w:r>
      <w:r w:rsidR="00B90359" w:rsidRPr="002D2882">
        <w:rPr>
          <w:rFonts w:ascii="Arial" w:eastAsia="Calibri" w:hAnsi="Arial" w:cs="Arial"/>
          <w:w w:val="95"/>
          <w:lang w:val="bs-Latn-BA"/>
        </w:rPr>
        <w:t>.</w:t>
      </w:r>
    </w:p>
    <w:p w14:paraId="66C3BFC1" w14:textId="77777777" w:rsidR="00781641" w:rsidRPr="002D2882" w:rsidRDefault="00781641" w:rsidP="005D53C0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7EA02BDF" w14:textId="77777777" w:rsidR="003E3409" w:rsidRPr="002D2882" w:rsidRDefault="005D53C0" w:rsidP="00B90359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b/>
          <w:i/>
          <w:w w:val="95"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>Zakon o Viskom sudskom i tužilačkom vijeću BiH</w:t>
      </w:r>
      <w:r w:rsidR="003E3409" w:rsidRPr="002D2882">
        <w:rPr>
          <w:rFonts w:ascii="Arial" w:eastAsia="Calibri" w:hAnsi="Arial" w:cs="Arial"/>
          <w:b/>
          <w:i/>
          <w:w w:val="95"/>
          <w:lang w:val="bs-Latn-BA"/>
        </w:rPr>
        <w:t xml:space="preserve"> </w:t>
      </w:r>
    </w:p>
    <w:p w14:paraId="61C00544" w14:textId="77777777" w:rsidR="005D53C0" w:rsidRPr="002D2882" w:rsidRDefault="005D53C0" w:rsidP="003E3409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VSTV pored ostalog imenuje sudije, pre</w:t>
      </w:r>
      <w:r w:rsidR="00413BC2" w:rsidRPr="002D2882">
        <w:rPr>
          <w:rFonts w:ascii="Arial" w:eastAsia="Calibri" w:hAnsi="Arial" w:cs="Arial"/>
          <w:w w:val="95"/>
          <w:lang w:val="bs-Latn-BA"/>
        </w:rPr>
        <w:t>d</w:t>
      </w:r>
      <w:r w:rsidRPr="002D2882">
        <w:rPr>
          <w:rFonts w:ascii="Arial" w:eastAsia="Calibri" w:hAnsi="Arial" w:cs="Arial"/>
          <w:w w:val="95"/>
          <w:lang w:val="bs-Latn-BA"/>
        </w:rPr>
        <w:t>sj</w:t>
      </w:r>
      <w:r w:rsidR="00413BC2" w:rsidRPr="002D2882">
        <w:rPr>
          <w:rFonts w:ascii="Arial" w:eastAsia="Calibri" w:hAnsi="Arial" w:cs="Arial"/>
          <w:w w:val="95"/>
          <w:lang w:val="bs-Latn-BA"/>
        </w:rPr>
        <w:t>e</w:t>
      </w:r>
      <w:r w:rsidRPr="002D2882">
        <w:rPr>
          <w:rFonts w:ascii="Arial" w:eastAsia="Calibri" w:hAnsi="Arial" w:cs="Arial"/>
          <w:w w:val="95"/>
          <w:lang w:val="bs-Latn-BA"/>
        </w:rPr>
        <w:t>dnika suda, dodatne sudije, utvrđuje disciplinsku odgovornost i izriče disciplinske mjere sudijama</w:t>
      </w:r>
      <w:r w:rsidR="00B90359" w:rsidRPr="002D2882">
        <w:rPr>
          <w:rFonts w:ascii="Arial" w:eastAsia="Calibri" w:hAnsi="Arial" w:cs="Arial"/>
          <w:w w:val="95"/>
          <w:lang w:val="bs-Latn-BA"/>
        </w:rPr>
        <w:t>.</w:t>
      </w:r>
    </w:p>
    <w:p w14:paraId="1E96FA44" w14:textId="77777777" w:rsidR="00781641" w:rsidRPr="002D2882" w:rsidRDefault="00781641" w:rsidP="003E3409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10BC026" w14:textId="77777777" w:rsidR="003E3409" w:rsidRPr="002D2882" w:rsidRDefault="003E3409" w:rsidP="003E3409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b/>
          <w:i/>
          <w:w w:val="95"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>Strateški plan VSTV-a</w:t>
      </w:r>
    </w:p>
    <w:p w14:paraId="5AD7232E" w14:textId="77777777" w:rsidR="003E3409" w:rsidRPr="002D2882" w:rsidRDefault="003E3409" w:rsidP="003E3409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 xml:space="preserve">Dokument koji, pored ostalih, kao strateške ciljeve definiše unapređenje i efikasnost u radu sudova,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kva</w:t>
      </w:r>
      <w:r w:rsidR="00B90359" w:rsidRPr="002D2882">
        <w:rPr>
          <w:rFonts w:ascii="Arial" w:eastAsia="Calibri" w:hAnsi="Arial" w:cs="Arial"/>
          <w:w w:val="95"/>
          <w:lang w:val="bs-Latn-BA"/>
        </w:rPr>
        <w:t>li</w:t>
      </w:r>
      <w:r w:rsidRPr="002D2882">
        <w:rPr>
          <w:rFonts w:ascii="Arial" w:eastAsia="Calibri" w:hAnsi="Arial" w:cs="Arial"/>
          <w:w w:val="95"/>
          <w:lang w:val="bs-Latn-BA"/>
        </w:rPr>
        <w:t>tet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rada sudova te transparentnost i dostupnosti informacija o radu pravosudnih institucija u BiH</w:t>
      </w:r>
      <w:r w:rsidR="00B90359" w:rsidRPr="002D2882">
        <w:rPr>
          <w:rFonts w:ascii="Arial" w:eastAsia="Calibri" w:hAnsi="Arial" w:cs="Arial"/>
          <w:w w:val="95"/>
          <w:lang w:val="bs-Latn-BA"/>
        </w:rPr>
        <w:t>.</w:t>
      </w:r>
    </w:p>
    <w:p w14:paraId="0A6D9074" w14:textId="77777777" w:rsidR="00781641" w:rsidRPr="002D2882" w:rsidRDefault="00781641" w:rsidP="003E3409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84B6578" w14:textId="77777777" w:rsidR="003E3409" w:rsidRPr="002D2882" w:rsidRDefault="003E3409" w:rsidP="00B90359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b/>
          <w:i/>
          <w:w w:val="95"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 xml:space="preserve">Strategija za reformu sektora pravde za BiH </w:t>
      </w:r>
    </w:p>
    <w:p w14:paraId="6F807054" w14:textId="77777777" w:rsidR="003E3409" w:rsidRPr="002D2882" w:rsidRDefault="003E3409" w:rsidP="003E3409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 xml:space="preserve">Postavlja strateški okvir za cjelokupni sektor pravde i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predviđa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da svaka institucija revidira svoje postojeće strateške planove ili izradi nove koji će biti u skladu sa strateškim okvirom cjelokupnog sektora pravde</w:t>
      </w:r>
      <w:r w:rsidR="00B90359" w:rsidRPr="002D2882">
        <w:rPr>
          <w:rFonts w:ascii="Arial" w:eastAsia="Calibri" w:hAnsi="Arial" w:cs="Arial"/>
          <w:w w:val="95"/>
          <w:lang w:val="bs-Latn-BA"/>
        </w:rPr>
        <w:t>.</w:t>
      </w:r>
    </w:p>
    <w:p w14:paraId="2D622826" w14:textId="77777777" w:rsidR="00781641" w:rsidRPr="002D2882" w:rsidRDefault="00781641" w:rsidP="003E3409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9AB075B" w14:textId="77777777" w:rsidR="003E3409" w:rsidRPr="002D2882" w:rsidRDefault="003E3409" w:rsidP="003E3409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b/>
          <w:i/>
          <w:w w:val="95"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 xml:space="preserve">Strategija za borbu protiv korupcije </w:t>
      </w:r>
    </w:p>
    <w:p w14:paraId="214607D3" w14:textId="77777777" w:rsidR="003E3409" w:rsidRPr="002D2882" w:rsidRDefault="003E3409" w:rsidP="003E3409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Vizija ove strategije je da su civilno društvo i svakodnevni život ljudi oslobođeni korupcije, a insi</w:t>
      </w:r>
      <w:r w:rsidR="00B90359" w:rsidRPr="002D2882">
        <w:rPr>
          <w:rFonts w:ascii="Arial" w:eastAsia="Calibri" w:hAnsi="Arial" w:cs="Arial"/>
          <w:w w:val="95"/>
          <w:lang w:val="bs-Latn-BA"/>
        </w:rPr>
        <w:t>s</w:t>
      </w:r>
      <w:r w:rsidRPr="002D2882">
        <w:rPr>
          <w:rFonts w:ascii="Arial" w:eastAsia="Calibri" w:hAnsi="Arial" w:cs="Arial"/>
          <w:w w:val="95"/>
          <w:lang w:val="bs-Latn-BA"/>
        </w:rPr>
        <w:t xml:space="preserve">tiranje na primjeni zakona i sankcionisanje su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osnov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ove strategije</w:t>
      </w:r>
      <w:r w:rsidR="00B90359" w:rsidRPr="002D2882">
        <w:rPr>
          <w:rFonts w:ascii="Arial" w:eastAsia="Calibri" w:hAnsi="Arial" w:cs="Arial"/>
          <w:w w:val="95"/>
          <w:lang w:val="bs-Latn-BA"/>
        </w:rPr>
        <w:t>.</w:t>
      </w:r>
    </w:p>
    <w:p w14:paraId="16A6F45C" w14:textId="77777777" w:rsidR="00781641" w:rsidRPr="002D2882" w:rsidRDefault="00781641" w:rsidP="003E3409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1DF92492" w14:textId="77777777" w:rsidR="003E3409" w:rsidRPr="002D2882" w:rsidRDefault="003E3409" w:rsidP="003E3409">
      <w:pPr>
        <w:pStyle w:val="ListParagraph"/>
        <w:numPr>
          <w:ilvl w:val="0"/>
          <w:numId w:val="15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b/>
          <w:i/>
          <w:w w:val="95"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>Izvještaj stručnjaka o pitanjima vladavine prava u BiH (</w:t>
      </w:r>
      <w:proofErr w:type="spellStart"/>
      <w:r w:rsidRPr="002D2882">
        <w:rPr>
          <w:rFonts w:ascii="Arial" w:eastAsia="Calibri" w:hAnsi="Arial" w:cs="Arial"/>
          <w:b/>
          <w:i/>
          <w:w w:val="95"/>
          <w:lang w:val="bs-Latn-BA"/>
        </w:rPr>
        <w:t>Pribeov</w:t>
      </w:r>
      <w:proofErr w:type="spellEnd"/>
      <w:r w:rsidRPr="002D2882">
        <w:rPr>
          <w:rFonts w:ascii="Arial" w:eastAsia="Calibri" w:hAnsi="Arial" w:cs="Arial"/>
          <w:b/>
          <w:i/>
          <w:w w:val="95"/>
          <w:lang w:val="bs-Latn-BA"/>
        </w:rPr>
        <w:t xml:space="preserve"> izvještaj iz 2019.godine) </w:t>
      </w:r>
    </w:p>
    <w:p w14:paraId="79FCC2E3" w14:textId="77777777" w:rsidR="003E3409" w:rsidRPr="002D2882" w:rsidRDefault="003E3409" w:rsidP="003E3409">
      <w:pPr>
        <w:pStyle w:val="ListParagraph"/>
        <w:shd w:val="clear" w:color="auto" w:fill="FFFFFF"/>
        <w:spacing w:line="276" w:lineRule="auto"/>
        <w:ind w:left="1064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Ovim dokumentom je ukazano na niz nedostataka u vladavini prava u Bosni i Hercegovini</w:t>
      </w:r>
      <w:r w:rsidR="00B90359" w:rsidRPr="002D2882">
        <w:rPr>
          <w:rFonts w:ascii="Arial" w:eastAsia="Calibri" w:hAnsi="Arial" w:cs="Arial"/>
          <w:w w:val="95"/>
          <w:lang w:val="bs-Latn-BA"/>
        </w:rPr>
        <w:t>.</w:t>
      </w:r>
    </w:p>
    <w:p w14:paraId="70CD741A" w14:textId="77777777" w:rsidR="003E3409" w:rsidRPr="002D2882" w:rsidRDefault="003E3409" w:rsidP="003E3409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ab/>
      </w:r>
    </w:p>
    <w:p w14:paraId="14EBEA2E" w14:textId="77777777" w:rsidR="003E3409" w:rsidRPr="002D2882" w:rsidRDefault="003E3409" w:rsidP="003E3409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ab/>
      </w:r>
      <w:r w:rsidRPr="002D2882">
        <w:rPr>
          <w:rFonts w:ascii="Arial" w:eastAsia="Calibri" w:hAnsi="Arial" w:cs="Arial"/>
          <w:w w:val="95"/>
          <w:lang w:val="bs-Latn-BA"/>
        </w:rPr>
        <w:tab/>
      </w:r>
    </w:p>
    <w:p w14:paraId="3983AD5E" w14:textId="77777777" w:rsidR="00850FF6" w:rsidRPr="002D2882" w:rsidRDefault="003E3409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ab/>
      </w:r>
      <w:r w:rsidRPr="002D2882">
        <w:rPr>
          <w:rFonts w:ascii="Arial" w:eastAsia="Calibri" w:hAnsi="Arial" w:cs="Arial"/>
          <w:w w:val="95"/>
          <w:lang w:val="bs-Latn-BA"/>
        </w:rPr>
        <w:tab/>
      </w:r>
    </w:p>
    <w:p w14:paraId="0B9ED401" w14:textId="77777777" w:rsidR="00850FF6" w:rsidRPr="002D2882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737F092" w14:textId="77777777" w:rsidR="00B90359" w:rsidRPr="002D2882" w:rsidRDefault="00B90359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814F272" w14:textId="77777777" w:rsidR="009D17E7" w:rsidRPr="002D2882" w:rsidRDefault="00850FF6" w:rsidP="00B90359">
      <w:pPr>
        <w:pStyle w:val="Heading2"/>
        <w:numPr>
          <w:ilvl w:val="0"/>
          <w:numId w:val="4"/>
        </w:numPr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bookmarkStart w:id="8" w:name="_Toc64459480"/>
      <w:r w:rsidRPr="002D2882">
        <w:rPr>
          <w:rFonts w:ascii="Arial" w:eastAsia="Calibri" w:hAnsi="Arial" w:cs="Arial"/>
          <w:b/>
          <w:i/>
          <w:color w:val="auto"/>
          <w:w w:val="95"/>
          <w:sz w:val="22"/>
          <w:szCs w:val="22"/>
          <w:lang w:val="bs-Latn-BA"/>
        </w:rPr>
        <w:t xml:space="preserve">Sažetak prioriteta za plansku godinu, kao i procjene mogućih problema i rizika u realizaciji; </w:t>
      </w:r>
      <w:bookmarkEnd w:id="8"/>
    </w:p>
    <w:p w14:paraId="06A5DE5A" w14:textId="77777777" w:rsidR="007C4830" w:rsidRPr="002D2882" w:rsidRDefault="007C4830" w:rsidP="007C4830">
      <w:pPr>
        <w:pStyle w:val="ListParagraph"/>
        <w:ind w:left="1095"/>
        <w:rPr>
          <w:rFonts w:ascii="Arial" w:hAnsi="Arial" w:cs="Arial"/>
          <w:lang w:val="bs-Latn-BA"/>
        </w:rPr>
      </w:pPr>
    </w:p>
    <w:p w14:paraId="244FDB7E" w14:textId="77777777" w:rsidR="008F7B47" w:rsidRPr="002D2882" w:rsidRDefault="008F7B47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26A43E7A" w14:textId="77777777" w:rsidR="008F7B47" w:rsidRPr="002D2882" w:rsidRDefault="008F7B47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05FD8FA9" w14:textId="77777777" w:rsidR="00850FF6" w:rsidRPr="002D2882" w:rsidRDefault="004B1AA2" w:rsidP="008F7B47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Prioriteti u godišnjem programu rada po strateškim ciljevima koje sudovi planiraju realizirati u planiranoj godini, a pri tom vodeći računa o eventualnim preprekama za realizaciju kao potencijalnih problema i rizika, ovaj sud je u strateškim ciljevima koji programom žele postići označio iste kao:</w:t>
      </w:r>
    </w:p>
    <w:p w14:paraId="6B7D08DB" w14:textId="77777777" w:rsidR="004B1AA2" w:rsidRPr="002D2882" w:rsidRDefault="004B1AA2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36C997D2" w14:textId="77777777" w:rsidR="004B1AA2" w:rsidRPr="002D2882" w:rsidRDefault="004B1AA2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6ED21A3E" w14:textId="77777777" w:rsidR="004B1AA2" w:rsidRPr="002D2882" w:rsidRDefault="004B1AA2" w:rsidP="004B1AA2">
      <w:pPr>
        <w:pStyle w:val="ListParagraph"/>
        <w:ind w:left="1095"/>
        <w:jc w:val="center"/>
        <w:rPr>
          <w:rFonts w:ascii="Arial" w:hAnsi="Arial" w:cs="Arial"/>
          <w:b/>
          <w:lang w:val="bs-Latn-BA"/>
        </w:rPr>
      </w:pPr>
      <w:r w:rsidRPr="002D2882">
        <w:rPr>
          <w:rFonts w:ascii="Arial" w:hAnsi="Arial" w:cs="Arial"/>
          <w:b/>
          <w:lang w:val="bs-Latn-BA"/>
        </w:rPr>
        <w:t>Strateški cilj 1.</w:t>
      </w:r>
    </w:p>
    <w:p w14:paraId="0D45BD41" w14:textId="77777777" w:rsidR="004B1AA2" w:rsidRPr="002D2882" w:rsidRDefault="004B1AA2" w:rsidP="004B1AA2">
      <w:pPr>
        <w:pStyle w:val="ListParagraph"/>
        <w:ind w:left="1095"/>
        <w:jc w:val="center"/>
        <w:rPr>
          <w:rFonts w:ascii="Arial" w:hAnsi="Arial" w:cs="Arial"/>
          <w:lang w:val="bs-Latn-BA"/>
        </w:rPr>
      </w:pPr>
    </w:p>
    <w:p w14:paraId="477A1C7D" w14:textId="77777777" w:rsidR="004B1AA2" w:rsidRPr="002D2882" w:rsidRDefault="004B1AA2" w:rsidP="00943884">
      <w:pPr>
        <w:pStyle w:val="ListParagraph"/>
        <w:ind w:left="1455"/>
        <w:jc w:val="center"/>
        <w:rPr>
          <w:rFonts w:ascii="Arial" w:hAnsi="Arial" w:cs="Arial"/>
          <w:b/>
          <w:i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>Unapređenje efikasnosti i  efektivnosti  u radu suda, sa ciljem postizanja potpune ažurnosti</w:t>
      </w:r>
    </w:p>
    <w:p w14:paraId="32A3B1E4" w14:textId="77777777" w:rsidR="00850FF6" w:rsidRPr="002D2882" w:rsidRDefault="00850FF6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4CEC406F" w14:textId="77777777" w:rsidR="00850FF6" w:rsidRPr="002D2882" w:rsidRDefault="004B1AA2" w:rsidP="00850FF6">
      <w:pPr>
        <w:pStyle w:val="ListParagraph"/>
        <w:ind w:left="1095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 xml:space="preserve">Ovim strateškim ciljem nastoji se postići: </w:t>
      </w:r>
    </w:p>
    <w:p w14:paraId="1E70BC8A" w14:textId="77777777" w:rsidR="004B1AA2" w:rsidRPr="002D2882" w:rsidRDefault="004B1AA2" w:rsidP="004B1AA2">
      <w:pPr>
        <w:pStyle w:val="ListParagraph"/>
        <w:numPr>
          <w:ilvl w:val="0"/>
          <w:numId w:val="17"/>
        </w:numPr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smanjenje broja neriješenih predmeta u sudu po svim referatima</w:t>
      </w:r>
    </w:p>
    <w:p w14:paraId="65FDC848" w14:textId="77777777" w:rsidR="004B1AA2" w:rsidRPr="002D2882" w:rsidRDefault="004B1AA2" w:rsidP="00B90359">
      <w:pPr>
        <w:pStyle w:val="ListParagraph"/>
        <w:numPr>
          <w:ilvl w:val="0"/>
          <w:numId w:val="17"/>
        </w:numPr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 xml:space="preserve">smanjenje </w:t>
      </w:r>
      <w:r w:rsidR="00E47AD5" w:rsidRPr="002D2882">
        <w:rPr>
          <w:rFonts w:ascii="Arial" w:hAnsi="Arial" w:cs="Arial"/>
          <w:lang w:val="bs-Latn-BA"/>
        </w:rPr>
        <w:t>dužine</w:t>
      </w:r>
      <w:r w:rsidRPr="002D2882">
        <w:rPr>
          <w:rFonts w:ascii="Arial" w:hAnsi="Arial" w:cs="Arial"/>
          <w:lang w:val="bs-Latn-BA"/>
        </w:rPr>
        <w:t xml:space="preserve"> traja</w:t>
      </w:r>
      <w:r w:rsidR="00237B12" w:rsidRPr="002D2882">
        <w:rPr>
          <w:rFonts w:ascii="Arial" w:hAnsi="Arial" w:cs="Arial"/>
          <w:lang w:val="bs-Latn-BA"/>
        </w:rPr>
        <w:t xml:space="preserve">nja postupaka u svim referatima odnosno </w:t>
      </w:r>
      <w:r w:rsidR="00E47AD5" w:rsidRPr="002D2882">
        <w:rPr>
          <w:rFonts w:ascii="Arial" w:hAnsi="Arial" w:cs="Arial"/>
          <w:lang w:val="bs-Latn-BA"/>
        </w:rPr>
        <w:t xml:space="preserve">rješavanje predmeta u razumnom roku u cilju </w:t>
      </w:r>
      <w:r w:rsidRPr="002D2882">
        <w:rPr>
          <w:rFonts w:ascii="Arial" w:hAnsi="Arial" w:cs="Arial"/>
          <w:lang w:val="bs-Latn-BA"/>
        </w:rPr>
        <w:t>smanjenje starosti i broja neriješenih predmeta na svim referatima</w:t>
      </w:r>
      <w:r w:rsidR="00E47AD5" w:rsidRPr="002D2882">
        <w:rPr>
          <w:rFonts w:ascii="Arial" w:hAnsi="Arial" w:cs="Arial"/>
          <w:lang w:val="bs-Latn-BA"/>
        </w:rPr>
        <w:t>.</w:t>
      </w:r>
    </w:p>
    <w:p w14:paraId="53F95D4E" w14:textId="77777777" w:rsidR="00E47AD5" w:rsidRPr="002D2882" w:rsidRDefault="00E47AD5" w:rsidP="00E47AD5">
      <w:pPr>
        <w:rPr>
          <w:rFonts w:ascii="Arial" w:hAnsi="Arial" w:cs="Arial"/>
          <w:lang w:val="bs-Latn-BA"/>
        </w:rPr>
      </w:pPr>
    </w:p>
    <w:p w14:paraId="207D4970" w14:textId="77777777" w:rsidR="00850FF6" w:rsidRPr="002D2882" w:rsidRDefault="006D2B26" w:rsidP="00850FF6">
      <w:pPr>
        <w:pStyle w:val="ListParagraph"/>
        <w:ind w:left="1095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 xml:space="preserve">Do kraja 2021. godine sud će u okviru ovog strateškog cilja prioritetno poduzimati slijedeće aktivnosti: </w:t>
      </w:r>
    </w:p>
    <w:p w14:paraId="017707D6" w14:textId="77777777" w:rsidR="006D2B26" w:rsidRPr="002D2882" w:rsidRDefault="006D2B26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4E744E6B" w14:textId="77777777" w:rsidR="006D2B26" w:rsidRPr="002D2882" w:rsidRDefault="006D2B26" w:rsidP="006D2B26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Kontinuirano pratiti priliv svih predmeta po referatima i p</w:t>
      </w:r>
      <w:r w:rsidR="00943884" w:rsidRPr="002D2882">
        <w:rPr>
          <w:rFonts w:ascii="Arial" w:hAnsi="Arial" w:cs="Arial"/>
          <w:lang w:val="bs-Latn-BA"/>
        </w:rPr>
        <w:t>o</w:t>
      </w:r>
      <w:r w:rsidRPr="002D2882">
        <w:rPr>
          <w:rFonts w:ascii="Arial" w:hAnsi="Arial" w:cs="Arial"/>
          <w:lang w:val="bs-Latn-BA"/>
        </w:rPr>
        <w:t xml:space="preserve">duzimati mjere za njihovo efikasno rješavanje vodeći računa o prioritetnim predmetima čije je rješavanje po zakonu hitno, stariji predmeti i predmeti iz Plana rješavanja predmeta, voditi računa o ravnomjernoj raspodjeli predmeta na nivou suda i ravnomjernom </w:t>
      </w:r>
      <w:proofErr w:type="spellStart"/>
      <w:r w:rsidRPr="002D2882">
        <w:rPr>
          <w:rFonts w:ascii="Arial" w:hAnsi="Arial" w:cs="Arial"/>
          <w:lang w:val="bs-Latn-BA"/>
        </w:rPr>
        <w:t>zaduženju</w:t>
      </w:r>
      <w:proofErr w:type="spellEnd"/>
      <w:r w:rsidRPr="002D2882">
        <w:rPr>
          <w:rFonts w:ascii="Arial" w:hAnsi="Arial" w:cs="Arial"/>
          <w:lang w:val="bs-Latn-BA"/>
        </w:rPr>
        <w:t xml:space="preserve"> sudija sa predmetima. Na mjesečnom nivou </w:t>
      </w:r>
      <w:proofErr w:type="spellStart"/>
      <w:r w:rsidRPr="002D2882">
        <w:rPr>
          <w:rFonts w:ascii="Arial" w:hAnsi="Arial" w:cs="Arial"/>
          <w:lang w:val="bs-Latn-BA"/>
        </w:rPr>
        <w:t>održavati</w:t>
      </w:r>
      <w:proofErr w:type="spellEnd"/>
      <w:r w:rsidRPr="002D2882">
        <w:rPr>
          <w:rFonts w:ascii="Arial" w:hAnsi="Arial" w:cs="Arial"/>
          <w:lang w:val="bs-Latn-BA"/>
        </w:rPr>
        <w:t xml:space="preserve"> sjednicu stručnog kolegij suda te mjesečno </w:t>
      </w:r>
      <w:proofErr w:type="spellStart"/>
      <w:r w:rsidRPr="002D2882">
        <w:rPr>
          <w:rFonts w:ascii="Arial" w:hAnsi="Arial" w:cs="Arial"/>
          <w:lang w:val="bs-Latn-BA"/>
        </w:rPr>
        <w:t>održavati</w:t>
      </w:r>
      <w:proofErr w:type="spellEnd"/>
      <w:r w:rsidRPr="002D2882">
        <w:rPr>
          <w:rFonts w:ascii="Arial" w:hAnsi="Arial" w:cs="Arial"/>
          <w:lang w:val="bs-Latn-BA"/>
        </w:rPr>
        <w:t xml:space="preserve"> i sjednice sudskih odjeljenja.</w:t>
      </w:r>
      <w:r w:rsidR="005E583C" w:rsidRPr="002D2882">
        <w:rPr>
          <w:rFonts w:ascii="Arial" w:hAnsi="Arial" w:cs="Arial"/>
          <w:lang w:val="bs-Latn-BA"/>
        </w:rPr>
        <w:t xml:space="preserve"> Organizirati rad sudskih </w:t>
      </w:r>
      <w:proofErr w:type="spellStart"/>
      <w:r w:rsidR="005E583C" w:rsidRPr="002D2882">
        <w:rPr>
          <w:rFonts w:ascii="Arial" w:hAnsi="Arial" w:cs="Arial"/>
          <w:lang w:val="bs-Latn-BA"/>
        </w:rPr>
        <w:t>izvršitelja</w:t>
      </w:r>
      <w:proofErr w:type="spellEnd"/>
      <w:r w:rsidR="005E583C" w:rsidRPr="002D2882">
        <w:rPr>
          <w:rFonts w:ascii="Arial" w:hAnsi="Arial" w:cs="Arial"/>
          <w:lang w:val="bs-Latn-BA"/>
        </w:rPr>
        <w:t xml:space="preserve"> tako da su ravnomjerno zaduženi sa predmetima neovisno sa područja koje općine je </w:t>
      </w:r>
      <w:proofErr w:type="spellStart"/>
      <w:r w:rsidR="005E583C" w:rsidRPr="002D2882">
        <w:rPr>
          <w:rFonts w:ascii="Arial" w:hAnsi="Arial" w:cs="Arial"/>
          <w:lang w:val="bs-Latn-BA"/>
        </w:rPr>
        <w:t>izvršenik</w:t>
      </w:r>
      <w:proofErr w:type="spellEnd"/>
      <w:r w:rsidR="00505A06" w:rsidRPr="002D2882">
        <w:rPr>
          <w:rFonts w:ascii="Arial" w:hAnsi="Arial" w:cs="Arial"/>
          <w:lang w:val="bs-Latn-BA"/>
        </w:rPr>
        <w:t>, obzirom da ovaj sud pokriva područje općine Bužim gdje je i formirano odjeljenje suda.</w:t>
      </w:r>
      <w:r w:rsidR="005E583C" w:rsidRPr="002D2882">
        <w:rPr>
          <w:rFonts w:ascii="Arial" w:hAnsi="Arial" w:cs="Arial"/>
          <w:lang w:val="bs-Latn-BA"/>
        </w:rPr>
        <w:t xml:space="preserve"> </w:t>
      </w:r>
    </w:p>
    <w:p w14:paraId="5EF1491E" w14:textId="77777777" w:rsidR="006D2B26" w:rsidRPr="002D2882" w:rsidRDefault="006D2B26" w:rsidP="006D2B26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Očekivani rezultat je smanjenje broja svij neriješenih predmeta i veći procent realizacije Plana rješavanja predmeta imajući u vidu moguće rizike kada je u pitanju struktura neriješenih predmeta i objektivno nerješivi predmeti u planu rješavanja predmeta</w:t>
      </w:r>
    </w:p>
    <w:p w14:paraId="698EFEEE" w14:textId="77777777" w:rsidR="006D2B26" w:rsidRPr="002D2882" w:rsidRDefault="006D2B26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2DD6D40B" w14:textId="77777777" w:rsidR="006D2B26" w:rsidRPr="002D2882" w:rsidRDefault="006D2B26" w:rsidP="00943884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 xml:space="preserve">Na sjednicama odjeljenja </w:t>
      </w:r>
      <w:proofErr w:type="spellStart"/>
      <w:r w:rsidRPr="002D2882">
        <w:rPr>
          <w:rFonts w:ascii="Arial" w:hAnsi="Arial" w:cs="Arial"/>
          <w:lang w:val="bs-Latn-BA"/>
        </w:rPr>
        <w:t>odjeljenja</w:t>
      </w:r>
      <w:proofErr w:type="spellEnd"/>
      <w:r w:rsidRPr="002D2882">
        <w:rPr>
          <w:rFonts w:ascii="Arial" w:hAnsi="Arial" w:cs="Arial"/>
          <w:lang w:val="bs-Latn-BA"/>
        </w:rPr>
        <w:t xml:space="preserve"> i stručnog kolegija će se analizirati vremensko trajanje postupaka i utvrđivati mjere za sprečavanje nepotrebnih odlaganja i </w:t>
      </w:r>
      <w:proofErr w:type="spellStart"/>
      <w:r w:rsidRPr="002D2882">
        <w:rPr>
          <w:rFonts w:ascii="Arial" w:hAnsi="Arial" w:cs="Arial"/>
          <w:lang w:val="bs-Latn-BA"/>
        </w:rPr>
        <w:t>odgađanja</w:t>
      </w:r>
      <w:proofErr w:type="spellEnd"/>
      <w:r w:rsidR="00943884" w:rsidRPr="002D2882">
        <w:rPr>
          <w:rFonts w:ascii="Arial" w:hAnsi="Arial" w:cs="Arial"/>
          <w:lang w:val="bs-Latn-BA"/>
        </w:rPr>
        <w:t>,</w:t>
      </w:r>
      <w:r w:rsidRPr="002D2882">
        <w:rPr>
          <w:rFonts w:ascii="Arial" w:hAnsi="Arial" w:cs="Arial"/>
          <w:lang w:val="bs-Latn-BA"/>
        </w:rPr>
        <w:t xml:space="preserve"> te analizirati </w:t>
      </w:r>
      <w:proofErr w:type="spellStart"/>
      <w:r w:rsidRPr="002D2882">
        <w:rPr>
          <w:rFonts w:ascii="Arial" w:hAnsi="Arial" w:cs="Arial"/>
          <w:lang w:val="bs-Latn-BA"/>
        </w:rPr>
        <w:t>zaduženost</w:t>
      </w:r>
      <w:proofErr w:type="spellEnd"/>
      <w:r w:rsidRPr="002D2882">
        <w:rPr>
          <w:rFonts w:ascii="Arial" w:hAnsi="Arial" w:cs="Arial"/>
          <w:lang w:val="bs-Latn-BA"/>
        </w:rPr>
        <w:t xml:space="preserve"> </w:t>
      </w:r>
      <w:r w:rsidR="00943884" w:rsidRPr="002D2882">
        <w:rPr>
          <w:rFonts w:ascii="Arial" w:hAnsi="Arial" w:cs="Arial"/>
          <w:lang w:val="bs-Latn-BA"/>
        </w:rPr>
        <w:t>sudija</w:t>
      </w:r>
      <w:r w:rsidRPr="002D2882">
        <w:rPr>
          <w:rFonts w:ascii="Arial" w:hAnsi="Arial" w:cs="Arial"/>
          <w:lang w:val="bs-Latn-BA"/>
        </w:rPr>
        <w:t xml:space="preserve"> predmetima radi ravnomjerne raspodjele predmeta</w:t>
      </w:r>
    </w:p>
    <w:p w14:paraId="25916CD6" w14:textId="77777777" w:rsidR="006D2B26" w:rsidRPr="002D2882" w:rsidRDefault="006D2B26" w:rsidP="00943884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Očekivani godišnji rezultat osiguran je dosljednom primjenom odredaba procesnih zakona i pravilnika o poštivanju vremenskih rokova koji dovodi do smanjenja broja svih predmeta sa prekoračenjem predvidivih rokova uz moguće rizike – složena struktura predmeta i odsustvo subjektivne efikasnosti</w:t>
      </w:r>
    </w:p>
    <w:p w14:paraId="5709021E" w14:textId="77777777" w:rsidR="006D2B26" w:rsidRPr="002D2882" w:rsidRDefault="006D2B26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0FA31178" w14:textId="766015BA" w:rsidR="00E47AD5" w:rsidRDefault="00E47AD5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5F2E6B44" w14:textId="12D602B9" w:rsidR="002D2882" w:rsidRDefault="002D2882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37331FB7" w14:textId="3F548546" w:rsidR="002D2882" w:rsidRDefault="002D2882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2889A772" w14:textId="43E99229" w:rsidR="002D2882" w:rsidRDefault="002D2882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72990F40" w14:textId="74EAFAB7" w:rsidR="002D2882" w:rsidRDefault="002D2882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75A1310B" w14:textId="43E368DC" w:rsidR="002D2882" w:rsidRDefault="002D2882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063A8F20" w14:textId="77777777" w:rsidR="002D2882" w:rsidRPr="002D2882" w:rsidRDefault="002D2882" w:rsidP="00850FF6">
      <w:pPr>
        <w:pStyle w:val="ListParagraph"/>
        <w:ind w:left="1095"/>
        <w:rPr>
          <w:rFonts w:ascii="Arial" w:hAnsi="Arial" w:cs="Arial"/>
          <w:lang w:val="bs-Latn-BA"/>
        </w:rPr>
      </w:pPr>
    </w:p>
    <w:p w14:paraId="7DE1D087" w14:textId="77777777" w:rsidR="00E47AD5" w:rsidRPr="002D2882" w:rsidRDefault="00E47AD5" w:rsidP="00E47AD5">
      <w:pPr>
        <w:pStyle w:val="ListParagraph"/>
        <w:ind w:left="1095"/>
        <w:jc w:val="center"/>
        <w:rPr>
          <w:rFonts w:ascii="Arial" w:hAnsi="Arial" w:cs="Arial"/>
          <w:b/>
          <w:i/>
          <w:lang w:val="bs-Latn-BA"/>
        </w:rPr>
      </w:pPr>
      <w:r w:rsidRPr="002D2882">
        <w:rPr>
          <w:rFonts w:ascii="Arial" w:hAnsi="Arial" w:cs="Arial"/>
          <w:b/>
          <w:i/>
          <w:lang w:val="bs-Latn-BA"/>
        </w:rPr>
        <w:t>Strateški cilj 2.</w:t>
      </w:r>
    </w:p>
    <w:p w14:paraId="5B09C420" w14:textId="77777777" w:rsidR="00E47AD5" w:rsidRPr="002D2882" w:rsidRDefault="00E47AD5" w:rsidP="00E47AD5">
      <w:pPr>
        <w:pStyle w:val="ListParagraph"/>
        <w:ind w:left="1095"/>
        <w:jc w:val="center"/>
        <w:rPr>
          <w:rFonts w:ascii="Arial" w:hAnsi="Arial" w:cs="Arial"/>
          <w:b/>
          <w:i/>
          <w:lang w:val="bs-Latn-BA"/>
        </w:rPr>
      </w:pPr>
    </w:p>
    <w:p w14:paraId="20B5EDD9" w14:textId="77777777" w:rsidR="00E47AD5" w:rsidRPr="002D2882" w:rsidRDefault="00E47AD5" w:rsidP="00E47AD5">
      <w:pPr>
        <w:pStyle w:val="ListParagraph"/>
        <w:ind w:left="1455"/>
        <w:jc w:val="center"/>
        <w:rPr>
          <w:rFonts w:ascii="Arial" w:hAnsi="Arial" w:cs="Arial"/>
          <w:b/>
          <w:i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>Unapređenje kvaliteta rada suda</w:t>
      </w:r>
    </w:p>
    <w:p w14:paraId="7E7258B9" w14:textId="77777777" w:rsidR="00850FF6" w:rsidRPr="002D2882" w:rsidRDefault="00850FF6" w:rsidP="00850FF6">
      <w:pPr>
        <w:pStyle w:val="ListParagraph"/>
        <w:ind w:left="1095"/>
        <w:rPr>
          <w:rFonts w:ascii="Arial" w:hAnsi="Arial" w:cs="Arial"/>
          <w:i/>
          <w:lang w:val="bs-Latn-BA"/>
        </w:rPr>
      </w:pPr>
    </w:p>
    <w:p w14:paraId="03C2A892" w14:textId="77777777" w:rsidR="00943884" w:rsidRPr="002D2882" w:rsidRDefault="00943884" w:rsidP="00943884">
      <w:pPr>
        <w:pStyle w:val="ListParagraph"/>
        <w:ind w:left="1095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 xml:space="preserve">Ovim strateškim ciljem nastoji se postići: </w:t>
      </w:r>
    </w:p>
    <w:p w14:paraId="5DC9AA26" w14:textId="77777777" w:rsidR="00943884" w:rsidRPr="002D2882" w:rsidRDefault="00943884" w:rsidP="00943884">
      <w:pPr>
        <w:pStyle w:val="ListParagraph"/>
        <w:numPr>
          <w:ilvl w:val="0"/>
          <w:numId w:val="19"/>
        </w:numPr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povećanje broja potvrđenih sudskih odluka na godišnjem nivou</w:t>
      </w:r>
    </w:p>
    <w:p w14:paraId="1C916E17" w14:textId="77777777" w:rsidR="00943884" w:rsidRPr="002D2882" w:rsidRDefault="00943884" w:rsidP="00943884">
      <w:pPr>
        <w:pStyle w:val="ListParagraph"/>
        <w:numPr>
          <w:ilvl w:val="0"/>
          <w:numId w:val="19"/>
        </w:numPr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unaprijediti tačnost unosa i evidentiranje podataka u CMS sistemu</w:t>
      </w:r>
    </w:p>
    <w:p w14:paraId="12392C9E" w14:textId="77777777" w:rsidR="00943884" w:rsidRPr="002D2882" w:rsidRDefault="00943884" w:rsidP="00B90359">
      <w:pPr>
        <w:pStyle w:val="ListParagraph"/>
        <w:numPr>
          <w:ilvl w:val="0"/>
          <w:numId w:val="19"/>
        </w:numPr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 xml:space="preserve">kontinuirano i stručno usavršavanje sudija i ostalih uposlenika radi što kvalitetnijeg obavljanja poslova iz </w:t>
      </w:r>
      <w:proofErr w:type="spellStart"/>
      <w:r w:rsidRPr="002D2882">
        <w:rPr>
          <w:rFonts w:ascii="Arial" w:hAnsi="Arial" w:cs="Arial"/>
          <w:lang w:val="bs-Latn-BA"/>
        </w:rPr>
        <w:t>nadležnosti</w:t>
      </w:r>
      <w:proofErr w:type="spellEnd"/>
      <w:r w:rsidRPr="002D2882">
        <w:rPr>
          <w:rFonts w:ascii="Arial" w:hAnsi="Arial" w:cs="Arial"/>
          <w:lang w:val="bs-Latn-BA"/>
        </w:rPr>
        <w:t xml:space="preserve"> suda</w:t>
      </w:r>
    </w:p>
    <w:p w14:paraId="36716F15" w14:textId="77777777" w:rsidR="00943884" w:rsidRPr="002D2882" w:rsidRDefault="00943884" w:rsidP="00943884">
      <w:pPr>
        <w:rPr>
          <w:rFonts w:ascii="Arial" w:hAnsi="Arial" w:cs="Arial"/>
          <w:lang w:val="bs-Latn-BA"/>
        </w:rPr>
      </w:pPr>
    </w:p>
    <w:p w14:paraId="38BF4F9F" w14:textId="77777777" w:rsidR="00943884" w:rsidRPr="002D2882" w:rsidRDefault="00943884" w:rsidP="00AB3360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 xml:space="preserve">Do kraja 2021. godine sud će u okviru ovog strateškog cilja prioritetno poduzimati slijedeće aktivnosti: </w:t>
      </w:r>
    </w:p>
    <w:p w14:paraId="1E5E5C2F" w14:textId="77777777" w:rsidR="00943884" w:rsidRPr="002D2882" w:rsidRDefault="00943884" w:rsidP="00AB3360">
      <w:pPr>
        <w:pStyle w:val="ListParagraph"/>
        <w:ind w:left="1095"/>
        <w:jc w:val="both"/>
        <w:rPr>
          <w:rFonts w:ascii="Arial" w:hAnsi="Arial" w:cs="Arial"/>
          <w:lang w:val="bs-Latn-BA"/>
        </w:rPr>
      </w:pPr>
    </w:p>
    <w:p w14:paraId="25032D40" w14:textId="77777777" w:rsidR="00943884" w:rsidRPr="002D2882" w:rsidRDefault="00943884" w:rsidP="00AB3360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Kontinuirano pratiti i analizirati broj potvrđenih odluka u odnosu na broj sudskih odluka na koje je izjavljen pravni lijek</w:t>
      </w:r>
      <w:r w:rsidR="00761C82" w:rsidRPr="002D2882">
        <w:rPr>
          <w:rFonts w:ascii="Arial" w:hAnsi="Arial" w:cs="Arial"/>
          <w:lang w:val="bs-Latn-BA"/>
        </w:rPr>
        <w:t>, redovne mjesečne sjednice sudskih odjeljenja i analiza uzroka ukidanja odluka.</w:t>
      </w:r>
    </w:p>
    <w:p w14:paraId="05EBB03E" w14:textId="77777777" w:rsidR="00761C82" w:rsidRPr="002D2882" w:rsidRDefault="00761C82" w:rsidP="00AB3360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Očekivani rezultat je veći procent potvrđenih sudskih odluka što je direktni pokazatelj povećanja kvaliteta rada suda.</w:t>
      </w:r>
    </w:p>
    <w:p w14:paraId="3DD4F2A5" w14:textId="77777777" w:rsidR="00761C82" w:rsidRPr="002D2882" w:rsidRDefault="00761C82" w:rsidP="00AB3360">
      <w:pPr>
        <w:pStyle w:val="ListParagraph"/>
        <w:ind w:left="1095"/>
        <w:jc w:val="both"/>
        <w:rPr>
          <w:rFonts w:ascii="Arial" w:hAnsi="Arial" w:cs="Arial"/>
          <w:lang w:val="bs-Latn-BA"/>
        </w:rPr>
      </w:pPr>
    </w:p>
    <w:p w14:paraId="2D6D7FA8" w14:textId="77777777" w:rsidR="00761C82" w:rsidRPr="002D2882" w:rsidRDefault="00761C82" w:rsidP="00AB3360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Dva puta godišnje provoditi provjere tačnosti i ažurnosti unosa podataka u CMS sistemu, izraditi izvještaj o provedenoj provjeri te donijeti odluku o mjerama za otklanjanje utvrđenih nepravilnosti i prevenciju istih, i provesti internu edukaciju za korištenje pojedinih CMS funkcionalnosti.</w:t>
      </w:r>
    </w:p>
    <w:p w14:paraId="5CC71018" w14:textId="77777777" w:rsidR="00761C82" w:rsidRPr="002D2882" w:rsidRDefault="00761C82" w:rsidP="00AB3360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Očekivani godišnji rezultat je unapređenje kvaliteta evidentiranih podataka u CMS sistemu koji su osnova za provođenje strateških ciljeva zbog mogućih rizika subjektivne prirode u smislu izostanka subjektivne operativne efikasnosti.</w:t>
      </w:r>
    </w:p>
    <w:p w14:paraId="5BC14E2C" w14:textId="77777777" w:rsidR="00761C82" w:rsidRPr="002D2882" w:rsidRDefault="00761C82" w:rsidP="00943884">
      <w:pPr>
        <w:pStyle w:val="ListParagraph"/>
        <w:ind w:left="1095"/>
        <w:rPr>
          <w:rFonts w:ascii="Arial" w:hAnsi="Arial" w:cs="Arial"/>
          <w:lang w:val="bs-Latn-BA"/>
        </w:rPr>
      </w:pPr>
    </w:p>
    <w:p w14:paraId="21E0C594" w14:textId="77777777" w:rsidR="00943884" w:rsidRPr="002D2882" w:rsidRDefault="00943884" w:rsidP="00943884">
      <w:pPr>
        <w:pStyle w:val="ListParagraph"/>
        <w:ind w:left="1095"/>
        <w:rPr>
          <w:rFonts w:ascii="Arial" w:hAnsi="Arial" w:cs="Arial"/>
          <w:lang w:val="bs-Latn-BA"/>
        </w:rPr>
      </w:pPr>
    </w:p>
    <w:p w14:paraId="47087F34" w14:textId="77777777" w:rsidR="00FC3B67" w:rsidRPr="002D2882" w:rsidRDefault="00FC3B67" w:rsidP="00FC3B67">
      <w:pPr>
        <w:pStyle w:val="ListParagraph"/>
        <w:ind w:left="1095"/>
        <w:jc w:val="center"/>
        <w:rPr>
          <w:rFonts w:ascii="Arial" w:hAnsi="Arial" w:cs="Arial"/>
          <w:b/>
          <w:i/>
          <w:lang w:val="bs-Latn-BA"/>
        </w:rPr>
      </w:pPr>
      <w:r w:rsidRPr="002D2882">
        <w:rPr>
          <w:rFonts w:ascii="Arial" w:hAnsi="Arial" w:cs="Arial"/>
          <w:b/>
          <w:i/>
          <w:lang w:val="bs-Latn-BA"/>
        </w:rPr>
        <w:t>Strateški cilj 3.</w:t>
      </w:r>
    </w:p>
    <w:p w14:paraId="2C04CFD3" w14:textId="77777777" w:rsidR="00FC3B67" w:rsidRPr="002D2882" w:rsidRDefault="00FC3B67" w:rsidP="00FC3B67">
      <w:pPr>
        <w:pStyle w:val="ListParagraph"/>
        <w:ind w:left="1095"/>
        <w:jc w:val="center"/>
        <w:rPr>
          <w:rFonts w:ascii="Arial" w:hAnsi="Arial" w:cs="Arial"/>
          <w:b/>
          <w:i/>
          <w:lang w:val="bs-Latn-BA"/>
        </w:rPr>
      </w:pPr>
    </w:p>
    <w:p w14:paraId="4FA594A3" w14:textId="77777777" w:rsidR="00FC3B67" w:rsidRPr="002D2882" w:rsidRDefault="00FC3B67" w:rsidP="00FC3B67">
      <w:pPr>
        <w:pStyle w:val="ListParagraph"/>
        <w:ind w:left="1455"/>
        <w:jc w:val="center"/>
        <w:rPr>
          <w:rFonts w:ascii="Arial" w:hAnsi="Arial" w:cs="Arial"/>
          <w:b/>
          <w:i/>
          <w:lang w:val="bs-Latn-BA"/>
        </w:rPr>
      </w:pPr>
      <w:r w:rsidRPr="002D2882">
        <w:rPr>
          <w:rFonts w:ascii="Arial" w:eastAsia="Calibri" w:hAnsi="Arial" w:cs="Arial"/>
          <w:b/>
          <w:i/>
          <w:w w:val="95"/>
          <w:lang w:val="bs-Latn-BA"/>
        </w:rPr>
        <w:t>Unapređenje transparentnosti rada suda</w:t>
      </w:r>
    </w:p>
    <w:p w14:paraId="1E4419E4" w14:textId="77777777" w:rsidR="00FC3B67" w:rsidRPr="002D2882" w:rsidRDefault="00FC3B67" w:rsidP="00AB3360">
      <w:pPr>
        <w:jc w:val="both"/>
        <w:rPr>
          <w:rFonts w:ascii="Arial" w:hAnsi="Arial" w:cs="Arial"/>
          <w:w w:val="95"/>
          <w:lang w:val="bs-Latn-BA"/>
        </w:rPr>
      </w:pPr>
    </w:p>
    <w:p w14:paraId="35A21027" w14:textId="77777777" w:rsidR="00FC3B67" w:rsidRPr="002D2882" w:rsidRDefault="00FC3B67" w:rsidP="00AB3360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 xml:space="preserve">Ovim strateškim ciljem nastoji se postići: </w:t>
      </w:r>
    </w:p>
    <w:p w14:paraId="25527738" w14:textId="77777777" w:rsidR="00FC3B67" w:rsidRPr="002D2882" w:rsidRDefault="009775F4" w:rsidP="00AB3360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 xml:space="preserve">kontinuirano ažuriranje web stranice suda i </w:t>
      </w:r>
      <w:proofErr w:type="spellStart"/>
      <w:r w:rsidRPr="002D2882">
        <w:rPr>
          <w:rFonts w:ascii="Arial" w:hAnsi="Arial" w:cs="Arial"/>
          <w:lang w:val="bs-Latn-BA"/>
        </w:rPr>
        <w:t>obogaćivanje</w:t>
      </w:r>
      <w:proofErr w:type="spellEnd"/>
      <w:r w:rsidRPr="002D2882">
        <w:rPr>
          <w:rFonts w:ascii="Arial" w:hAnsi="Arial" w:cs="Arial"/>
          <w:lang w:val="bs-Latn-BA"/>
        </w:rPr>
        <w:t xml:space="preserve"> sadržaja iste</w:t>
      </w:r>
      <w:r w:rsidR="00FC3B67" w:rsidRPr="002D2882">
        <w:rPr>
          <w:rFonts w:ascii="Arial" w:hAnsi="Arial" w:cs="Arial"/>
          <w:lang w:val="bs-Latn-BA"/>
        </w:rPr>
        <w:t xml:space="preserve">, </w:t>
      </w:r>
    </w:p>
    <w:p w14:paraId="67B46B05" w14:textId="77777777" w:rsidR="00FC3B67" w:rsidRPr="002D2882" w:rsidRDefault="00FC3B67" w:rsidP="00AB3360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>dosljedna</w:t>
      </w:r>
      <w:r w:rsidR="009775F4" w:rsidRPr="002D2882">
        <w:rPr>
          <w:rFonts w:ascii="Arial" w:hAnsi="Arial" w:cs="Arial"/>
          <w:lang w:val="bs-Latn-BA"/>
        </w:rPr>
        <w:t xml:space="preserve"> primjena Strategije za odnose sa</w:t>
      </w:r>
      <w:r w:rsidRPr="002D2882">
        <w:rPr>
          <w:rFonts w:ascii="Arial" w:hAnsi="Arial" w:cs="Arial"/>
          <w:lang w:val="bs-Latn-BA"/>
        </w:rPr>
        <w:t xml:space="preserve"> javnošću ovog suda.</w:t>
      </w:r>
    </w:p>
    <w:p w14:paraId="0F7A8A31" w14:textId="77777777" w:rsidR="00FC3B67" w:rsidRPr="002D2882" w:rsidRDefault="00FC3B67" w:rsidP="00AB3360">
      <w:pPr>
        <w:jc w:val="both"/>
        <w:rPr>
          <w:rFonts w:ascii="Arial" w:hAnsi="Arial" w:cs="Arial"/>
          <w:lang w:val="bs-Latn-BA"/>
        </w:rPr>
      </w:pPr>
    </w:p>
    <w:p w14:paraId="6B143870" w14:textId="77777777" w:rsidR="00FC3B67" w:rsidRPr="002D2882" w:rsidRDefault="00FC3B67" w:rsidP="00AB3360">
      <w:pPr>
        <w:pStyle w:val="ListParagraph"/>
        <w:ind w:left="1095"/>
        <w:jc w:val="both"/>
        <w:rPr>
          <w:rFonts w:ascii="Arial" w:hAnsi="Arial" w:cs="Arial"/>
          <w:lang w:val="bs-Latn-BA"/>
        </w:rPr>
      </w:pPr>
      <w:r w:rsidRPr="002D2882">
        <w:rPr>
          <w:rFonts w:ascii="Arial" w:hAnsi="Arial" w:cs="Arial"/>
          <w:lang w:val="bs-Latn-BA"/>
        </w:rPr>
        <w:t xml:space="preserve">Do kraja 2021. godine sud će u okviru ovog strateškog cilja prioritetno poduzimati slijedeće aktivnosti: </w:t>
      </w:r>
    </w:p>
    <w:p w14:paraId="01C61B33" w14:textId="77777777" w:rsidR="00FC3B67" w:rsidRPr="002D2882" w:rsidRDefault="00FC3B67" w:rsidP="00AB3360">
      <w:pPr>
        <w:jc w:val="both"/>
        <w:rPr>
          <w:rFonts w:ascii="Arial" w:hAnsi="Arial" w:cs="Arial"/>
          <w:w w:val="95"/>
          <w:lang w:val="bs-Latn-BA"/>
        </w:rPr>
      </w:pPr>
      <w:r w:rsidRPr="002D2882">
        <w:rPr>
          <w:rFonts w:ascii="Arial" w:hAnsi="Arial" w:cs="Arial"/>
          <w:w w:val="95"/>
          <w:lang w:val="bs-Latn-BA"/>
        </w:rPr>
        <w:tab/>
      </w:r>
    </w:p>
    <w:p w14:paraId="280E2668" w14:textId="77777777" w:rsidR="00644882" w:rsidRPr="002D2882" w:rsidRDefault="00FC3B67" w:rsidP="00AB3360">
      <w:pPr>
        <w:jc w:val="both"/>
        <w:rPr>
          <w:rFonts w:ascii="Arial" w:hAnsi="Arial" w:cs="Arial"/>
          <w:w w:val="95"/>
          <w:lang w:val="bs-Latn-BA"/>
        </w:rPr>
      </w:pPr>
      <w:r w:rsidRPr="002D2882">
        <w:rPr>
          <w:rFonts w:ascii="Arial" w:hAnsi="Arial" w:cs="Arial"/>
          <w:w w:val="95"/>
          <w:lang w:val="bs-Latn-BA"/>
        </w:rPr>
        <w:tab/>
      </w:r>
      <w:r w:rsidR="00781641" w:rsidRPr="002D2882">
        <w:rPr>
          <w:rFonts w:ascii="Arial" w:hAnsi="Arial" w:cs="Arial"/>
          <w:w w:val="95"/>
          <w:lang w:val="bs-Latn-BA"/>
        </w:rPr>
        <w:t xml:space="preserve">      </w:t>
      </w:r>
      <w:r w:rsidRPr="002D2882">
        <w:rPr>
          <w:rFonts w:ascii="Arial" w:hAnsi="Arial" w:cs="Arial"/>
          <w:w w:val="95"/>
          <w:lang w:val="bs-Latn-BA"/>
        </w:rPr>
        <w:t xml:space="preserve">Redovno ažurirati sadržaje </w:t>
      </w:r>
      <w:r w:rsidR="00AB3360" w:rsidRPr="002D2882">
        <w:rPr>
          <w:rFonts w:ascii="Arial" w:hAnsi="Arial" w:cs="Arial"/>
          <w:w w:val="95"/>
          <w:lang w:val="bs-Latn-BA"/>
        </w:rPr>
        <w:t xml:space="preserve">i objavljivati veći broj tekstova </w:t>
      </w:r>
      <w:r w:rsidRPr="002D2882">
        <w:rPr>
          <w:rFonts w:ascii="Arial" w:hAnsi="Arial" w:cs="Arial"/>
          <w:w w:val="95"/>
          <w:lang w:val="bs-Latn-BA"/>
        </w:rPr>
        <w:t xml:space="preserve">na web stranici suda, </w:t>
      </w:r>
      <w:r w:rsidR="00AB3360" w:rsidRPr="002D2882">
        <w:rPr>
          <w:rFonts w:ascii="Arial" w:hAnsi="Arial" w:cs="Arial"/>
          <w:w w:val="95"/>
          <w:lang w:val="bs-Latn-BA"/>
        </w:rPr>
        <w:t>te tako</w:t>
      </w:r>
      <w:r w:rsidR="00781641" w:rsidRPr="002D2882">
        <w:rPr>
          <w:rFonts w:ascii="Arial" w:hAnsi="Arial" w:cs="Arial"/>
          <w:w w:val="95"/>
          <w:lang w:val="bs-Latn-BA"/>
        </w:rPr>
        <w:t xml:space="preserve"> </w:t>
      </w:r>
      <w:r w:rsidR="00AB3360" w:rsidRPr="002D2882">
        <w:rPr>
          <w:rFonts w:ascii="Arial" w:hAnsi="Arial" w:cs="Arial"/>
          <w:w w:val="95"/>
          <w:lang w:val="bs-Latn-BA"/>
        </w:rPr>
        <w:t xml:space="preserve">              </w:t>
      </w:r>
    </w:p>
    <w:p w14:paraId="41E42413" w14:textId="77777777" w:rsidR="001E664C" w:rsidRPr="002D2882" w:rsidRDefault="00644882" w:rsidP="00AB3360">
      <w:pPr>
        <w:jc w:val="both"/>
        <w:rPr>
          <w:rFonts w:ascii="Arial" w:hAnsi="Arial" w:cs="Arial"/>
          <w:w w:val="95"/>
          <w:lang w:val="bs-Latn-BA"/>
        </w:rPr>
      </w:pPr>
      <w:r w:rsidRPr="002D2882">
        <w:rPr>
          <w:rFonts w:ascii="Arial" w:hAnsi="Arial" w:cs="Arial"/>
          <w:w w:val="95"/>
          <w:lang w:val="bs-Latn-BA"/>
        </w:rPr>
        <w:t xml:space="preserve">             </w:t>
      </w:r>
      <w:r w:rsidR="00AB3360" w:rsidRPr="002D2882">
        <w:rPr>
          <w:rFonts w:ascii="Arial" w:hAnsi="Arial" w:cs="Arial"/>
          <w:w w:val="95"/>
          <w:lang w:val="bs-Latn-BA"/>
        </w:rPr>
        <w:t xml:space="preserve">unaprijediti i javnosti na pristupačan način predstaviti rezultate rada suda. Objavljene </w:t>
      </w:r>
    </w:p>
    <w:p w14:paraId="6848B189" w14:textId="77777777" w:rsidR="00644882" w:rsidRPr="002D2882" w:rsidRDefault="00644882" w:rsidP="00AB3360">
      <w:pPr>
        <w:jc w:val="both"/>
        <w:rPr>
          <w:rFonts w:ascii="Arial" w:hAnsi="Arial" w:cs="Arial"/>
          <w:w w:val="95"/>
          <w:lang w:val="bs-Latn-BA"/>
        </w:rPr>
      </w:pPr>
      <w:r w:rsidRPr="002D2882">
        <w:rPr>
          <w:rFonts w:ascii="Arial" w:hAnsi="Arial" w:cs="Arial"/>
          <w:w w:val="95"/>
          <w:lang w:val="bs-Latn-BA"/>
        </w:rPr>
        <w:t xml:space="preserve">             </w:t>
      </w:r>
      <w:r w:rsidR="00AB3360" w:rsidRPr="002D2882">
        <w:rPr>
          <w:rFonts w:ascii="Arial" w:hAnsi="Arial" w:cs="Arial"/>
          <w:w w:val="95"/>
          <w:lang w:val="bs-Latn-BA"/>
        </w:rPr>
        <w:t xml:space="preserve">informacije prezentirati na jasan i razumljiv način koji će se moći interpretirati  od stane </w:t>
      </w:r>
    </w:p>
    <w:p w14:paraId="47CFBD4B" w14:textId="77777777" w:rsidR="00AB3360" w:rsidRPr="002D2882" w:rsidRDefault="00644882" w:rsidP="00AB3360">
      <w:pPr>
        <w:jc w:val="both"/>
        <w:rPr>
          <w:rFonts w:ascii="Arial" w:hAnsi="Arial" w:cs="Arial"/>
          <w:w w:val="95"/>
          <w:lang w:val="bs-Latn-BA"/>
        </w:rPr>
      </w:pPr>
      <w:r w:rsidRPr="002D2882">
        <w:rPr>
          <w:rFonts w:ascii="Arial" w:hAnsi="Arial" w:cs="Arial"/>
          <w:w w:val="95"/>
          <w:lang w:val="bs-Latn-BA"/>
        </w:rPr>
        <w:t xml:space="preserve">             </w:t>
      </w:r>
      <w:r w:rsidR="00AB3360" w:rsidRPr="002D2882">
        <w:rPr>
          <w:rFonts w:ascii="Arial" w:hAnsi="Arial" w:cs="Arial"/>
          <w:w w:val="95"/>
          <w:lang w:val="bs-Latn-BA"/>
        </w:rPr>
        <w:t>šire javnosti na nedvosmislen način</w:t>
      </w:r>
      <w:r w:rsidRPr="002D2882">
        <w:rPr>
          <w:rFonts w:ascii="Arial" w:hAnsi="Arial" w:cs="Arial"/>
          <w:w w:val="95"/>
          <w:lang w:val="bs-Latn-BA"/>
        </w:rPr>
        <w:t>.</w:t>
      </w:r>
    </w:p>
    <w:p w14:paraId="079DCF00" w14:textId="77777777" w:rsidR="00644882" w:rsidRPr="002D2882" w:rsidRDefault="00644882" w:rsidP="00AB3360">
      <w:pPr>
        <w:jc w:val="both"/>
        <w:rPr>
          <w:rFonts w:ascii="Arial" w:hAnsi="Arial" w:cs="Arial"/>
          <w:w w:val="95"/>
          <w:lang w:val="bs-Latn-BA"/>
        </w:rPr>
      </w:pPr>
      <w:r w:rsidRPr="002D2882">
        <w:rPr>
          <w:rFonts w:ascii="Arial" w:hAnsi="Arial" w:cs="Arial"/>
          <w:w w:val="95"/>
          <w:lang w:val="bs-Latn-BA"/>
        </w:rPr>
        <w:t xml:space="preserve">             </w:t>
      </w:r>
      <w:r w:rsidR="00AB3360" w:rsidRPr="002D2882">
        <w:rPr>
          <w:rFonts w:ascii="Arial" w:hAnsi="Arial" w:cs="Arial"/>
          <w:w w:val="95"/>
          <w:lang w:val="bs-Latn-BA"/>
        </w:rPr>
        <w:t xml:space="preserve">Očekivani rezultat je unapređenje transparentnosti rada i poštivanja prava građana </w:t>
      </w:r>
    </w:p>
    <w:p w14:paraId="4C1AE3EE" w14:textId="77777777" w:rsidR="000433F2" w:rsidRPr="002D2882" w:rsidRDefault="00644882" w:rsidP="00AB3360">
      <w:pPr>
        <w:jc w:val="both"/>
        <w:rPr>
          <w:w w:val="95"/>
          <w:lang w:val="bs-Latn-BA"/>
        </w:rPr>
      </w:pPr>
      <w:r w:rsidRPr="002D2882">
        <w:rPr>
          <w:rFonts w:ascii="Arial" w:hAnsi="Arial" w:cs="Arial"/>
          <w:w w:val="95"/>
          <w:lang w:val="bs-Latn-BA"/>
        </w:rPr>
        <w:t xml:space="preserve">             </w:t>
      </w:r>
      <w:r w:rsidR="00AB3360" w:rsidRPr="002D2882">
        <w:rPr>
          <w:rFonts w:ascii="Arial" w:hAnsi="Arial" w:cs="Arial"/>
          <w:w w:val="95"/>
          <w:lang w:val="bs-Latn-BA"/>
        </w:rPr>
        <w:t>imajući u vidu da su mogući rizici sigurnosti spisa</w:t>
      </w:r>
      <w:r w:rsidR="00AB3360" w:rsidRPr="002D2882">
        <w:rPr>
          <w:w w:val="95"/>
          <w:lang w:val="bs-Latn-BA"/>
        </w:rPr>
        <w:t xml:space="preserve"> i zaštita ličnih podataka.</w:t>
      </w:r>
      <w:r w:rsidR="000433F2" w:rsidRPr="002D2882">
        <w:rPr>
          <w:w w:val="95"/>
          <w:lang w:val="bs-Latn-BA"/>
        </w:rPr>
        <w:br w:type="page"/>
      </w:r>
    </w:p>
    <w:p w14:paraId="3EA6EC64" w14:textId="77777777" w:rsidR="008F7B47" w:rsidRPr="002D2882" w:rsidRDefault="00850FF6" w:rsidP="006510F6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b/>
          <w:w w:val="95"/>
          <w:lang w:val="bs-Latn-BA"/>
        </w:rPr>
      </w:pPr>
      <w:r w:rsidRPr="002D2882">
        <w:rPr>
          <w:rFonts w:ascii="Arial" w:eastAsia="Calibri" w:hAnsi="Arial" w:cs="Arial"/>
          <w:b/>
          <w:w w:val="95"/>
          <w:lang w:val="bs-Latn-BA"/>
        </w:rPr>
        <w:lastRenderedPageBreak/>
        <w:t xml:space="preserve">Analiza unutrašnjeg i vanjskog </w:t>
      </w:r>
      <w:proofErr w:type="spellStart"/>
      <w:r w:rsidRPr="002D2882">
        <w:rPr>
          <w:rFonts w:ascii="Arial" w:eastAsia="Calibri" w:hAnsi="Arial" w:cs="Arial"/>
          <w:b/>
          <w:w w:val="95"/>
          <w:lang w:val="bs-Latn-BA"/>
        </w:rPr>
        <w:t>okruženja</w:t>
      </w:r>
      <w:proofErr w:type="spellEnd"/>
      <w:r w:rsidRPr="002D2882">
        <w:rPr>
          <w:rFonts w:ascii="Arial" w:eastAsia="Calibri" w:hAnsi="Arial" w:cs="Arial"/>
          <w:b/>
          <w:w w:val="95"/>
          <w:lang w:val="bs-Latn-BA"/>
        </w:rPr>
        <w:t xml:space="preserve"> u kojem radi sud. </w:t>
      </w:r>
    </w:p>
    <w:p w14:paraId="24C78462" w14:textId="77777777" w:rsidR="008F7B47" w:rsidRPr="002D2882" w:rsidRDefault="008F7B47" w:rsidP="008F7B47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152E6518" w14:textId="77777777" w:rsidR="008F7B47" w:rsidRPr="002D2882" w:rsidRDefault="008F7B47" w:rsidP="008F7B47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FE8F3C1" w14:textId="77777777" w:rsidR="00850FF6" w:rsidRPr="002D2882" w:rsidRDefault="008F7B47" w:rsidP="008F7B47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 xml:space="preserve">Analiza unutrašnjeg i vanjskog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okruženja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općinskog suda u Bosanskoj Krupi izvršena je putem </w:t>
      </w:r>
      <w:r w:rsidR="00850FF6" w:rsidRPr="002D2882">
        <w:rPr>
          <w:rFonts w:ascii="Arial" w:eastAsia="Calibri" w:hAnsi="Arial" w:cs="Arial"/>
          <w:w w:val="95"/>
          <w:lang w:val="bs-Latn-BA"/>
        </w:rPr>
        <w:t>SWOT analiz</w:t>
      </w:r>
      <w:r w:rsidRPr="002D2882">
        <w:rPr>
          <w:rFonts w:ascii="Arial" w:eastAsia="Calibri" w:hAnsi="Arial" w:cs="Arial"/>
          <w:w w:val="95"/>
          <w:lang w:val="bs-Latn-BA"/>
        </w:rPr>
        <w:t>e, koja</w:t>
      </w:r>
      <w:r w:rsidR="00850FF6" w:rsidRPr="002D2882">
        <w:rPr>
          <w:rFonts w:ascii="Arial" w:eastAsia="Calibri" w:hAnsi="Arial" w:cs="Arial"/>
          <w:w w:val="95"/>
          <w:lang w:val="bs-Latn-BA"/>
        </w:rPr>
        <w:t xml:space="preserve"> predstavlja most između sadašnjeg stanja koje je utvrđeno situacionom analizom i željenog budućeg stanja koje se definiše strateškim planom razvoja</w:t>
      </w:r>
      <w:r w:rsidRPr="002D2882">
        <w:rPr>
          <w:rFonts w:ascii="Arial" w:eastAsia="Calibri" w:hAnsi="Arial" w:cs="Arial"/>
          <w:w w:val="95"/>
          <w:lang w:val="bs-Latn-BA"/>
        </w:rPr>
        <w:t xml:space="preserve"> ovog suda</w:t>
      </w:r>
      <w:r w:rsidR="00850FF6" w:rsidRPr="002D2882">
        <w:rPr>
          <w:rFonts w:ascii="Arial" w:eastAsia="Calibri" w:hAnsi="Arial" w:cs="Arial"/>
          <w:w w:val="95"/>
          <w:lang w:val="bs-Latn-BA"/>
        </w:rPr>
        <w:t xml:space="preserve">. </w:t>
      </w:r>
    </w:p>
    <w:p w14:paraId="16DC0922" w14:textId="77777777" w:rsidR="008F7B47" w:rsidRPr="002D2882" w:rsidRDefault="008F7B47" w:rsidP="008F7B47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Primjenom SWOT analize identifikovane su slijedeće unutrašnje snage i slabosti, te prepoznati vanjski faktori kao prilika odnosno prijetnja na putu ka realizaciji strateških ciljeva ovog suda:</w:t>
      </w:r>
    </w:p>
    <w:p w14:paraId="125724E9" w14:textId="77777777" w:rsidR="008F7B47" w:rsidRPr="002D2882" w:rsidRDefault="008F7B47" w:rsidP="008F7B47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342FC407" w14:textId="77777777" w:rsidR="00850FF6" w:rsidRPr="002D2882" w:rsidRDefault="00850FF6" w:rsidP="00850FF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bs-Latn-BA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4678"/>
        <w:gridCol w:w="4678"/>
      </w:tblGrid>
      <w:tr w:rsidR="00850FF6" w:rsidRPr="002D2882" w14:paraId="760FCEAA" w14:textId="77777777" w:rsidTr="00952768">
        <w:trPr>
          <w:trHeight w:val="670"/>
        </w:trPr>
        <w:tc>
          <w:tcPr>
            <w:tcW w:w="4678" w:type="dxa"/>
            <w:shd w:val="clear" w:color="auto" w:fill="0070C0"/>
            <w:vAlign w:val="center"/>
          </w:tcPr>
          <w:p w14:paraId="27802207" w14:textId="77777777" w:rsidR="00850FF6" w:rsidRPr="002D2882" w:rsidRDefault="00850FF6" w:rsidP="00850FF6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bs-Latn-BA"/>
              </w:rPr>
              <w:t>SNAGE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79A62614" w14:textId="77777777" w:rsidR="00850FF6" w:rsidRPr="002D2882" w:rsidRDefault="00850FF6" w:rsidP="00850FF6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bs-Latn-BA"/>
              </w:rPr>
              <w:t>SLABOSTI</w:t>
            </w:r>
          </w:p>
        </w:tc>
      </w:tr>
      <w:tr w:rsidR="00850FF6" w:rsidRPr="002D2882" w14:paraId="43C40709" w14:textId="77777777" w:rsidTr="00952768">
        <w:trPr>
          <w:trHeight w:val="274"/>
        </w:trPr>
        <w:tc>
          <w:tcPr>
            <w:tcW w:w="4678" w:type="dxa"/>
            <w:shd w:val="clear" w:color="auto" w:fill="FFFFFF"/>
          </w:tcPr>
          <w:p w14:paraId="59CA8181" w14:textId="77777777" w:rsidR="002D2882" w:rsidRDefault="002D2882" w:rsidP="002D2882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</w:p>
          <w:p w14:paraId="57784445" w14:textId="0F9171E1" w:rsidR="000E3172" w:rsidRPr="002D2882" w:rsidRDefault="00C530A5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stručnost i profesionalnost NPF</w:t>
            </w:r>
          </w:p>
          <w:p w14:paraId="3BDFF64A" w14:textId="77777777" w:rsidR="00C530A5" w:rsidRPr="002D2882" w:rsidRDefault="00C530A5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dobra unutarnja organizacija rada suda</w:t>
            </w:r>
          </w:p>
          <w:p w14:paraId="19F84BF4" w14:textId="77777777" w:rsidR="00C530A5" w:rsidRPr="002D2882" w:rsidRDefault="00C530A5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dobri međuljudski odnosi</w:t>
            </w:r>
          </w:p>
          <w:p w14:paraId="658685A9" w14:textId="77777777" w:rsidR="00C530A5" w:rsidRPr="002D2882" w:rsidRDefault="00C530A5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efikasan rad unutarnjih organizacionih jedinica</w:t>
            </w:r>
          </w:p>
          <w:p w14:paraId="74C2A32C" w14:textId="77777777" w:rsidR="00C530A5" w:rsidRPr="002D2882" w:rsidRDefault="00C530A5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kooperativnost u radu i timski rad</w:t>
            </w:r>
          </w:p>
          <w:p w14:paraId="69FAB5B5" w14:textId="77777777" w:rsidR="00C530A5" w:rsidRPr="002D2882" w:rsidRDefault="00C530A5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proaktvno djelovanje predsjednika suda</w:t>
            </w:r>
            <w:r w:rsidR="00837007"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 xml:space="preserve"> i predsjdnika sudskih odjeljenja</w:t>
            </w:r>
          </w:p>
        </w:tc>
        <w:tc>
          <w:tcPr>
            <w:tcW w:w="4678" w:type="dxa"/>
            <w:shd w:val="clear" w:color="auto" w:fill="FFFFFF"/>
          </w:tcPr>
          <w:p w14:paraId="7EB1D57F" w14:textId="77777777" w:rsidR="002D2882" w:rsidRDefault="002D2882" w:rsidP="002D2882">
            <w:pPr>
              <w:pStyle w:val="ListParagraph"/>
              <w:spacing w:after="60"/>
              <w:ind w:left="107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</w:p>
          <w:p w14:paraId="5219E227" w14:textId="48D7179E" w:rsidR="00850FF6" w:rsidRPr="002D2882" w:rsidRDefault="00C530A5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nepopunjena sistematizacija suda kako u pogledu broja sudija, tako i u pogledu ostalih uposlenika</w:t>
            </w:r>
          </w:p>
          <w:p w14:paraId="4605E69B" w14:textId="77777777" w:rsidR="00C530A5" w:rsidRPr="002D2882" w:rsidRDefault="00C530A5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nedostatak informatičke pismenosti</w:t>
            </w:r>
          </w:p>
          <w:p w14:paraId="6B6CAC7C" w14:textId="77777777" w:rsidR="00C530A5" w:rsidRPr="002D2882" w:rsidRDefault="00837007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d</w:t>
            </w:r>
            <w:r w:rsidR="00C530A5"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užina trajanja ostavin</w:t>
            </w: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s</w:t>
            </w:r>
            <w:r w:rsidR="00C530A5"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kih postupaka kod nadležn</w:t>
            </w: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ih</w:t>
            </w:r>
            <w:r w:rsidR="00C530A5"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 xml:space="preserve"> notara</w:t>
            </w:r>
          </w:p>
          <w:p w14:paraId="43220BA1" w14:textId="77777777" w:rsidR="00C530A5" w:rsidRPr="002D2882" w:rsidRDefault="00C530A5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velik</w:t>
            </w:r>
            <w:r w:rsidR="00837007"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i</w:t>
            </w: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 xml:space="preserve"> broj odlaganja ročišta u sudskim postupcima</w:t>
            </w:r>
          </w:p>
          <w:p w14:paraId="0C24FFA0" w14:textId="77777777" w:rsidR="00C530A5" w:rsidRPr="002D2882" w:rsidRDefault="00C530A5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povećan broj neriješenih predmeta na građanskom i izvršnom referatu</w:t>
            </w:r>
          </w:p>
          <w:p w14:paraId="026F5254" w14:textId="77777777" w:rsidR="00C26084" w:rsidRPr="002D2882" w:rsidRDefault="00C26084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nemogućnost tonskog snimanja toka postupka</w:t>
            </w:r>
          </w:p>
          <w:p w14:paraId="03B612A6" w14:textId="77777777" w:rsidR="00C26084" w:rsidRPr="002D2882" w:rsidRDefault="00C26084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objekat suda nije pod videonadzorom</w:t>
            </w:r>
          </w:p>
          <w:p w14:paraId="7AF60B46" w14:textId="77777777" w:rsidR="00C530A5" w:rsidRPr="002D2882" w:rsidRDefault="00C530A5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nedostatak aktivnosti suda u informisanju javnosti o aktivnostima suda</w:t>
            </w:r>
          </w:p>
          <w:p w14:paraId="4C1B6A44" w14:textId="77777777" w:rsidR="00C530A5" w:rsidRPr="002D2882" w:rsidRDefault="00C530A5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nedovoljan i neadekvatan prostor za arhivu</w:t>
            </w:r>
          </w:p>
          <w:p w14:paraId="52C88858" w14:textId="77777777" w:rsidR="00C26084" w:rsidRPr="002D2882" w:rsidRDefault="00C26084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objekat suda nedovoljno pristupačan osobama sa invaliditetom</w:t>
            </w:r>
          </w:p>
          <w:p w14:paraId="72238968" w14:textId="77777777" w:rsidR="00230C02" w:rsidRPr="002D2882" w:rsidRDefault="00230C02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nepostojanje zemlišne knjige za područje grada Bosanske Krupe, kao i djelimično za druge katastarske općine.</w:t>
            </w:r>
          </w:p>
          <w:p w14:paraId="585B5B22" w14:textId="77777777" w:rsidR="00850FF6" w:rsidRPr="002D2882" w:rsidRDefault="00850FF6" w:rsidP="00230C02">
            <w:pPr>
              <w:pStyle w:val="ListParagraph"/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</w:p>
        </w:tc>
      </w:tr>
      <w:tr w:rsidR="00850FF6" w:rsidRPr="002D2882" w14:paraId="1292F960" w14:textId="77777777" w:rsidTr="00952768">
        <w:trPr>
          <w:trHeight w:val="608"/>
        </w:trPr>
        <w:tc>
          <w:tcPr>
            <w:tcW w:w="4678" w:type="dxa"/>
            <w:shd w:val="clear" w:color="auto" w:fill="0070C0"/>
            <w:vAlign w:val="center"/>
          </w:tcPr>
          <w:p w14:paraId="524EBC62" w14:textId="77777777" w:rsidR="00850FF6" w:rsidRPr="002D2882" w:rsidRDefault="00850FF6" w:rsidP="00850FF6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bs-Latn-BA"/>
              </w:rPr>
              <w:t>PRILIKE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319DECD2" w14:textId="77777777" w:rsidR="00850FF6" w:rsidRPr="002D2882" w:rsidRDefault="00850FF6" w:rsidP="00850FF6">
            <w:pPr>
              <w:spacing w:after="120"/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bs-Latn-BA"/>
              </w:rPr>
              <w:t>PRIJETNJE</w:t>
            </w:r>
          </w:p>
        </w:tc>
      </w:tr>
      <w:tr w:rsidR="00850FF6" w:rsidRPr="002D2882" w14:paraId="38C23B82" w14:textId="77777777" w:rsidTr="00952768">
        <w:trPr>
          <w:trHeight w:val="395"/>
        </w:trPr>
        <w:tc>
          <w:tcPr>
            <w:tcW w:w="4678" w:type="dxa"/>
            <w:shd w:val="clear" w:color="auto" w:fill="FFFFFF"/>
          </w:tcPr>
          <w:p w14:paraId="6546E65B" w14:textId="77777777" w:rsidR="002D2882" w:rsidRDefault="002D2882" w:rsidP="002D2882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</w:p>
          <w:p w14:paraId="2B759D7C" w14:textId="075865D2" w:rsidR="00850FF6" w:rsidRPr="002D2882" w:rsidRDefault="00C530A5" w:rsidP="00850FF6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mogućnost učešća u projektnim aktivnostima međunarodnih donatora sa mogućnostima apliciranja kroz projekte za pobljšanje postojećih uslova za rad</w:t>
            </w:r>
          </w:p>
          <w:p w14:paraId="5A276E12" w14:textId="77777777" w:rsidR="00C530A5" w:rsidRPr="002D2882" w:rsidRDefault="00C530A5" w:rsidP="00850FF6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redovno financiranje iz Budžeta</w:t>
            </w:r>
          </w:p>
          <w:p w14:paraId="35B68214" w14:textId="77777777" w:rsidR="00C530A5" w:rsidRPr="002D2882" w:rsidRDefault="00C530A5" w:rsidP="00850FF6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dodatna informatička edukacija sudija i ostalih uposlenika</w:t>
            </w:r>
          </w:p>
        </w:tc>
        <w:tc>
          <w:tcPr>
            <w:tcW w:w="4678" w:type="dxa"/>
            <w:shd w:val="clear" w:color="auto" w:fill="FFFFFF"/>
          </w:tcPr>
          <w:p w14:paraId="58E588C5" w14:textId="77777777" w:rsidR="002D2882" w:rsidRDefault="002D2882" w:rsidP="002D2882">
            <w:pPr>
              <w:pStyle w:val="ListParagraph"/>
              <w:spacing w:after="60"/>
              <w:ind w:left="3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</w:p>
          <w:p w14:paraId="35A9156E" w14:textId="6C000C52" w:rsidR="00850FF6" w:rsidRPr="002D2882" w:rsidRDefault="00683252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 xml:space="preserve">nedovoljna financijska sredstva za rad suda u Budžetu </w:t>
            </w:r>
          </w:p>
          <w:p w14:paraId="32A7E079" w14:textId="77777777" w:rsidR="00683252" w:rsidRPr="002D2882" w:rsidRDefault="00683252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velika migracija stanovništva</w:t>
            </w:r>
          </w:p>
          <w:p w14:paraId="6D5B4EAE" w14:textId="77777777" w:rsidR="00683252" w:rsidRPr="002D2882" w:rsidRDefault="00683252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opća ekonomska i financijska kriza</w:t>
            </w:r>
          </w:p>
          <w:p w14:paraId="62E66969" w14:textId="77777777" w:rsidR="00683252" w:rsidRPr="002D2882" w:rsidRDefault="00683252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neplanirana duža odsustva uposlenika (bolovanja)</w:t>
            </w:r>
          </w:p>
          <w:p w14:paraId="3C66D941" w14:textId="77777777" w:rsidR="00683252" w:rsidRPr="002D2882" w:rsidRDefault="00683252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negativna precepcija javnosti prema pravosuđu</w:t>
            </w:r>
          </w:p>
          <w:p w14:paraId="50A972F8" w14:textId="77777777" w:rsidR="00837007" w:rsidRPr="002D2882" w:rsidRDefault="00837007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ograničenja u radu radi poštivanja epidemioloških mjera u vezi sa pandemijom COVID 19</w:t>
            </w:r>
          </w:p>
          <w:p w14:paraId="0FAC8490" w14:textId="77777777" w:rsidR="00837007" w:rsidRPr="002D2882" w:rsidRDefault="00837007" w:rsidP="005D53C0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  <w:r w:rsidRPr="002D2882"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  <w:t>neočekivani priliv određene vrste predmeta</w:t>
            </w:r>
          </w:p>
          <w:p w14:paraId="68665470" w14:textId="77777777" w:rsidR="00837007" w:rsidRPr="002D2882" w:rsidRDefault="00837007" w:rsidP="00837007">
            <w:p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bs-Latn-BA"/>
              </w:rPr>
            </w:pPr>
          </w:p>
        </w:tc>
      </w:tr>
    </w:tbl>
    <w:p w14:paraId="0E71B682" w14:textId="77777777" w:rsidR="00850FF6" w:rsidRPr="002D2882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402BF928" w14:textId="42B684F6" w:rsidR="00694A5F" w:rsidRPr="002D2882" w:rsidRDefault="00694A5F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2EDBC48" w14:textId="77777777" w:rsidR="00694A5F" w:rsidRPr="002D2882" w:rsidRDefault="00694A5F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157B498D" w14:textId="739BCC75" w:rsidR="00211C36" w:rsidRPr="002D2882" w:rsidRDefault="00211C3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Polazeći od toga da snagu ovog Suda čini stručan i profesionalan su</w:t>
      </w:r>
      <w:r w:rsidR="00104CFE" w:rsidRPr="002D2882">
        <w:rPr>
          <w:rFonts w:ascii="Arial" w:eastAsia="Calibri" w:hAnsi="Arial" w:cs="Arial"/>
          <w:w w:val="95"/>
          <w:lang w:val="bs-Latn-BA"/>
        </w:rPr>
        <w:t>dijski</w:t>
      </w:r>
      <w:r w:rsidRPr="002D2882">
        <w:rPr>
          <w:rFonts w:ascii="Arial" w:eastAsia="Calibri" w:hAnsi="Arial" w:cs="Arial"/>
          <w:w w:val="95"/>
          <w:lang w:val="bs-Latn-BA"/>
        </w:rPr>
        <w:t xml:space="preserve"> kadar, kao i dobra organizacija rada i efikasan rad unutrašnjih organizacionih jedinica, </w:t>
      </w:r>
      <w:r w:rsidR="00857BA6" w:rsidRPr="002D2882">
        <w:rPr>
          <w:rFonts w:ascii="Arial" w:eastAsia="Calibri" w:hAnsi="Arial" w:cs="Arial"/>
          <w:w w:val="95"/>
          <w:lang w:val="bs-Latn-BA"/>
        </w:rPr>
        <w:t>a oslanjajući se na to da će i</w:t>
      </w:r>
      <w:r w:rsidRPr="002D2882">
        <w:rPr>
          <w:rFonts w:ascii="Arial" w:eastAsia="Calibri" w:hAnsi="Arial" w:cs="Arial"/>
          <w:w w:val="95"/>
          <w:lang w:val="bs-Latn-BA"/>
        </w:rPr>
        <w:t xml:space="preserve"> kooperativnost u radu i timski rad svih uposlenih ovog suda koji se trude da svoje poslove obavljaju blagovremeno i kvalitetno</w:t>
      </w:r>
      <w:r w:rsidR="00694A5F" w:rsidRPr="002D2882">
        <w:rPr>
          <w:rFonts w:ascii="Arial" w:eastAsia="Calibri" w:hAnsi="Arial" w:cs="Arial"/>
          <w:w w:val="95"/>
          <w:lang w:val="bs-Latn-BA"/>
        </w:rPr>
        <w:t xml:space="preserve">, </w:t>
      </w:r>
      <w:r w:rsidR="00857BA6" w:rsidRPr="002D2882">
        <w:rPr>
          <w:rFonts w:ascii="Arial" w:eastAsia="Calibri" w:hAnsi="Arial" w:cs="Arial"/>
          <w:w w:val="95"/>
          <w:lang w:val="bs-Latn-BA"/>
        </w:rPr>
        <w:t>te</w:t>
      </w:r>
      <w:r w:rsidR="00694A5F" w:rsidRPr="002D2882">
        <w:rPr>
          <w:rFonts w:ascii="Arial" w:eastAsia="Calibri" w:hAnsi="Arial" w:cs="Arial"/>
          <w:w w:val="95"/>
          <w:lang w:val="bs-Latn-BA"/>
        </w:rPr>
        <w:t xml:space="preserve"> dobri međuljudski odnosi </w:t>
      </w:r>
      <w:r w:rsidR="001F3604" w:rsidRPr="002D2882">
        <w:rPr>
          <w:rFonts w:ascii="Arial" w:eastAsia="Calibri" w:hAnsi="Arial" w:cs="Arial"/>
          <w:w w:val="95"/>
          <w:lang w:val="bs-Latn-BA"/>
        </w:rPr>
        <w:t xml:space="preserve">i </w:t>
      </w:r>
      <w:proofErr w:type="spellStart"/>
      <w:r w:rsidR="001F3604" w:rsidRPr="002D2882">
        <w:rPr>
          <w:rFonts w:ascii="Arial" w:eastAsia="Calibri" w:hAnsi="Arial" w:cs="Arial"/>
          <w:w w:val="95"/>
          <w:lang w:val="bs-Latn-BA"/>
        </w:rPr>
        <w:t>proaktivno</w:t>
      </w:r>
      <w:proofErr w:type="spellEnd"/>
      <w:r w:rsidR="001F3604" w:rsidRPr="002D2882">
        <w:rPr>
          <w:rFonts w:ascii="Arial" w:eastAsia="Calibri" w:hAnsi="Arial" w:cs="Arial"/>
          <w:w w:val="95"/>
          <w:lang w:val="bs-Latn-BA"/>
        </w:rPr>
        <w:t xml:space="preserve"> djelovanje</w:t>
      </w:r>
      <w:r w:rsidR="00694A5F" w:rsidRPr="002D2882">
        <w:rPr>
          <w:rFonts w:ascii="Arial" w:eastAsia="Calibri" w:hAnsi="Arial" w:cs="Arial"/>
          <w:w w:val="95"/>
          <w:lang w:val="bs-Latn-BA"/>
        </w:rPr>
        <w:t xml:space="preserve"> predsjednika suda i predsjednika sudskih odjeljenja</w:t>
      </w:r>
      <w:r w:rsidR="00857BA6" w:rsidRPr="002D2882">
        <w:rPr>
          <w:rFonts w:ascii="Arial" w:eastAsia="Calibri" w:hAnsi="Arial" w:cs="Arial"/>
          <w:w w:val="95"/>
          <w:lang w:val="bs-Latn-BA"/>
        </w:rPr>
        <w:t>,</w:t>
      </w:r>
      <w:r w:rsidR="00694A5F" w:rsidRPr="002D2882">
        <w:rPr>
          <w:rFonts w:ascii="Arial" w:eastAsia="Calibri" w:hAnsi="Arial" w:cs="Arial"/>
          <w:w w:val="95"/>
          <w:lang w:val="bs-Latn-BA"/>
        </w:rPr>
        <w:t xml:space="preserve"> </w:t>
      </w:r>
      <w:r w:rsidR="001F3604" w:rsidRPr="002D2882">
        <w:rPr>
          <w:rFonts w:ascii="Arial" w:eastAsia="Calibri" w:hAnsi="Arial" w:cs="Arial"/>
          <w:w w:val="95"/>
          <w:lang w:val="bs-Latn-BA"/>
        </w:rPr>
        <w:t>stvorit</w:t>
      </w:r>
      <w:r w:rsidR="00857BA6" w:rsidRPr="002D2882">
        <w:rPr>
          <w:rFonts w:ascii="Arial" w:eastAsia="Calibri" w:hAnsi="Arial" w:cs="Arial"/>
          <w:w w:val="95"/>
          <w:lang w:val="bs-Latn-BA"/>
        </w:rPr>
        <w:t>i realnu osnovu za ostvarivanje ciljeva postavljenih pred ovaj sud.</w:t>
      </w:r>
    </w:p>
    <w:p w14:paraId="05849CF3" w14:textId="4B85C721" w:rsidR="00857BA6" w:rsidRPr="002D2882" w:rsidRDefault="00857BA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635274F" w14:textId="68A58207" w:rsidR="00857BA6" w:rsidRPr="002D2882" w:rsidRDefault="00857BA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>Slabosti sa kojima se u ovom periodu susreće ovaj sud</w:t>
      </w:r>
      <w:r w:rsidR="00132919" w:rsidRPr="002D2882">
        <w:rPr>
          <w:rFonts w:ascii="Arial" w:eastAsia="Calibri" w:hAnsi="Arial" w:cs="Arial"/>
          <w:w w:val="95"/>
          <w:lang w:val="bs-Latn-BA"/>
        </w:rPr>
        <w:t xml:space="preserve"> </w:t>
      </w:r>
      <w:r w:rsidRPr="002D2882">
        <w:rPr>
          <w:rFonts w:ascii="Arial" w:eastAsia="Calibri" w:hAnsi="Arial" w:cs="Arial"/>
          <w:w w:val="95"/>
          <w:lang w:val="bs-Latn-BA"/>
        </w:rPr>
        <w:t>jeste trenutna</w:t>
      </w:r>
      <w:r w:rsidR="00132919" w:rsidRPr="002D2882">
        <w:rPr>
          <w:rFonts w:ascii="Arial" w:eastAsia="Calibri" w:hAnsi="Arial" w:cs="Arial"/>
          <w:w w:val="95"/>
          <w:lang w:val="bs-Latn-BA"/>
        </w:rPr>
        <w:t xml:space="preserve"> nepopunjenost su</w:t>
      </w:r>
      <w:r w:rsidR="00104CFE" w:rsidRPr="002D2882">
        <w:rPr>
          <w:rFonts w:ascii="Arial" w:eastAsia="Calibri" w:hAnsi="Arial" w:cs="Arial"/>
          <w:w w:val="95"/>
          <w:lang w:val="bs-Latn-BA"/>
        </w:rPr>
        <w:t>dijskog</w:t>
      </w:r>
      <w:r w:rsidR="00132919" w:rsidRPr="002D2882">
        <w:rPr>
          <w:rFonts w:ascii="Arial" w:eastAsia="Calibri" w:hAnsi="Arial" w:cs="Arial"/>
          <w:w w:val="95"/>
          <w:lang w:val="bs-Latn-BA"/>
        </w:rPr>
        <w:t xml:space="preserve"> kadra i namještenika u sudskoj pisarnici. </w:t>
      </w:r>
      <w:proofErr w:type="spellStart"/>
      <w:r w:rsidR="00132919" w:rsidRPr="002D2882">
        <w:rPr>
          <w:rFonts w:ascii="Arial" w:eastAsia="Calibri" w:hAnsi="Arial" w:cs="Arial"/>
          <w:w w:val="95"/>
          <w:lang w:val="bs-Latn-BA"/>
        </w:rPr>
        <w:t>Takođe</w:t>
      </w:r>
      <w:proofErr w:type="spellEnd"/>
      <w:r w:rsidR="00132919" w:rsidRPr="002D2882">
        <w:rPr>
          <w:rFonts w:ascii="Arial" w:eastAsia="Calibri" w:hAnsi="Arial" w:cs="Arial"/>
          <w:w w:val="95"/>
          <w:lang w:val="bs-Latn-BA"/>
        </w:rPr>
        <w:t xml:space="preserve"> je potrebno redovno obavljati edukaciju uposlenika u pogledu korištenja informatičke opreme i otklanjanje </w:t>
      </w:r>
      <w:proofErr w:type="spellStart"/>
      <w:r w:rsidR="00132919" w:rsidRPr="002D2882">
        <w:rPr>
          <w:rFonts w:ascii="Arial" w:eastAsia="Calibri" w:hAnsi="Arial" w:cs="Arial"/>
          <w:w w:val="95"/>
          <w:lang w:val="bs-Latn-BA"/>
        </w:rPr>
        <w:t>uočenih</w:t>
      </w:r>
      <w:proofErr w:type="spellEnd"/>
      <w:r w:rsidR="00132919" w:rsidRPr="002D2882">
        <w:rPr>
          <w:rFonts w:ascii="Arial" w:eastAsia="Calibri" w:hAnsi="Arial" w:cs="Arial"/>
          <w:w w:val="95"/>
          <w:lang w:val="bs-Latn-BA"/>
        </w:rPr>
        <w:t xml:space="preserve"> propusta u radu</w:t>
      </w:r>
      <w:r w:rsidR="007932F5" w:rsidRPr="002D2882">
        <w:rPr>
          <w:rFonts w:ascii="Arial" w:eastAsia="Calibri" w:hAnsi="Arial" w:cs="Arial"/>
          <w:w w:val="95"/>
          <w:lang w:val="bs-Latn-BA"/>
        </w:rPr>
        <w:t>. N</w:t>
      </w:r>
      <w:r w:rsidR="00132919" w:rsidRPr="002D2882">
        <w:rPr>
          <w:rFonts w:ascii="Arial" w:eastAsia="Calibri" w:hAnsi="Arial" w:cs="Arial"/>
          <w:w w:val="95"/>
          <w:lang w:val="bs-Latn-BA"/>
        </w:rPr>
        <w:t>eefikasno postupanje notara po ostavinskim predmetima, te ve</w:t>
      </w:r>
      <w:r w:rsidR="00104CFE" w:rsidRPr="002D2882">
        <w:rPr>
          <w:rFonts w:ascii="Arial" w:eastAsia="Calibri" w:hAnsi="Arial" w:cs="Arial"/>
          <w:w w:val="95"/>
          <w:lang w:val="bs-Latn-BA"/>
        </w:rPr>
        <w:t>ći</w:t>
      </w:r>
      <w:r w:rsidR="00132919" w:rsidRPr="002D2882">
        <w:rPr>
          <w:rFonts w:ascii="Arial" w:eastAsia="Calibri" w:hAnsi="Arial" w:cs="Arial"/>
          <w:w w:val="95"/>
          <w:lang w:val="bs-Latn-BA"/>
        </w:rPr>
        <w:t xml:space="preserve"> broj odlaganja ročišta u ostalim predmetima</w:t>
      </w:r>
      <w:r w:rsidR="007932F5" w:rsidRPr="002D2882">
        <w:rPr>
          <w:rFonts w:ascii="Arial" w:eastAsia="Calibri" w:hAnsi="Arial" w:cs="Arial"/>
          <w:w w:val="95"/>
          <w:lang w:val="bs-Latn-BA"/>
        </w:rPr>
        <w:t xml:space="preserve"> ne</w:t>
      </w:r>
      <w:r w:rsidR="00132919" w:rsidRPr="002D2882">
        <w:rPr>
          <w:rFonts w:ascii="Arial" w:eastAsia="Calibri" w:hAnsi="Arial" w:cs="Arial"/>
          <w:w w:val="95"/>
          <w:lang w:val="bs-Latn-BA"/>
        </w:rPr>
        <w:t xml:space="preserve">posredno utiče na efikasnost rada </w:t>
      </w:r>
      <w:r w:rsidR="007932F5" w:rsidRPr="002D2882">
        <w:rPr>
          <w:rFonts w:ascii="Arial" w:eastAsia="Calibri" w:hAnsi="Arial" w:cs="Arial"/>
          <w:w w:val="95"/>
          <w:lang w:val="bs-Latn-BA"/>
        </w:rPr>
        <w:t>ovog suda i</w:t>
      </w:r>
      <w:r w:rsidR="00132919" w:rsidRPr="002D2882">
        <w:rPr>
          <w:rFonts w:ascii="Arial" w:eastAsia="Calibri" w:hAnsi="Arial" w:cs="Arial"/>
          <w:w w:val="95"/>
          <w:lang w:val="bs-Latn-BA"/>
        </w:rPr>
        <w:t xml:space="preserve"> trenutno </w:t>
      </w:r>
      <w:r w:rsidR="007932F5" w:rsidRPr="002D2882">
        <w:rPr>
          <w:rFonts w:ascii="Arial" w:eastAsia="Calibri" w:hAnsi="Arial" w:cs="Arial"/>
          <w:w w:val="95"/>
          <w:lang w:val="bs-Latn-BA"/>
        </w:rPr>
        <w:t xml:space="preserve">se </w:t>
      </w:r>
      <w:proofErr w:type="spellStart"/>
      <w:r w:rsidR="00132919" w:rsidRPr="002D2882">
        <w:rPr>
          <w:rFonts w:ascii="Arial" w:eastAsia="Calibri" w:hAnsi="Arial" w:cs="Arial"/>
          <w:w w:val="95"/>
          <w:lang w:val="bs-Latn-BA"/>
        </w:rPr>
        <w:t>odražava</w:t>
      </w:r>
      <w:proofErr w:type="spellEnd"/>
      <w:r w:rsidR="00132919" w:rsidRPr="002D2882">
        <w:rPr>
          <w:rFonts w:ascii="Arial" w:eastAsia="Calibri" w:hAnsi="Arial" w:cs="Arial"/>
          <w:w w:val="95"/>
          <w:lang w:val="bs-Latn-BA"/>
        </w:rPr>
        <w:t xml:space="preserve"> na</w:t>
      </w:r>
      <w:r w:rsidR="007932F5" w:rsidRPr="002D2882">
        <w:rPr>
          <w:rFonts w:ascii="Arial" w:eastAsia="Calibri" w:hAnsi="Arial" w:cs="Arial"/>
          <w:w w:val="95"/>
          <w:lang w:val="bs-Latn-BA"/>
        </w:rPr>
        <w:t xml:space="preserve"> povećan</w:t>
      </w:r>
      <w:r w:rsidR="00132919" w:rsidRPr="002D2882">
        <w:rPr>
          <w:rFonts w:ascii="Arial" w:eastAsia="Calibri" w:hAnsi="Arial" w:cs="Arial"/>
          <w:w w:val="95"/>
          <w:lang w:val="bs-Latn-BA"/>
        </w:rPr>
        <w:t xml:space="preserve"> broj neriješenih predmeta na građanskom i izvršnom referatu</w:t>
      </w:r>
      <w:r w:rsidR="007932F5" w:rsidRPr="002D2882">
        <w:rPr>
          <w:rFonts w:ascii="Arial" w:eastAsia="Calibri" w:hAnsi="Arial" w:cs="Arial"/>
          <w:w w:val="95"/>
          <w:lang w:val="bs-Latn-BA"/>
        </w:rPr>
        <w:t xml:space="preserve">. Pokrenuta </w:t>
      </w:r>
      <w:r w:rsidR="00E660DE" w:rsidRPr="002D2882">
        <w:rPr>
          <w:rFonts w:ascii="Arial" w:eastAsia="Calibri" w:hAnsi="Arial" w:cs="Arial"/>
          <w:w w:val="95"/>
          <w:lang w:val="bs-Latn-BA"/>
        </w:rPr>
        <w:t xml:space="preserve">je </w:t>
      </w:r>
      <w:r w:rsidR="007932F5" w:rsidRPr="002D2882">
        <w:rPr>
          <w:rFonts w:ascii="Arial" w:eastAsia="Calibri" w:hAnsi="Arial" w:cs="Arial"/>
          <w:w w:val="95"/>
          <w:lang w:val="bs-Latn-BA"/>
        </w:rPr>
        <w:t>aktivnost za osposobljavanjem opreme za tonsko snimanje</w:t>
      </w:r>
      <w:r w:rsidR="00E660DE" w:rsidRPr="002D2882">
        <w:rPr>
          <w:rFonts w:ascii="Arial" w:eastAsia="Calibri" w:hAnsi="Arial" w:cs="Arial"/>
          <w:w w:val="95"/>
          <w:lang w:val="bs-Latn-BA"/>
        </w:rPr>
        <w:t xml:space="preserve"> toka postupka, a </w:t>
      </w:r>
      <w:r w:rsidR="00104CFE" w:rsidRPr="002D2882">
        <w:rPr>
          <w:rFonts w:ascii="Arial" w:eastAsia="Calibri" w:hAnsi="Arial" w:cs="Arial"/>
          <w:w w:val="95"/>
          <w:lang w:val="bs-Latn-BA"/>
        </w:rPr>
        <w:t xml:space="preserve">u </w:t>
      </w:r>
      <w:r w:rsidR="00E660DE" w:rsidRPr="002D2882">
        <w:rPr>
          <w:rFonts w:ascii="Arial" w:eastAsia="Calibri" w:hAnsi="Arial" w:cs="Arial"/>
          <w:w w:val="95"/>
          <w:lang w:val="bs-Latn-BA"/>
        </w:rPr>
        <w:t xml:space="preserve">toku je i postupak za </w:t>
      </w:r>
      <w:proofErr w:type="spellStart"/>
      <w:r w:rsidR="00E660DE" w:rsidRPr="002D2882">
        <w:rPr>
          <w:rFonts w:ascii="Arial" w:eastAsia="Calibri" w:hAnsi="Arial" w:cs="Arial"/>
          <w:w w:val="95"/>
          <w:lang w:val="bs-Latn-BA"/>
        </w:rPr>
        <w:t>obezbjeđenje</w:t>
      </w:r>
      <w:proofErr w:type="spellEnd"/>
      <w:r w:rsidR="00E660DE" w:rsidRPr="002D2882">
        <w:rPr>
          <w:rFonts w:ascii="Arial" w:eastAsia="Calibri" w:hAnsi="Arial" w:cs="Arial"/>
          <w:w w:val="95"/>
          <w:lang w:val="bs-Latn-BA"/>
        </w:rPr>
        <w:t xml:space="preserve"> opreme za video nadzor objekta. Činjenica je da je postojeći prostor u kojem je smještena arhiva suda neadekvatan i nedovoljan, a licima sa invaliditetom dostupno je korištenje samo prizemlja objekta suda. Ovaj sud još uvijek nema ustrojenu zemljišnu knjigu za  područje općine Bosanska Krupa, jer nedostaje područje grada Bosanske Krupe i djelimično drug</w:t>
      </w:r>
      <w:r w:rsidR="007C3A7F" w:rsidRPr="002D2882">
        <w:rPr>
          <w:rFonts w:ascii="Arial" w:eastAsia="Calibri" w:hAnsi="Arial" w:cs="Arial"/>
          <w:w w:val="95"/>
          <w:lang w:val="bs-Latn-BA"/>
        </w:rPr>
        <w:t>ih</w:t>
      </w:r>
      <w:r w:rsidR="00E660DE" w:rsidRPr="002D2882">
        <w:rPr>
          <w:rFonts w:ascii="Arial" w:eastAsia="Calibri" w:hAnsi="Arial" w:cs="Arial"/>
          <w:w w:val="95"/>
          <w:lang w:val="bs-Latn-BA"/>
        </w:rPr>
        <w:t xml:space="preserve"> katastarsk</w:t>
      </w:r>
      <w:r w:rsidR="007C3A7F" w:rsidRPr="002D2882">
        <w:rPr>
          <w:rFonts w:ascii="Arial" w:eastAsia="Calibri" w:hAnsi="Arial" w:cs="Arial"/>
          <w:w w:val="95"/>
          <w:lang w:val="bs-Latn-BA"/>
        </w:rPr>
        <w:t>ih općina. Uočeni nedostatak u informisanju javnosti o aktivnostima o ovom sudu može imati negativnu percepciju javnosti o nama tako da je neophodno preduzeti odgovarajuće aktivnosti kako bi se ova slabost otklonila.</w:t>
      </w:r>
    </w:p>
    <w:p w14:paraId="564771F0" w14:textId="7F7317DC" w:rsidR="00211C36" w:rsidRPr="002D2882" w:rsidRDefault="00211C3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7D674675" w14:textId="61F81DD5" w:rsidR="007C3A7F" w:rsidRPr="002D2882" w:rsidRDefault="007C3A7F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 xml:space="preserve">Prilike koje ovaj sud vidi u vanjskom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okruženju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jeste izrada dobrih projekata koji bi bili konkurentni za financiranje od strane međunarodnih institucija, kao i kroz projekte VSTV-a. Isplata plaća i ostalih naknada svim uposlenicima ovog suda je redovno</w:t>
      </w:r>
      <w:r w:rsidR="008E5A41" w:rsidRPr="002D2882">
        <w:rPr>
          <w:rFonts w:ascii="Arial" w:eastAsia="Calibri" w:hAnsi="Arial" w:cs="Arial"/>
          <w:w w:val="95"/>
          <w:lang w:val="bs-Latn-BA"/>
        </w:rPr>
        <w:t>, za šta možemo da kažemo da motivacijski djeluje na obavljanje redovnih poslova. Osim toga, ovaj sud ima i stvorene uslove (oprema, IKT uposlenik) da se može obavljati redovna informatička edukacija svih uposlenih u cilju što efikasnijeg rada i kvalitetnijeg unosa podataka u CMS program.</w:t>
      </w:r>
    </w:p>
    <w:p w14:paraId="069D5E68" w14:textId="5E3B7014" w:rsidR="008E5A41" w:rsidRPr="002D2882" w:rsidRDefault="008E5A41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947A73A" w14:textId="5DD7A702" w:rsidR="008E5A41" w:rsidRPr="002D2882" w:rsidRDefault="008E5A41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  <w:r w:rsidRPr="002D2882">
        <w:rPr>
          <w:rFonts w:ascii="Arial" w:eastAsia="Calibri" w:hAnsi="Arial" w:cs="Arial"/>
          <w:w w:val="95"/>
          <w:lang w:val="bs-Latn-BA"/>
        </w:rPr>
        <w:t xml:space="preserve">Prijetnje koje dolaze u vidu vanjskih uticaja su nedovoljna financijska sredstva odobrena Budžetom USK sa kojima bi ovaj sud poboljšao uslove rada svojih uposlenika. Tu je i velika i nekontrolisana migracija stanovništva, te opća ekonomska i financijska kriza, i ograničenja u radu koja smo obavezni poduzeti radi poštivanja epidemioloških mjera u vezi sa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pandemijom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COVID 19</w:t>
      </w:r>
      <w:r w:rsidR="00EA7581" w:rsidRPr="002D2882">
        <w:rPr>
          <w:rFonts w:ascii="Arial" w:eastAsia="Calibri" w:hAnsi="Arial" w:cs="Arial"/>
          <w:w w:val="95"/>
          <w:lang w:val="bs-Latn-BA"/>
        </w:rPr>
        <w:t>, a što je dovelo i do povećanog priliva određene vrste predmeta</w:t>
      </w:r>
      <w:r w:rsidRPr="002D2882">
        <w:rPr>
          <w:rFonts w:ascii="Arial" w:eastAsia="Calibri" w:hAnsi="Arial" w:cs="Arial"/>
          <w:w w:val="95"/>
          <w:lang w:val="bs-Latn-BA"/>
        </w:rPr>
        <w:t xml:space="preserve">. Imamo i pojavu čestih odsustava uposlenih po osnovu bolesti (bolovanja), od kojih neka traju i duže vrijeme što se neposredno </w:t>
      </w:r>
      <w:proofErr w:type="spellStart"/>
      <w:r w:rsidRPr="002D2882">
        <w:rPr>
          <w:rFonts w:ascii="Arial" w:eastAsia="Calibri" w:hAnsi="Arial" w:cs="Arial"/>
          <w:w w:val="95"/>
          <w:lang w:val="bs-Latn-BA"/>
        </w:rPr>
        <w:t>odražava</w:t>
      </w:r>
      <w:proofErr w:type="spellEnd"/>
      <w:r w:rsidRPr="002D2882">
        <w:rPr>
          <w:rFonts w:ascii="Arial" w:eastAsia="Calibri" w:hAnsi="Arial" w:cs="Arial"/>
          <w:w w:val="95"/>
          <w:lang w:val="bs-Latn-BA"/>
        </w:rPr>
        <w:t xml:space="preserve"> na rad i organizaciju.</w:t>
      </w:r>
      <w:r w:rsidR="00EA7581" w:rsidRPr="002D2882">
        <w:rPr>
          <w:rFonts w:ascii="Arial" w:eastAsia="Calibri" w:hAnsi="Arial" w:cs="Arial"/>
          <w:w w:val="95"/>
          <w:lang w:val="bs-Latn-BA"/>
        </w:rPr>
        <w:t xml:space="preserve"> A tu je i negativna per</w:t>
      </w:r>
      <w:r w:rsidR="004C5859" w:rsidRPr="002D2882">
        <w:rPr>
          <w:rFonts w:ascii="Arial" w:eastAsia="Calibri" w:hAnsi="Arial" w:cs="Arial"/>
          <w:w w:val="95"/>
          <w:lang w:val="bs-Latn-BA"/>
        </w:rPr>
        <w:t xml:space="preserve">cepcija javnosti prema pravosuđu  posljednje vrijeme, </w:t>
      </w:r>
      <w:r w:rsidR="002C7F49" w:rsidRPr="002D2882">
        <w:rPr>
          <w:rFonts w:ascii="Arial" w:eastAsia="Calibri" w:hAnsi="Arial" w:cs="Arial"/>
          <w:w w:val="95"/>
          <w:lang w:val="bs-Latn-BA"/>
        </w:rPr>
        <w:t>z</w:t>
      </w:r>
      <w:r w:rsidR="004C5859" w:rsidRPr="002D2882">
        <w:rPr>
          <w:rFonts w:ascii="Arial" w:eastAsia="Calibri" w:hAnsi="Arial" w:cs="Arial"/>
          <w:w w:val="95"/>
          <w:lang w:val="bs-Latn-BA"/>
        </w:rPr>
        <w:t>bog čega je potrebno dodatno zalaganje svih uposlenika suda za jačanje povjerenja javnosti u rad kako ovog suda tako i pravosuđa u cjelini.</w:t>
      </w:r>
    </w:p>
    <w:p w14:paraId="1A6CD1CF" w14:textId="77777777" w:rsidR="008E5A41" w:rsidRPr="002D2882" w:rsidRDefault="008E5A41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0973A044" w14:textId="402A2A6F" w:rsidR="00211C36" w:rsidRPr="002D2882" w:rsidRDefault="00211C3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2CAACE20" w14:textId="2FB26762" w:rsidR="004C5859" w:rsidRPr="002D2882" w:rsidRDefault="004C5859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6A34F88F" w14:textId="0D307D9D" w:rsidR="004C5859" w:rsidRPr="002D2882" w:rsidRDefault="004C5859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184FA696" w14:textId="77777777" w:rsidR="004C5859" w:rsidRPr="002D2882" w:rsidRDefault="004C5859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lang w:val="bs-Latn-BA"/>
        </w:rPr>
      </w:pPr>
    </w:p>
    <w:p w14:paraId="10A1A33C" w14:textId="77777777" w:rsidR="00850FF6" w:rsidRPr="002D2882" w:rsidRDefault="00850FF6" w:rsidP="00850FF6">
      <w:pPr>
        <w:keepNext/>
        <w:keepLines/>
        <w:numPr>
          <w:ilvl w:val="0"/>
          <w:numId w:val="3"/>
        </w:numPr>
        <w:spacing w:before="40"/>
        <w:outlineLvl w:val="2"/>
        <w:rPr>
          <w:rFonts w:ascii="Arial" w:eastAsia="Times New Roman" w:hAnsi="Arial" w:cs="Arial"/>
          <w:b/>
          <w:w w:val="95"/>
          <w:lang w:val="bs-Latn-BA"/>
        </w:rPr>
      </w:pPr>
      <w:bookmarkStart w:id="9" w:name="_Toc29479785"/>
      <w:bookmarkStart w:id="10" w:name="_Toc39666947"/>
      <w:bookmarkStart w:id="11" w:name="_Toc64459481"/>
      <w:r w:rsidRPr="002D2882">
        <w:rPr>
          <w:rFonts w:ascii="Arial" w:eastAsia="Times New Roman" w:hAnsi="Arial" w:cs="Arial"/>
          <w:b/>
          <w:w w:val="95"/>
          <w:lang w:val="bs-Latn-BA"/>
        </w:rPr>
        <w:t>Pregled strateških ciljeva suda</w:t>
      </w:r>
      <w:bookmarkEnd w:id="9"/>
      <w:bookmarkEnd w:id="10"/>
      <w:bookmarkEnd w:id="11"/>
    </w:p>
    <w:p w14:paraId="23FFF1CA" w14:textId="77777777" w:rsidR="00850FF6" w:rsidRPr="002D2882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2CEBA6AE" w14:textId="77777777" w:rsidR="008F7B47" w:rsidRPr="002D2882" w:rsidRDefault="008F7B47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19"/>
        <w:gridCol w:w="3018"/>
        <w:gridCol w:w="1881"/>
        <w:gridCol w:w="1744"/>
      </w:tblGrid>
      <w:tr w:rsidR="00850FF6" w:rsidRPr="002D2882" w14:paraId="78582A3D" w14:textId="77777777" w:rsidTr="00795B46">
        <w:tc>
          <w:tcPr>
            <w:tcW w:w="1335" w:type="pct"/>
            <w:shd w:val="clear" w:color="auto" w:fill="4472C4"/>
            <w:vAlign w:val="center"/>
          </w:tcPr>
          <w:p w14:paraId="676621F2" w14:textId="77777777" w:rsidR="00850FF6" w:rsidRPr="002D2882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Naziv strateškog cilja </w:t>
            </w: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(maksimalno 3-5 strateških ciljeva)</w:t>
            </w:r>
          </w:p>
        </w:tc>
        <w:tc>
          <w:tcPr>
            <w:tcW w:w="1665" w:type="pct"/>
            <w:shd w:val="clear" w:color="auto" w:fill="4472C4"/>
            <w:vAlign w:val="center"/>
          </w:tcPr>
          <w:p w14:paraId="54313EB8" w14:textId="77777777" w:rsidR="00850FF6" w:rsidRPr="002D2882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Izvor</w:t>
            </w:r>
          </w:p>
          <w:p w14:paraId="003FF1B7" w14:textId="77777777" w:rsidR="00850FF6" w:rsidRPr="002D2882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(veza sa ciljevima iz strateškog okvira)</w:t>
            </w:r>
          </w:p>
        </w:tc>
        <w:tc>
          <w:tcPr>
            <w:tcW w:w="1038" w:type="pct"/>
            <w:shd w:val="clear" w:color="auto" w:fill="4472C4"/>
            <w:vAlign w:val="center"/>
          </w:tcPr>
          <w:p w14:paraId="302896EE" w14:textId="77777777" w:rsidR="00850FF6" w:rsidRPr="002D2882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Program u DOB-u</w:t>
            </w:r>
          </w:p>
          <w:p w14:paraId="2032EAB4" w14:textId="77777777" w:rsidR="00850FF6" w:rsidRPr="002D2882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(Upisati broj i naziv programa)</w:t>
            </w:r>
          </w:p>
        </w:tc>
        <w:tc>
          <w:tcPr>
            <w:tcW w:w="962" w:type="pct"/>
            <w:shd w:val="clear" w:color="auto" w:fill="4472C4"/>
            <w:vAlign w:val="center"/>
          </w:tcPr>
          <w:p w14:paraId="5C62ACC4" w14:textId="77777777" w:rsidR="00850FF6" w:rsidRPr="002D2882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Partneri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</w:t>
            </w:r>
          </w:p>
          <w:p w14:paraId="508ACFF1" w14:textId="77777777" w:rsidR="00850FF6" w:rsidRPr="002D2882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(institucije sa kojima sud zajedno učestvuje u realizaciji strateškog cilja)</w:t>
            </w:r>
          </w:p>
        </w:tc>
      </w:tr>
      <w:tr w:rsidR="00850FF6" w:rsidRPr="002D2882" w14:paraId="4202E7D7" w14:textId="77777777" w:rsidTr="00795B46">
        <w:tc>
          <w:tcPr>
            <w:tcW w:w="1335" w:type="pct"/>
          </w:tcPr>
          <w:p w14:paraId="69595042" w14:textId="77777777" w:rsidR="00850FF6" w:rsidRPr="002D2882" w:rsidRDefault="00145812" w:rsidP="00145812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Unapređenje efikasnosti i </w:t>
            </w:r>
            <w:r w:rsidR="00683252"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efektivnosti  u radu suda</w:t>
            </w:r>
            <w:r w:rsidR="00F915E4" w:rsidRPr="002D2882">
              <w:rPr>
                <w:rFonts w:ascii="Arial" w:eastAsia="Calibri" w:hAnsi="Arial" w:cs="Arial"/>
                <w:w w:val="95"/>
                <w:lang w:val="bs-Latn-BA"/>
              </w:rPr>
              <w:t>, sa ciljem postizanja potpune ažurnosti</w:t>
            </w:r>
          </w:p>
        </w:tc>
        <w:tc>
          <w:tcPr>
            <w:tcW w:w="1665" w:type="pct"/>
          </w:tcPr>
          <w:p w14:paraId="2268D59C" w14:textId="77777777" w:rsidR="00850FF6" w:rsidRPr="002D2882" w:rsidRDefault="00683252" w:rsidP="006D42C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Strategija reforme sektora pravde</w:t>
            </w:r>
          </w:p>
          <w:p w14:paraId="2AD78F26" w14:textId="77777777" w:rsidR="00F915E4" w:rsidRPr="002D2882" w:rsidRDefault="00F915E4" w:rsidP="006D42C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Strateška oblast 1. – Pravosuđe</w:t>
            </w:r>
          </w:p>
          <w:p w14:paraId="2A9B779A" w14:textId="77777777" w:rsidR="00F915E4" w:rsidRPr="002D2882" w:rsidRDefault="00F915E4" w:rsidP="006D42C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Strateška </w:t>
            </w:r>
            <w:proofErr w:type="spellStart"/>
            <w:r w:rsidRPr="002D2882">
              <w:rPr>
                <w:rFonts w:ascii="Arial" w:eastAsia="Calibri" w:hAnsi="Arial" w:cs="Arial"/>
                <w:w w:val="95"/>
                <w:lang w:val="bs-Latn-BA"/>
              </w:rPr>
              <w:t>podoblast</w:t>
            </w:r>
            <w:proofErr w:type="spellEnd"/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1.2. Efikasnost i efektivnost pravosudnih institucija u BiH</w:t>
            </w:r>
          </w:p>
          <w:p w14:paraId="29481DC6" w14:textId="77777777" w:rsidR="00D136A7" w:rsidRPr="002D2882" w:rsidRDefault="00D136A7" w:rsidP="006D42C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4EAAEBB4" w14:textId="77777777" w:rsidR="00D136A7" w:rsidRPr="002D2882" w:rsidRDefault="00D136A7" w:rsidP="006D42C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Srednjoročni plan rada VSTV-a za period 01.01.2021.-31.12.2023.g.</w:t>
            </w:r>
          </w:p>
        </w:tc>
        <w:tc>
          <w:tcPr>
            <w:tcW w:w="1038" w:type="pct"/>
          </w:tcPr>
          <w:p w14:paraId="0E2129C4" w14:textId="77777777" w:rsidR="00850FF6" w:rsidRPr="002D2882" w:rsidRDefault="00F915E4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Budžet USK za 2021. godinu</w:t>
            </w:r>
          </w:p>
        </w:tc>
        <w:tc>
          <w:tcPr>
            <w:tcW w:w="962" w:type="pct"/>
          </w:tcPr>
          <w:p w14:paraId="294C01B9" w14:textId="77777777" w:rsidR="00850FF6" w:rsidRPr="002D2882" w:rsidRDefault="00F915E4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Kantonalni sud u Bihaću</w:t>
            </w:r>
          </w:p>
          <w:p w14:paraId="63EACE8D" w14:textId="77777777" w:rsidR="00F915E4" w:rsidRPr="002D2882" w:rsidRDefault="00F915E4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VSTV</w:t>
            </w:r>
          </w:p>
        </w:tc>
      </w:tr>
      <w:tr w:rsidR="00850FF6" w:rsidRPr="002D2882" w14:paraId="4E5F0E8E" w14:textId="77777777" w:rsidTr="00795B46">
        <w:tc>
          <w:tcPr>
            <w:tcW w:w="1335" w:type="pct"/>
            <w:vMerge w:val="restart"/>
            <w:shd w:val="clear" w:color="auto" w:fill="D9E2F3"/>
          </w:tcPr>
          <w:p w14:paraId="0484FD2C" w14:textId="77777777" w:rsidR="00850FF6" w:rsidRPr="002D2882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krajnje rezultate</w:t>
            </w:r>
          </w:p>
        </w:tc>
        <w:tc>
          <w:tcPr>
            <w:tcW w:w="3665" w:type="pct"/>
            <w:gridSpan w:val="3"/>
            <w:shd w:val="clear" w:color="auto" w:fill="D9E2F3"/>
            <w:vAlign w:val="center"/>
          </w:tcPr>
          <w:p w14:paraId="7CF14132" w14:textId="77777777" w:rsidR="00850FF6" w:rsidRPr="002D2882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850FF6" w:rsidRPr="002D2882" w14:paraId="5F16A206" w14:textId="77777777" w:rsidTr="00795B46">
        <w:tc>
          <w:tcPr>
            <w:tcW w:w="1335" w:type="pct"/>
            <w:vMerge/>
          </w:tcPr>
          <w:p w14:paraId="2FBE2CF0" w14:textId="77777777" w:rsidR="00850FF6" w:rsidRPr="002D2882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1665" w:type="pct"/>
            <w:vAlign w:val="center"/>
          </w:tcPr>
          <w:p w14:paraId="2DCEB460" w14:textId="77777777" w:rsidR="00850FF6" w:rsidRPr="002D2882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</w:t>
            </w:r>
            <w:r w:rsidR="00D136A7"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(n)</w:t>
            </w:r>
          </w:p>
        </w:tc>
        <w:tc>
          <w:tcPr>
            <w:tcW w:w="1038" w:type="pct"/>
            <w:vAlign w:val="center"/>
          </w:tcPr>
          <w:p w14:paraId="6DEAA1C3" w14:textId="77777777" w:rsidR="00850FF6" w:rsidRPr="002D2882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</w:t>
            </w:r>
            <w:r w:rsidR="00D136A7"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(n+1)</w:t>
            </w:r>
          </w:p>
        </w:tc>
        <w:tc>
          <w:tcPr>
            <w:tcW w:w="962" w:type="pct"/>
            <w:vAlign w:val="center"/>
          </w:tcPr>
          <w:p w14:paraId="5D4C9C57" w14:textId="77777777" w:rsidR="00850FF6" w:rsidRPr="002D2882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</w:t>
            </w:r>
            <w:r w:rsidR="00D136A7"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(n+2)</w:t>
            </w:r>
          </w:p>
        </w:tc>
      </w:tr>
      <w:tr w:rsidR="00237B12" w:rsidRPr="002D2882" w14:paraId="2258CD1F" w14:textId="77777777" w:rsidTr="00795B46">
        <w:tc>
          <w:tcPr>
            <w:tcW w:w="1335" w:type="pct"/>
          </w:tcPr>
          <w:p w14:paraId="0252BA04" w14:textId="10701719" w:rsidR="00237B12" w:rsidRPr="002D2882" w:rsidRDefault="00237B12" w:rsidP="00237B12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Koeficijent riješenosti  </w:t>
            </w:r>
          </w:p>
          <w:p w14:paraId="3AB6EC44" w14:textId="77777777" w:rsidR="00237B12" w:rsidRPr="002D2882" w:rsidRDefault="00237B12" w:rsidP="00237B12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predmeta u odnosu na ukupan broj predmeta u radu</w:t>
            </w:r>
          </w:p>
        </w:tc>
        <w:tc>
          <w:tcPr>
            <w:tcW w:w="1665" w:type="pct"/>
            <w:vAlign w:val="center"/>
          </w:tcPr>
          <w:p w14:paraId="1692CB1E" w14:textId="1F837018" w:rsidR="00237B12" w:rsidRPr="002D2882" w:rsidRDefault="00237B12" w:rsidP="00237B12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46%</w:t>
            </w:r>
          </w:p>
        </w:tc>
        <w:tc>
          <w:tcPr>
            <w:tcW w:w="1038" w:type="pct"/>
            <w:vAlign w:val="center"/>
          </w:tcPr>
          <w:p w14:paraId="18870349" w14:textId="3C1F8022" w:rsidR="00237B12" w:rsidRPr="002D2882" w:rsidRDefault="00237B12" w:rsidP="00237B12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51%</w:t>
            </w:r>
          </w:p>
        </w:tc>
        <w:tc>
          <w:tcPr>
            <w:tcW w:w="962" w:type="pct"/>
            <w:vAlign w:val="center"/>
          </w:tcPr>
          <w:p w14:paraId="0E95C2A4" w14:textId="59982064" w:rsidR="00237B12" w:rsidRPr="002D2882" w:rsidRDefault="00237B12" w:rsidP="00237B12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61%</w:t>
            </w:r>
          </w:p>
        </w:tc>
      </w:tr>
      <w:tr w:rsidR="00237B12" w:rsidRPr="002D2882" w14:paraId="2523EAC6" w14:textId="77777777" w:rsidTr="00795B46">
        <w:tc>
          <w:tcPr>
            <w:tcW w:w="1335" w:type="pct"/>
          </w:tcPr>
          <w:p w14:paraId="43C1D2F0" w14:textId="3BC48052" w:rsidR="00237B12" w:rsidRPr="002D2882" w:rsidRDefault="00237B12" w:rsidP="00237B12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Prosječna dužina trajanja sudskih postupaka</w:t>
            </w:r>
          </w:p>
        </w:tc>
        <w:tc>
          <w:tcPr>
            <w:tcW w:w="1665" w:type="pct"/>
            <w:vAlign w:val="center"/>
          </w:tcPr>
          <w:p w14:paraId="7DC60F42" w14:textId="75A0FADA" w:rsidR="00237B12" w:rsidRPr="002D2882" w:rsidRDefault="00237B12" w:rsidP="00237B12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832</w:t>
            </w:r>
          </w:p>
        </w:tc>
        <w:tc>
          <w:tcPr>
            <w:tcW w:w="1038" w:type="pct"/>
            <w:vAlign w:val="center"/>
          </w:tcPr>
          <w:p w14:paraId="32446185" w14:textId="350756FD" w:rsidR="00237B12" w:rsidRPr="002D2882" w:rsidRDefault="00237B12" w:rsidP="00237B12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732</w:t>
            </w:r>
          </w:p>
        </w:tc>
        <w:tc>
          <w:tcPr>
            <w:tcW w:w="962" w:type="pct"/>
            <w:vAlign w:val="center"/>
          </w:tcPr>
          <w:p w14:paraId="045DFF9D" w14:textId="7A9EB15E" w:rsidR="00237B12" w:rsidRPr="002D2882" w:rsidRDefault="00237B12" w:rsidP="00237B12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632</w:t>
            </w:r>
          </w:p>
        </w:tc>
      </w:tr>
      <w:tr w:rsidR="00237B12" w:rsidRPr="002D2882" w14:paraId="53875181" w14:textId="77777777" w:rsidTr="00795B46">
        <w:tc>
          <w:tcPr>
            <w:tcW w:w="1335" w:type="pct"/>
          </w:tcPr>
          <w:p w14:paraId="6DF2855E" w14:textId="7BB7A4AA" w:rsidR="00237B12" w:rsidRPr="002D2882" w:rsidRDefault="002325D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</w:t>
            </w:r>
            <w:r w:rsidR="00AB0CF7" w:rsidRPr="002D2882">
              <w:rPr>
                <w:rFonts w:ascii="Arial" w:eastAsia="Calibri" w:hAnsi="Arial" w:cs="Arial"/>
                <w:w w:val="95"/>
                <w:lang w:val="bs-Latn-BA"/>
              </w:rPr>
              <w:t>manjen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broj neriješenih predmeta u sudu starijih od 3 (tri) godine</w:t>
            </w:r>
            <w:r w:rsidR="001F48C5"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za </w:t>
            </w:r>
            <w:r w:rsidR="00D2394D" w:rsidRPr="002D2882">
              <w:rPr>
                <w:rFonts w:ascii="Arial" w:eastAsia="Calibri" w:hAnsi="Arial" w:cs="Arial"/>
                <w:w w:val="95"/>
                <w:lang w:val="bs-Latn-BA"/>
              </w:rPr>
              <w:t>2%</w:t>
            </w:r>
          </w:p>
        </w:tc>
        <w:tc>
          <w:tcPr>
            <w:tcW w:w="1665" w:type="pct"/>
            <w:vAlign w:val="center"/>
          </w:tcPr>
          <w:p w14:paraId="0BF36661" w14:textId="3F76FE5C" w:rsidR="00690525" w:rsidRPr="002D2882" w:rsidRDefault="00D2394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2</w:t>
            </w:r>
            <w:r w:rsidR="002C7F49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0</w:t>
            </w: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%</w:t>
            </w:r>
          </w:p>
        </w:tc>
        <w:tc>
          <w:tcPr>
            <w:tcW w:w="1038" w:type="pct"/>
            <w:vAlign w:val="center"/>
          </w:tcPr>
          <w:p w14:paraId="13AB5B34" w14:textId="7C3E4B44" w:rsidR="00D2394D" w:rsidRPr="002D2882" w:rsidRDefault="00E905BE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18</w:t>
            </w:r>
            <w:r w:rsidR="00D2394D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%</w:t>
            </w:r>
          </w:p>
        </w:tc>
        <w:tc>
          <w:tcPr>
            <w:tcW w:w="962" w:type="pct"/>
            <w:vAlign w:val="center"/>
          </w:tcPr>
          <w:p w14:paraId="2FD683B4" w14:textId="2628ADEA" w:rsidR="00D2394D" w:rsidRPr="002D2882" w:rsidRDefault="00E905BE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16</w:t>
            </w:r>
            <w:r w:rsidR="00D2394D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%</w:t>
            </w:r>
          </w:p>
        </w:tc>
      </w:tr>
    </w:tbl>
    <w:p w14:paraId="4C1F30B2" w14:textId="77777777" w:rsidR="00D136A7" w:rsidRPr="002D2882" w:rsidRDefault="00D136A7" w:rsidP="00850FF6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639C021D" w14:textId="77777777" w:rsidR="00D136A7" w:rsidRPr="002D2882" w:rsidRDefault="00D136A7" w:rsidP="00850FF6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730A107D" w14:textId="77777777" w:rsidR="00D136A7" w:rsidRPr="002D2882" w:rsidRDefault="00D136A7" w:rsidP="00850FF6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64277236" w14:textId="77777777" w:rsidR="00F915E4" w:rsidRPr="002D2882" w:rsidRDefault="00F915E4" w:rsidP="00F915E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5855638C" w14:textId="77777777" w:rsidR="002627AD" w:rsidRPr="002D2882" w:rsidRDefault="002627AD" w:rsidP="00F915E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5ED8DB35" w14:textId="77777777" w:rsidR="002627AD" w:rsidRPr="002D2882" w:rsidRDefault="002627AD" w:rsidP="00F915E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05E68EE" w14:textId="071ED127" w:rsidR="002627AD" w:rsidRPr="002D2882" w:rsidRDefault="002627AD" w:rsidP="00F915E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44A8C20" w14:textId="7AEE81FC" w:rsidR="002325DF" w:rsidRPr="002D2882" w:rsidRDefault="002325DF" w:rsidP="00F915E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2AFDA300" w14:textId="5F62F39E" w:rsidR="002325DF" w:rsidRPr="002D2882" w:rsidRDefault="002325DF" w:rsidP="00F915E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228CC36" w14:textId="222F2F53" w:rsidR="002325DF" w:rsidRPr="002D2882" w:rsidRDefault="002325DF" w:rsidP="00F915E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73758CD" w14:textId="77777777" w:rsidR="002325DF" w:rsidRPr="002D2882" w:rsidRDefault="002325DF" w:rsidP="00F915E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F915E4" w:rsidRPr="002D2882" w14:paraId="5E2A867B" w14:textId="77777777" w:rsidTr="00952768">
        <w:tc>
          <w:tcPr>
            <w:tcW w:w="1265" w:type="pct"/>
            <w:shd w:val="clear" w:color="auto" w:fill="4472C4"/>
            <w:vAlign w:val="center"/>
          </w:tcPr>
          <w:p w14:paraId="00EC42CA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Naziv strateškog cilja </w:t>
            </w: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(maksimalno 3-5 strateških ciljeva)</w:t>
            </w:r>
          </w:p>
        </w:tc>
        <w:tc>
          <w:tcPr>
            <w:tcW w:w="1689" w:type="pct"/>
            <w:shd w:val="clear" w:color="auto" w:fill="4472C4"/>
            <w:vAlign w:val="center"/>
          </w:tcPr>
          <w:p w14:paraId="02CAE813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Izvor</w:t>
            </w:r>
          </w:p>
          <w:p w14:paraId="3D35C638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4472C4"/>
            <w:vAlign w:val="center"/>
          </w:tcPr>
          <w:p w14:paraId="530222DA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Program u DOB-u</w:t>
            </w:r>
          </w:p>
          <w:p w14:paraId="13FFE1E2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(Upisati broj i naziv programa)</w:t>
            </w:r>
          </w:p>
        </w:tc>
        <w:tc>
          <w:tcPr>
            <w:tcW w:w="985" w:type="pct"/>
            <w:shd w:val="clear" w:color="auto" w:fill="4472C4"/>
            <w:vAlign w:val="center"/>
          </w:tcPr>
          <w:p w14:paraId="5A896907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Partneri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</w:t>
            </w:r>
          </w:p>
          <w:p w14:paraId="648F07C9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(institucije sa kojima sud zajedno učestvuje u realizaciji strateškog cilja)</w:t>
            </w:r>
          </w:p>
        </w:tc>
      </w:tr>
      <w:tr w:rsidR="00F915E4" w:rsidRPr="002D2882" w14:paraId="41E25F49" w14:textId="77777777" w:rsidTr="00952768">
        <w:tc>
          <w:tcPr>
            <w:tcW w:w="1265" w:type="pct"/>
          </w:tcPr>
          <w:p w14:paraId="2075FC12" w14:textId="77777777" w:rsidR="00F915E4" w:rsidRPr="002D2882" w:rsidRDefault="00F915E4" w:rsidP="00D136A7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Unapređenje </w:t>
            </w:r>
            <w:r w:rsidR="00D136A7" w:rsidRPr="002D2882">
              <w:rPr>
                <w:rFonts w:ascii="Arial" w:eastAsia="Calibri" w:hAnsi="Arial" w:cs="Arial"/>
                <w:w w:val="95"/>
                <w:lang w:val="bs-Latn-BA"/>
              </w:rPr>
              <w:t>kvaliteta rada suda</w:t>
            </w:r>
          </w:p>
        </w:tc>
        <w:tc>
          <w:tcPr>
            <w:tcW w:w="1689" w:type="pct"/>
          </w:tcPr>
          <w:p w14:paraId="6953FAC7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Strategija reforme sektora pravde</w:t>
            </w:r>
          </w:p>
          <w:p w14:paraId="55C8A5FE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Strateška oblast 1. – Pravosuđe</w:t>
            </w:r>
          </w:p>
          <w:p w14:paraId="0D94EB3A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2510BD67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Srednjoročni plan rada VSTV-a za period 01.01.2021.-31.12.2023.g.</w:t>
            </w:r>
          </w:p>
        </w:tc>
        <w:tc>
          <w:tcPr>
            <w:tcW w:w="1061" w:type="pct"/>
          </w:tcPr>
          <w:p w14:paraId="0E3EEE24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Budžet USK za 2021. godinu</w:t>
            </w:r>
          </w:p>
        </w:tc>
        <w:tc>
          <w:tcPr>
            <w:tcW w:w="985" w:type="pct"/>
          </w:tcPr>
          <w:p w14:paraId="1F4286C3" w14:textId="77777777" w:rsidR="00F915E4" w:rsidRPr="002D2882" w:rsidRDefault="00312455" w:rsidP="00312455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Kantonalni sud u Bihaću</w:t>
            </w:r>
          </w:p>
          <w:p w14:paraId="5638BCB5" w14:textId="77777777" w:rsidR="00312455" w:rsidRPr="002D2882" w:rsidRDefault="00312455" w:rsidP="00312455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59AC4BBC" w14:textId="77777777" w:rsidR="00312455" w:rsidRPr="002D2882" w:rsidRDefault="00312455" w:rsidP="00312455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CEST</w:t>
            </w:r>
          </w:p>
        </w:tc>
      </w:tr>
      <w:tr w:rsidR="00F915E4" w:rsidRPr="002D2882" w14:paraId="047E440E" w14:textId="77777777" w:rsidTr="00952768">
        <w:tc>
          <w:tcPr>
            <w:tcW w:w="1265" w:type="pct"/>
            <w:vMerge w:val="restart"/>
            <w:shd w:val="clear" w:color="auto" w:fill="D9E2F3"/>
          </w:tcPr>
          <w:p w14:paraId="246E5441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D9E2F3"/>
            <w:vAlign w:val="center"/>
          </w:tcPr>
          <w:p w14:paraId="37A30832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F915E4" w:rsidRPr="002D2882" w14:paraId="32C478C5" w14:textId="77777777" w:rsidTr="00952768">
        <w:tc>
          <w:tcPr>
            <w:tcW w:w="1265" w:type="pct"/>
            <w:vMerge/>
          </w:tcPr>
          <w:p w14:paraId="7B05710C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1689" w:type="pct"/>
            <w:vAlign w:val="center"/>
          </w:tcPr>
          <w:p w14:paraId="1ACEE0C2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</w:t>
            </w:r>
            <w:r w:rsidR="00D136A7"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(n)</w:t>
            </w:r>
          </w:p>
        </w:tc>
        <w:tc>
          <w:tcPr>
            <w:tcW w:w="1061" w:type="pct"/>
            <w:vAlign w:val="center"/>
          </w:tcPr>
          <w:p w14:paraId="0D912EA6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</w:t>
            </w:r>
            <w:r w:rsidR="00D136A7"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(n+1)</w:t>
            </w:r>
          </w:p>
        </w:tc>
        <w:tc>
          <w:tcPr>
            <w:tcW w:w="985" w:type="pct"/>
            <w:vAlign w:val="center"/>
          </w:tcPr>
          <w:p w14:paraId="15B74450" w14:textId="77777777" w:rsidR="00F915E4" w:rsidRPr="002D2882" w:rsidRDefault="00F915E4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</w:t>
            </w:r>
            <w:r w:rsidR="00D136A7"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(n+2)</w:t>
            </w:r>
          </w:p>
        </w:tc>
      </w:tr>
      <w:tr w:rsidR="000B1F6F" w:rsidRPr="002D2882" w14:paraId="52A8F180" w14:textId="77777777" w:rsidTr="00952768">
        <w:tc>
          <w:tcPr>
            <w:tcW w:w="1265" w:type="pct"/>
          </w:tcPr>
          <w:p w14:paraId="3659F0E3" w14:textId="77777777" w:rsidR="000B1F6F" w:rsidRPr="002D2882" w:rsidRDefault="000B1F6F" w:rsidP="000B1F6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Broj potvrđenih odluka na godišnjem nivou</w:t>
            </w:r>
          </w:p>
        </w:tc>
        <w:tc>
          <w:tcPr>
            <w:tcW w:w="1689" w:type="pct"/>
            <w:vAlign w:val="center"/>
          </w:tcPr>
          <w:p w14:paraId="337B0DB5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87%</w:t>
            </w:r>
          </w:p>
        </w:tc>
        <w:tc>
          <w:tcPr>
            <w:tcW w:w="1061" w:type="pct"/>
            <w:vAlign w:val="center"/>
          </w:tcPr>
          <w:p w14:paraId="12C9990C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89%</w:t>
            </w:r>
          </w:p>
        </w:tc>
        <w:tc>
          <w:tcPr>
            <w:tcW w:w="985" w:type="pct"/>
            <w:vAlign w:val="center"/>
          </w:tcPr>
          <w:p w14:paraId="5B010EFD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91%</w:t>
            </w:r>
          </w:p>
        </w:tc>
      </w:tr>
      <w:tr w:rsidR="000B1F6F" w:rsidRPr="002D2882" w14:paraId="4AB76519" w14:textId="77777777" w:rsidTr="00952768">
        <w:tc>
          <w:tcPr>
            <w:tcW w:w="1265" w:type="pct"/>
          </w:tcPr>
          <w:p w14:paraId="3645A36D" w14:textId="77777777" w:rsidR="000B1F6F" w:rsidRPr="002D2882" w:rsidRDefault="000B1F6F" w:rsidP="000B1F6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Tačnost podataka evidentiranih u CMS sistemu</w:t>
            </w:r>
          </w:p>
        </w:tc>
        <w:tc>
          <w:tcPr>
            <w:tcW w:w="1689" w:type="pct"/>
            <w:vAlign w:val="center"/>
          </w:tcPr>
          <w:p w14:paraId="289B63F7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75%</w:t>
            </w:r>
          </w:p>
        </w:tc>
        <w:tc>
          <w:tcPr>
            <w:tcW w:w="1061" w:type="pct"/>
            <w:vAlign w:val="center"/>
          </w:tcPr>
          <w:p w14:paraId="6C56CCA0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85%</w:t>
            </w:r>
          </w:p>
        </w:tc>
        <w:tc>
          <w:tcPr>
            <w:tcW w:w="985" w:type="pct"/>
            <w:vAlign w:val="center"/>
          </w:tcPr>
          <w:p w14:paraId="58F5046B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95%</w:t>
            </w:r>
          </w:p>
        </w:tc>
      </w:tr>
      <w:tr w:rsidR="000B1F6F" w:rsidRPr="002D2882" w14:paraId="0D717B6E" w14:textId="77777777" w:rsidTr="00952768">
        <w:tc>
          <w:tcPr>
            <w:tcW w:w="1265" w:type="pct"/>
          </w:tcPr>
          <w:p w14:paraId="78AE3CF5" w14:textId="77777777" w:rsidR="000B1F6F" w:rsidRPr="002D2882" w:rsidRDefault="000B1F6F" w:rsidP="000B1F6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Realizacija planiranih edukacija</w:t>
            </w:r>
          </w:p>
        </w:tc>
        <w:tc>
          <w:tcPr>
            <w:tcW w:w="1689" w:type="pct"/>
            <w:vAlign w:val="center"/>
          </w:tcPr>
          <w:p w14:paraId="4F656AC7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100%</w:t>
            </w:r>
          </w:p>
        </w:tc>
        <w:tc>
          <w:tcPr>
            <w:tcW w:w="1061" w:type="pct"/>
            <w:vAlign w:val="center"/>
          </w:tcPr>
          <w:p w14:paraId="00BE442A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100%</w:t>
            </w:r>
          </w:p>
        </w:tc>
        <w:tc>
          <w:tcPr>
            <w:tcW w:w="985" w:type="pct"/>
            <w:vAlign w:val="center"/>
          </w:tcPr>
          <w:p w14:paraId="1E49BA01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100%</w:t>
            </w:r>
          </w:p>
        </w:tc>
      </w:tr>
    </w:tbl>
    <w:p w14:paraId="5598D961" w14:textId="77777777" w:rsidR="00F915E4" w:rsidRPr="002D2882" w:rsidRDefault="00F915E4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63D83916" w14:textId="77777777" w:rsidR="00D136A7" w:rsidRPr="002D2882" w:rsidRDefault="00D136A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7912F73A" w14:textId="77777777" w:rsidR="00D136A7" w:rsidRPr="002D2882" w:rsidRDefault="00D136A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67A35E09" w14:textId="77777777" w:rsidR="00D136A7" w:rsidRPr="002D2882" w:rsidRDefault="00D136A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015B63C1" w14:textId="77777777" w:rsidR="008F7B47" w:rsidRPr="002D2882" w:rsidRDefault="008F7B4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2A0E867B" w14:textId="77777777" w:rsidR="008F7B47" w:rsidRPr="002D2882" w:rsidRDefault="008F7B4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0A49EC56" w14:textId="77777777" w:rsidR="008F7B47" w:rsidRPr="002D2882" w:rsidRDefault="008F7B4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50FC6171" w14:textId="77777777" w:rsidR="008F7B47" w:rsidRPr="002D2882" w:rsidRDefault="008F7B4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7D33051A" w14:textId="77777777" w:rsidR="008F7B47" w:rsidRPr="002D2882" w:rsidRDefault="008F7B4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29579EE6" w14:textId="77777777" w:rsidR="008F7B47" w:rsidRPr="002D2882" w:rsidRDefault="008F7B4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21779920" w14:textId="77777777" w:rsidR="00D136A7" w:rsidRPr="002D2882" w:rsidRDefault="00D136A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043A239D" w14:textId="77777777" w:rsidR="00D136A7" w:rsidRPr="002D2882" w:rsidRDefault="00D136A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45750059" w14:textId="77777777" w:rsidR="00D136A7" w:rsidRPr="002D2882" w:rsidRDefault="00D136A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349B26A8" w14:textId="77777777" w:rsidR="00D136A7" w:rsidRPr="002D2882" w:rsidRDefault="00D136A7" w:rsidP="00F915E4">
      <w:pPr>
        <w:ind w:left="0"/>
        <w:rPr>
          <w:rFonts w:ascii="Arial" w:eastAsia="Calibri" w:hAnsi="Arial" w:cs="Arial"/>
          <w:i/>
          <w:w w:val="95"/>
          <w:lang w:val="bs-Latn-BA"/>
        </w:rPr>
      </w:pPr>
    </w:p>
    <w:p w14:paraId="3F26CA15" w14:textId="77777777" w:rsidR="00571AC3" w:rsidRPr="002D2882" w:rsidRDefault="00571AC3" w:rsidP="00D136A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E23534E" w14:textId="77777777" w:rsidR="008F7B47" w:rsidRPr="002D2882" w:rsidRDefault="008F7B47" w:rsidP="00D136A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3C3FC2B5" w14:textId="57E26114" w:rsidR="008F7B47" w:rsidRPr="002D2882" w:rsidRDefault="008F7B47" w:rsidP="00D136A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22B31CDA" w14:textId="4C668FD7" w:rsidR="006119F5" w:rsidRPr="002D2882" w:rsidRDefault="006119F5" w:rsidP="00D136A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5A9113C" w14:textId="1206F461" w:rsidR="006119F5" w:rsidRPr="002D2882" w:rsidRDefault="006119F5" w:rsidP="00D136A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2FD9EEF4" w14:textId="77777777" w:rsidR="006119F5" w:rsidRPr="002D2882" w:rsidRDefault="006119F5" w:rsidP="00D136A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51D7EC1" w14:textId="77777777" w:rsidR="008F7B47" w:rsidRPr="002D2882" w:rsidRDefault="008F7B47" w:rsidP="00D136A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D136A7" w:rsidRPr="002D2882" w14:paraId="40A535FD" w14:textId="77777777" w:rsidTr="00952768">
        <w:tc>
          <w:tcPr>
            <w:tcW w:w="1265" w:type="pct"/>
            <w:shd w:val="clear" w:color="auto" w:fill="4472C4"/>
            <w:vAlign w:val="center"/>
          </w:tcPr>
          <w:p w14:paraId="0794ACA0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Naziv strateškog cilja </w:t>
            </w: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(maksimalno 3-5 strateških ciljeva)</w:t>
            </w:r>
          </w:p>
        </w:tc>
        <w:tc>
          <w:tcPr>
            <w:tcW w:w="1689" w:type="pct"/>
            <w:shd w:val="clear" w:color="auto" w:fill="4472C4"/>
            <w:vAlign w:val="center"/>
          </w:tcPr>
          <w:p w14:paraId="6DAF2900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Izvor</w:t>
            </w:r>
          </w:p>
          <w:p w14:paraId="73C4CBA6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4472C4"/>
            <w:vAlign w:val="center"/>
          </w:tcPr>
          <w:p w14:paraId="5FC599D0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Program u DOB-u</w:t>
            </w:r>
          </w:p>
          <w:p w14:paraId="3AAA99CE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(Upisati broj i naziv programa)</w:t>
            </w:r>
          </w:p>
        </w:tc>
        <w:tc>
          <w:tcPr>
            <w:tcW w:w="985" w:type="pct"/>
            <w:shd w:val="clear" w:color="auto" w:fill="4472C4"/>
            <w:vAlign w:val="center"/>
          </w:tcPr>
          <w:p w14:paraId="3DDB3420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Partneri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</w:t>
            </w:r>
          </w:p>
          <w:p w14:paraId="1D6B839F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(institucije sa kojima sud zajedno učestvuje u realizaciji strateškog cilja)</w:t>
            </w:r>
          </w:p>
        </w:tc>
      </w:tr>
      <w:tr w:rsidR="00D136A7" w:rsidRPr="002D2882" w14:paraId="197CBA9D" w14:textId="77777777" w:rsidTr="00952768">
        <w:tc>
          <w:tcPr>
            <w:tcW w:w="1265" w:type="pct"/>
          </w:tcPr>
          <w:p w14:paraId="1D1512D7" w14:textId="77777777" w:rsidR="00D136A7" w:rsidRPr="002D2882" w:rsidRDefault="00D136A7" w:rsidP="00D136A7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Unapređenje transparentnosti rada suda</w:t>
            </w:r>
          </w:p>
        </w:tc>
        <w:tc>
          <w:tcPr>
            <w:tcW w:w="1689" w:type="pct"/>
          </w:tcPr>
          <w:p w14:paraId="4C80731C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Strategija reforme sektora pravde</w:t>
            </w:r>
          </w:p>
          <w:p w14:paraId="76CCCB11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Strateška oblast 1. – Pravosuđe</w:t>
            </w:r>
          </w:p>
          <w:p w14:paraId="29973979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Strateška </w:t>
            </w:r>
            <w:proofErr w:type="spellStart"/>
            <w:r w:rsidRPr="002D2882">
              <w:rPr>
                <w:rFonts w:ascii="Arial" w:eastAsia="Calibri" w:hAnsi="Arial" w:cs="Arial"/>
                <w:w w:val="95"/>
                <w:lang w:val="bs-Latn-BA"/>
              </w:rPr>
              <w:t>podoblast</w:t>
            </w:r>
            <w:proofErr w:type="spellEnd"/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1.4. Otvorenost u radu pravosudnih institucija u BiH</w:t>
            </w:r>
          </w:p>
          <w:p w14:paraId="298498D2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5EE77D2A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Srednjoročni plan rada VSTV-a za period 01.01.2021.-31.12.2023.g.</w:t>
            </w:r>
          </w:p>
        </w:tc>
        <w:tc>
          <w:tcPr>
            <w:tcW w:w="1061" w:type="pct"/>
          </w:tcPr>
          <w:p w14:paraId="71B99C08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Budžet USK za 2021. godinu</w:t>
            </w:r>
          </w:p>
        </w:tc>
        <w:tc>
          <w:tcPr>
            <w:tcW w:w="985" w:type="pct"/>
          </w:tcPr>
          <w:p w14:paraId="78A3CEB2" w14:textId="77777777" w:rsidR="00D136A7" w:rsidRPr="002D2882" w:rsidRDefault="00312455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Ministarstvo pravosuđa i uprave USK;</w:t>
            </w:r>
          </w:p>
          <w:p w14:paraId="3F3D832B" w14:textId="77777777" w:rsidR="00312455" w:rsidRPr="002D2882" w:rsidRDefault="00312455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Ministarstvo financija USK;</w:t>
            </w:r>
          </w:p>
          <w:p w14:paraId="35DDCFE1" w14:textId="77777777" w:rsidR="00312455" w:rsidRPr="002D2882" w:rsidRDefault="00312455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Mediji ;</w:t>
            </w:r>
          </w:p>
        </w:tc>
      </w:tr>
      <w:tr w:rsidR="00D136A7" w:rsidRPr="002D2882" w14:paraId="0E870787" w14:textId="77777777" w:rsidTr="00952768">
        <w:tc>
          <w:tcPr>
            <w:tcW w:w="1265" w:type="pct"/>
            <w:vMerge w:val="restart"/>
            <w:shd w:val="clear" w:color="auto" w:fill="D9E2F3"/>
          </w:tcPr>
          <w:p w14:paraId="610FE4A3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D9E2F3"/>
            <w:vAlign w:val="center"/>
          </w:tcPr>
          <w:p w14:paraId="39C3259F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D136A7" w:rsidRPr="002D2882" w14:paraId="44D64C48" w14:textId="77777777" w:rsidTr="00952768">
        <w:tc>
          <w:tcPr>
            <w:tcW w:w="1265" w:type="pct"/>
            <w:vMerge/>
          </w:tcPr>
          <w:p w14:paraId="6D387372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1689" w:type="pct"/>
            <w:vAlign w:val="center"/>
          </w:tcPr>
          <w:p w14:paraId="29B1DF77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 (n)</w:t>
            </w:r>
          </w:p>
        </w:tc>
        <w:tc>
          <w:tcPr>
            <w:tcW w:w="1061" w:type="pct"/>
            <w:vAlign w:val="center"/>
          </w:tcPr>
          <w:p w14:paraId="27D6A63C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 (n+1)</w:t>
            </w:r>
          </w:p>
        </w:tc>
        <w:tc>
          <w:tcPr>
            <w:tcW w:w="985" w:type="pct"/>
            <w:vAlign w:val="center"/>
          </w:tcPr>
          <w:p w14:paraId="70B402A4" w14:textId="77777777" w:rsidR="00D136A7" w:rsidRPr="002D2882" w:rsidRDefault="00D136A7" w:rsidP="0095276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 (n+2)</w:t>
            </w:r>
          </w:p>
        </w:tc>
      </w:tr>
      <w:tr w:rsidR="000B1F6F" w:rsidRPr="002D2882" w14:paraId="5A04280D" w14:textId="77777777" w:rsidTr="00952768">
        <w:tc>
          <w:tcPr>
            <w:tcW w:w="1265" w:type="pct"/>
          </w:tcPr>
          <w:p w14:paraId="6C3945FD" w14:textId="7CA20219" w:rsidR="000B1F6F" w:rsidRPr="002D2882" w:rsidRDefault="000B1F6F" w:rsidP="000B1F6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Povećati broj objava na web stranici suda</w:t>
            </w:r>
            <w:r w:rsidR="006373AA"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za 10% svake godine</w:t>
            </w:r>
          </w:p>
        </w:tc>
        <w:tc>
          <w:tcPr>
            <w:tcW w:w="1689" w:type="pct"/>
            <w:vAlign w:val="center"/>
          </w:tcPr>
          <w:p w14:paraId="6C3EE0F6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10%</w:t>
            </w:r>
          </w:p>
        </w:tc>
        <w:tc>
          <w:tcPr>
            <w:tcW w:w="1061" w:type="pct"/>
            <w:vAlign w:val="center"/>
          </w:tcPr>
          <w:p w14:paraId="4349267E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20%</w:t>
            </w:r>
          </w:p>
        </w:tc>
        <w:tc>
          <w:tcPr>
            <w:tcW w:w="985" w:type="pct"/>
            <w:vAlign w:val="center"/>
          </w:tcPr>
          <w:p w14:paraId="6856839E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30%</w:t>
            </w:r>
          </w:p>
        </w:tc>
      </w:tr>
      <w:tr w:rsidR="000B1F6F" w:rsidRPr="002D2882" w14:paraId="502AFC38" w14:textId="77777777" w:rsidTr="00952768">
        <w:tc>
          <w:tcPr>
            <w:tcW w:w="1265" w:type="pct"/>
          </w:tcPr>
          <w:p w14:paraId="6C816AE3" w14:textId="77777777" w:rsidR="000B1F6F" w:rsidRPr="002D2882" w:rsidRDefault="000B1F6F" w:rsidP="000B1F6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Dosljedna primjena Strategije za odnose sa javnošću i informisanje Općinskog suda u Bosanskoj Krupi</w:t>
            </w:r>
          </w:p>
        </w:tc>
        <w:tc>
          <w:tcPr>
            <w:tcW w:w="1689" w:type="pct"/>
            <w:vAlign w:val="center"/>
          </w:tcPr>
          <w:p w14:paraId="3BEE8372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70%</w:t>
            </w:r>
          </w:p>
        </w:tc>
        <w:tc>
          <w:tcPr>
            <w:tcW w:w="1061" w:type="pct"/>
            <w:vAlign w:val="center"/>
          </w:tcPr>
          <w:p w14:paraId="4835855B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80%</w:t>
            </w:r>
          </w:p>
        </w:tc>
        <w:tc>
          <w:tcPr>
            <w:tcW w:w="985" w:type="pct"/>
            <w:vAlign w:val="center"/>
          </w:tcPr>
          <w:p w14:paraId="4849BED6" w14:textId="77777777" w:rsidR="000B1F6F" w:rsidRPr="002D2882" w:rsidRDefault="000B1F6F" w:rsidP="000B1F6F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90%</w:t>
            </w:r>
          </w:p>
        </w:tc>
      </w:tr>
    </w:tbl>
    <w:p w14:paraId="1C1AE070" w14:textId="77777777" w:rsidR="00850FF6" w:rsidRPr="002D2882" w:rsidRDefault="00850FF6" w:rsidP="00850FF6">
      <w:pPr>
        <w:ind w:left="0"/>
        <w:rPr>
          <w:rFonts w:ascii="Arial" w:eastAsia="Times New Roman" w:hAnsi="Arial" w:cs="Arial"/>
          <w:w w:val="95"/>
          <w:lang w:val="bs-Latn-BA"/>
        </w:rPr>
      </w:pPr>
      <w:bookmarkStart w:id="12" w:name="_Toc29479786"/>
      <w:bookmarkStart w:id="13" w:name="_Toc39666948"/>
      <w:r w:rsidRPr="002D2882">
        <w:rPr>
          <w:rFonts w:ascii="Arial" w:eastAsia="Calibri" w:hAnsi="Arial" w:cs="Arial"/>
          <w:w w:val="95"/>
          <w:lang w:val="bs-Latn-BA"/>
        </w:rPr>
        <w:br w:type="page"/>
      </w:r>
    </w:p>
    <w:p w14:paraId="4E20F856" w14:textId="77777777" w:rsidR="00850FF6" w:rsidRPr="002D2882" w:rsidRDefault="00850FF6" w:rsidP="00850FF6">
      <w:pPr>
        <w:keepNext/>
        <w:keepLines/>
        <w:numPr>
          <w:ilvl w:val="0"/>
          <w:numId w:val="3"/>
        </w:numPr>
        <w:spacing w:before="40"/>
        <w:outlineLvl w:val="2"/>
        <w:rPr>
          <w:rFonts w:ascii="Arial" w:eastAsia="Times New Roman" w:hAnsi="Arial" w:cs="Arial"/>
          <w:b/>
          <w:w w:val="95"/>
          <w:lang w:val="bs-Latn-BA"/>
        </w:rPr>
      </w:pPr>
      <w:bookmarkStart w:id="14" w:name="_Toc64459482"/>
      <w:r w:rsidRPr="002D2882">
        <w:rPr>
          <w:rFonts w:ascii="Arial" w:eastAsia="Times New Roman" w:hAnsi="Arial" w:cs="Arial"/>
          <w:b/>
          <w:w w:val="95"/>
          <w:lang w:val="bs-Latn-BA"/>
        </w:rPr>
        <w:lastRenderedPageBreak/>
        <w:t>Trogodišnji ciljevi i aktivnosti po strateškim ciljevima</w:t>
      </w:r>
      <w:bookmarkEnd w:id="12"/>
      <w:bookmarkEnd w:id="13"/>
      <w:bookmarkEnd w:id="14"/>
    </w:p>
    <w:p w14:paraId="61E3D84D" w14:textId="77777777" w:rsidR="00571AC3" w:rsidRPr="002D2882" w:rsidRDefault="00571AC3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CEDF2BD" w14:textId="77777777" w:rsidR="00384F8F" w:rsidRPr="002D2882" w:rsidRDefault="00384F8F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5"/>
        <w:gridCol w:w="2470"/>
        <w:gridCol w:w="2143"/>
        <w:gridCol w:w="383"/>
        <w:gridCol w:w="1165"/>
        <w:gridCol w:w="1526"/>
      </w:tblGrid>
      <w:tr w:rsidR="00850FF6" w:rsidRPr="002D2882" w14:paraId="7834E4B5" w14:textId="77777777" w:rsidTr="00795B46">
        <w:tc>
          <w:tcPr>
            <w:tcW w:w="3845" w:type="dxa"/>
            <w:gridSpan w:val="2"/>
            <w:shd w:val="clear" w:color="auto" w:fill="8EAADB"/>
          </w:tcPr>
          <w:p w14:paraId="4F8624A9" w14:textId="77777777" w:rsidR="00850FF6" w:rsidRPr="002D2882" w:rsidRDefault="00850FF6" w:rsidP="00850FF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Strateški cilj 1</w:t>
            </w:r>
          </w:p>
        </w:tc>
        <w:tc>
          <w:tcPr>
            <w:tcW w:w="5217" w:type="dxa"/>
            <w:gridSpan w:val="4"/>
            <w:shd w:val="clear" w:color="auto" w:fill="8EAADB"/>
            <w:vAlign w:val="center"/>
          </w:tcPr>
          <w:p w14:paraId="683945BA" w14:textId="77777777" w:rsidR="00850FF6" w:rsidRPr="002D2882" w:rsidRDefault="00703784" w:rsidP="00850FF6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i/>
                <w:w w:val="95"/>
                <w:lang w:val="bs-Latn-BA"/>
              </w:rPr>
              <w:t>Unapređenje efikasnosti i efektivnosti  u radu suda, sa ciljem postizanja potpune ažurnosti</w:t>
            </w:r>
          </w:p>
        </w:tc>
      </w:tr>
      <w:tr w:rsidR="002325DF" w:rsidRPr="002D2882" w14:paraId="33870EB2" w14:textId="77777777" w:rsidTr="00795B46">
        <w:trPr>
          <w:trHeight w:val="857"/>
        </w:trPr>
        <w:tc>
          <w:tcPr>
            <w:tcW w:w="3845" w:type="dxa"/>
            <w:gridSpan w:val="2"/>
            <w:shd w:val="clear" w:color="auto" w:fill="8EAADB"/>
          </w:tcPr>
          <w:p w14:paraId="2B172034" w14:textId="77777777" w:rsidR="002325DF" w:rsidRPr="002D2882" w:rsidRDefault="002325DF" w:rsidP="00850FF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</w:p>
          <w:p w14:paraId="19DD0696" w14:textId="50A02779" w:rsidR="002325DF" w:rsidRPr="002D2882" w:rsidRDefault="002325DF" w:rsidP="00850FF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Trogodišnji cilj 1.1.</w:t>
            </w:r>
          </w:p>
          <w:p w14:paraId="1633B4A1" w14:textId="25A473EA" w:rsidR="002325DF" w:rsidRPr="002D2882" w:rsidRDefault="002325DF" w:rsidP="008F7B4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</w:p>
          <w:p w14:paraId="2036E26D" w14:textId="1FC70134" w:rsidR="002325DF" w:rsidRPr="002D2882" w:rsidRDefault="002325DF" w:rsidP="008F7B4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</w:p>
        </w:tc>
        <w:tc>
          <w:tcPr>
            <w:tcW w:w="5217" w:type="dxa"/>
            <w:gridSpan w:val="4"/>
            <w:shd w:val="clear" w:color="auto" w:fill="8EAADB"/>
            <w:vAlign w:val="center"/>
          </w:tcPr>
          <w:p w14:paraId="0A6AD635" w14:textId="77777777" w:rsidR="002325DF" w:rsidRPr="002D2882" w:rsidRDefault="002325DF" w:rsidP="008F7B47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</w:p>
          <w:p w14:paraId="376AE9F6" w14:textId="39CB7FDE" w:rsidR="002325DF" w:rsidRPr="002D2882" w:rsidRDefault="002325DF" w:rsidP="008F7B47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Smanjen broj neriješenih predmeta u sudu</w:t>
            </w:r>
          </w:p>
          <w:p w14:paraId="43B219B1" w14:textId="4EF531C0" w:rsidR="002325DF" w:rsidRPr="002D2882" w:rsidRDefault="002325DF" w:rsidP="008F7B47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</w:p>
          <w:p w14:paraId="74992E03" w14:textId="2F82853E" w:rsidR="002325DF" w:rsidRPr="002D2882" w:rsidRDefault="002325DF" w:rsidP="008F7B47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</w:p>
        </w:tc>
      </w:tr>
      <w:tr w:rsidR="008F7B47" w:rsidRPr="002D2882" w14:paraId="32356048" w14:textId="77777777" w:rsidTr="00795B46">
        <w:tc>
          <w:tcPr>
            <w:tcW w:w="3845" w:type="dxa"/>
            <w:gridSpan w:val="2"/>
            <w:vMerge w:val="restart"/>
            <w:shd w:val="clear" w:color="auto" w:fill="8EAADB"/>
          </w:tcPr>
          <w:p w14:paraId="2A0D75E4" w14:textId="77777777" w:rsidR="008F7B47" w:rsidRPr="002D2882" w:rsidRDefault="008F7B47" w:rsidP="008F7B4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izlazne rezultate</w:t>
            </w:r>
          </w:p>
        </w:tc>
        <w:tc>
          <w:tcPr>
            <w:tcW w:w="5217" w:type="dxa"/>
            <w:gridSpan w:val="4"/>
            <w:shd w:val="clear" w:color="auto" w:fill="8EAADB"/>
            <w:vAlign w:val="center"/>
          </w:tcPr>
          <w:p w14:paraId="61707495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8F7B47" w:rsidRPr="002D2882" w14:paraId="33C6E2BB" w14:textId="77777777" w:rsidTr="00795B46">
        <w:tc>
          <w:tcPr>
            <w:tcW w:w="3845" w:type="dxa"/>
            <w:gridSpan w:val="2"/>
            <w:vMerge/>
            <w:shd w:val="clear" w:color="auto" w:fill="8EAADB"/>
          </w:tcPr>
          <w:p w14:paraId="44BB7010" w14:textId="77777777" w:rsidR="008F7B47" w:rsidRPr="002D2882" w:rsidRDefault="008F7B47" w:rsidP="008F7B4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143" w:type="dxa"/>
            <w:shd w:val="clear" w:color="auto" w:fill="D9E2F3"/>
            <w:vAlign w:val="center"/>
          </w:tcPr>
          <w:p w14:paraId="65C701B5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 (n)</w:t>
            </w:r>
          </w:p>
        </w:tc>
        <w:tc>
          <w:tcPr>
            <w:tcW w:w="1548" w:type="dxa"/>
            <w:gridSpan w:val="2"/>
            <w:shd w:val="clear" w:color="auto" w:fill="D9E2F3"/>
            <w:vAlign w:val="center"/>
          </w:tcPr>
          <w:p w14:paraId="1E996C2D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 (n+1)</w:t>
            </w:r>
          </w:p>
        </w:tc>
        <w:tc>
          <w:tcPr>
            <w:tcW w:w="1526" w:type="dxa"/>
            <w:shd w:val="clear" w:color="auto" w:fill="D9E2F3"/>
            <w:vAlign w:val="center"/>
          </w:tcPr>
          <w:p w14:paraId="7ED7B1A4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 (n+2)</w:t>
            </w:r>
          </w:p>
        </w:tc>
      </w:tr>
      <w:tr w:rsidR="002325DF" w:rsidRPr="002D2882" w14:paraId="414B42B3" w14:textId="77777777" w:rsidTr="00795B46">
        <w:trPr>
          <w:trHeight w:val="1182"/>
        </w:trPr>
        <w:tc>
          <w:tcPr>
            <w:tcW w:w="3845" w:type="dxa"/>
            <w:gridSpan w:val="2"/>
          </w:tcPr>
          <w:p w14:paraId="64A78AB7" w14:textId="77777777" w:rsidR="006119F5" w:rsidRPr="002D2882" w:rsidRDefault="006119F5" w:rsidP="008F7B47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6FF4E70A" w14:textId="636995DF" w:rsidR="002325DF" w:rsidRPr="002D2882" w:rsidRDefault="002325DF" w:rsidP="008F7B47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Koeficijent riješenosti  </w:t>
            </w:r>
          </w:p>
          <w:p w14:paraId="215052EF" w14:textId="787E4407" w:rsidR="002325DF" w:rsidRPr="002D2882" w:rsidRDefault="002325D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predmeta u odnosu na ukupan broj predmeta u radu</w:t>
            </w:r>
            <w:r w:rsidR="006119F5" w:rsidRPr="002D2882">
              <w:rPr>
                <w:rFonts w:ascii="Arial" w:eastAsia="Calibri" w:hAnsi="Arial" w:cs="Arial"/>
                <w:w w:val="95"/>
                <w:lang w:val="bs-Latn-BA"/>
              </w:rPr>
              <w:t>.</w:t>
            </w:r>
          </w:p>
        </w:tc>
        <w:tc>
          <w:tcPr>
            <w:tcW w:w="2143" w:type="dxa"/>
            <w:vAlign w:val="center"/>
          </w:tcPr>
          <w:p w14:paraId="7C571538" w14:textId="77777777" w:rsidR="006119F5" w:rsidRPr="002D2882" w:rsidRDefault="006119F5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311066AE" w14:textId="77777777" w:rsidR="006119F5" w:rsidRPr="002D2882" w:rsidRDefault="006119F5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39007115" w14:textId="13213F9F" w:rsidR="002325DF" w:rsidRPr="002D2882" w:rsidRDefault="002325DF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46%</w:t>
            </w:r>
          </w:p>
          <w:p w14:paraId="60FF0FB0" w14:textId="7D9271F4" w:rsidR="002325DF" w:rsidRPr="002D2882" w:rsidRDefault="002325DF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218A6EAC" w14:textId="762A8A82" w:rsidR="002325DF" w:rsidRPr="002D2882" w:rsidRDefault="002325DF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  <w:tc>
          <w:tcPr>
            <w:tcW w:w="1548" w:type="dxa"/>
            <w:gridSpan w:val="2"/>
            <w:vAlign w:val="center"/>
          </w:tcPr>
          <w:p w14:paraId="77381A6D" w14:textId="77777777" w:rsidR="006119F5" w:rsidRPr="002D2882" w:rsidRDefault="006119F5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6F4872E2" w14:textId="691AC0EF" w:rsidR="002325DF" w:rsidRPr="002D2882" w:rsidRDefault="002325DF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51%</w:t>
            </w:r>
          </w:p>
          <w:p w14:paraId="56C479C6" w14:textId="42686FAF" w:rsidR="002325DF" w:rsidRPr="002D2882" w:rsidRDefault="002325DF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  <w:tc>
          <w:tcPr>
            <w:tcW w:w="1526" w:type="dxa"/>
            <w:vAlign w:val="center"/>
          </w:tcPr>
          <w:p w14:paraId="6992AEA1" w14:textId="77777777" w:rsidR="006119F5" w:rsidRPr="002D2882" w:rsidRDefault="006119F5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78D12F51" w14:textId="77777777" w:rsidR="006119F5" w:rsidRPr="002D2882" w:rsidRDefault="006119F5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3537C054" w14:textId="53D38506" w:rsidR="002325DF" w:rsidRPr="002D2882" w:rsidRDefault="002325DF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61%</w:t>
            </w:r>
          </w:p>
          <w:p w14:paraId="3EEE9639" w14:textId="74A31E81" w:rsidR="002325DF" w:rsidRPr="002D2882" w:rsidRDefault="002325DF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4A809119" w14:textId="30D62736" w:rsidR="002325DF" w:rsidRPr="002D2882" w:rsidRDefault="002325DF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</w:tr>
      <w:tr w:rsidR="008F7B47" w:rsidRPr="002D2882" w14:paraId="708E5552" w14:textId="77777777" w:rsidTr="00795B46">
        <w:tc>
          <w:tcPr>
            <w:tcW w:w="1375" w:type="dxa"/>
            <w:shd w:val="clear" w:color="auto" w:fill="D9E2F3"/>
          </w:tcPr>
          <w:p w14:paraId="7633B312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Redni broj</w:t>
            </w:r>
          </w:p>
        </w:tc>
        <w:tc>
          <w:tcPr>
            <w:tcW w:w="2470" w:type="dxa"/>
            <w:shd w:val="clear" w:color="auto" w:fill="D9E2F3"/>
          </w:tcPr>
          <w:p w14:paraId="3869A1FD" w14:textId="77777777" w:rsidR="008F7B47" w:rsidRPr="002D2882" w:rsidRDefault="008F7B47" w:rsidP="00284D6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Naziv aktivnosti za 202</w:t>
            </w:r>
            <w:r w:rsidR="00284D65"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1</w:t>
            </w: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. godinu</w:t>
            </w:r>
          </w:p>
        </w:tc>
        <w:tc>
          <w:tcPr>
            <w:tcW w:w="2526" w:type="dxa"/>
            <w:gridSpan w:val="2"/>
            <w:shd w:val="clear" w:color="auto" w:fill="D9E2F3"/>
          </w:tcPr>
          <w:p w14:paraId="477848D7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Rok </w:t>
            </w:r>
            <w:proofErr w:type="spellStart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izvršenja</w:t>
            </w:r>
            <w:proofErr w:type="spellEnd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 </w:t>
            </w:r>
          </w:p>
          <w:p w14:paraId="6C8F4974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(po kvartalima u 2021. godini)</w:t>
            </w:r>
          </w:p>
        </w:tc>
        <w:tc>
          <w:tcPr>
            <w:tcW w:w="2691" w:type="dxa"/>
            <w:gridSpan w:val="2"/>
            <w:shd w:val="clear" w:color="auto" w:fill="D9E2F3"/>
          </w:tcPr>
          <w:p w14:paraId="5001CFD1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Nosilac 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(najmanji organizacioni dio)</w:t>
            </w:r>
          </w:p>
        </w:tc>
      </w:tr>
      <w:tr w:rsidR="008F7B47" w:rsidRPr="002D2882" w14:paraId="29A4B253" w14:textId="77777777" w:rsidTr="00795B46">
        <w:tc>
          <w:tcPr>
            <w:tcW w:w="1375" w:type="dxa"/>
          </w:tcPr>
          <w:p w14:paraId="1F6C272C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1.</w:t>
            </w:r>
          </w:p>
        </w:tc>
        <w:tc>
          <w:tcPr>
            <w:tcW w:w="2470" w:type="dxa"/>
          </w:tcPr>
          <w:p w14:paraId="13278A8B" w14:textId="77777777" w:rsidR="008F7B47" w:rsidRPr="002D2882" w:rsidRDefault="008F7B47" w:rsidP="008F7B47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Kontinuirano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praćenje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priliva predmeta po referatima i poduzimanje mjera za njihovo rješavanje, sa utvrđivanjem razloga zbog kojih nisu riješeni.</w:t>
            </w:r>
          </w:p>
        </w:tc>
        <w:tc>
          <w:tcPr>
            <w:tcW w:w="2526" w:type="dxa"/>
            <w:gridSpan w:val="2"/>
            <w:vAlign w:val="center"/>
          </w:tcPr>
          <w:p w14:paraId="6EFABBE1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691" w:type="dxa"/>
            <w:gridSpan w:val="2"/>
            <w:vAlign w:val="center"/>
          </w:tcPr>
          <w:p w14:paraId="24068839" w14:textId="77777777" w:rsidR="008F7B47" w:rsidRPr="002D2882" w:rsidRDefault="008F7B47" w:rsidP="008F7B4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Predsjednik suda, predsjednici odjeljenja, šef sudske pisarnice</w:t>
            </w:r>
          </w:p>
        </w:tc>
      </w:tr>
      <w:tr w:rsidR="006119F5" w:rsidRPr="002D2882" w14:paraId="087CA95D" w14:textId="77777777" w:rsidTr="00795B46">
        <w:tc>
          <w:tcPr>
            <w:tcW w:w="1375" w:type="dxa"/>
          </w:tcPr>
          <w:p w14:paraId="2E59D5CC" w14:textId="77777777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2.</w:t>
            </w:r>
          </w:p>
        </w:tc>
        <w:tc>
          <w:tcPr>
            <w:tcW w:w="2470" w:type="dxa"/>
          </w:tcPr>
          <w:p w14:paraId="476BBD10" w14:textId="22AB0F45" w:rsidR="006119F5" w:rsidRPr="002D2882" w:rsidRDefault="006119F5" w:rsidP="006119F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Kontinuirano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praćenje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vremenskog trajanja postupaka i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sprječavanje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nepotrebnih odlaganja i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odgađanja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ročišta</w:t>
            </w:r>
          </w:p>
        </w:tc>
        <w:tc>
          <w:tcPr>
            <w:tcW w:w="2526" w:type="dxa"/>
            <w:gridSpan w:val="2"/>
            <w:vAlign w:val="center"/>
          </w:tcPr>
          <w:p w14:paraId="0B40F35F" w14:textId="17759CF1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691" w:type="dxa"/>
            <w:gridSpan w:val="2"/>
            <w:vAlign w:val="center"/>
          </w:tcPr>
          <w:p w14:paraId="55C52DD8" w14:textId="161278FC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Nosioci pravosudnih funkcija, predsjednici odjeljenja, predsjednik suda</w:t>
            </w:r>
          </w:p>
        </w:tc>
      </w:tr>
      <w:tr w:rsidR="006119F5" w:rsidRPr="002D2882" w14:paraId="4E50641C" w14:textId="77777777" w:rsidTr="00795B46">
        <w:tc>
          <w:tcPr>
            <w:tcW w:w="1375" w:type="dxa"/>
          </w:tcPr>
          <w:p w14:paraId="317A0BDC" w14:textId="77777777" w:rsidR="006119F5" w:rsidRPr="002D2882" w:rsidRDefault="006119F5" w:rsidP="006119F5">
            <w:pPr>
              <w:jc w:val="center"/>
              <w:rPr>
                <w:rFonts w:ascii="Arial" w:eastAsia="Trebuchet MS" w:hAnsi="Arial" w:cs="Arial"/>
                <w:color w:val="FF0000"/>
                <w:lang w:val="bs-Latn-BA"/>
              </w:rPr>
            </w:pPr>
            <w:r w:rsidRPr="002D2882">
              <w:rPr>
                <w:rFonts w:ascii="Arial" w:eastAsia="Trebuchet MS" w:hAnsi="Arial" w:cs="Arial"/>
                <w:color w:val="FF0000"/>
                <w:lang w:val="bs-Latn-BA"/>
              </w:rPr>
              <w:t xml:space="preserve">3. </w:t>
            </w:r>
          </w:p>
        </w:tc>
        <w:tc>
          <w:tcPr>
            <w:tcW w:w="2470" w:type="dxa"/>
          </w:tcPr>
          <w:p w14:paraId="3225BDCE" w14:textId="5DB80E32" w:rsidR="006119F5" w:rsidRPr="002D2882" w:rsidRDefault="006119F5" w:rsidP="006119F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Održavanje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sjednica odjeljenja i stručnog kolegija na kojima se analizira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zaduženje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NPF sa predmetima radi eventualne preraspodjele i ravnomjerne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zaduženosti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sudija</w:t>
            </w:r>
            <w:r w:rsidRPr="002D2882" w:rsidDel="006119F5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</w:t>
            </w:r>
          </w:p>
        </w:tc>
        <w:tc>
          <w:tcPr>
            <w:tcW w:w="2526" w:type="dxa"/>
            <w:gridSpan w:val="2"/>
            <w:vAlign w:val="center"/>
          </w:tcPr>
          <w:p w14:paraId="6CEF5B3B" w14:textId="79058C45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691" w:type="dxa"/>
            <w:gridSpan w:val="2"/>
            <w:vAlign w:val="center"/>
          </w:tcPr>
          <w:p w14:paraId="358BC6A4" w14:textId="64E339C9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Predsjednici odjeljenja, predsjednik suda</w:t>
            </w:r>
          </w:p>
        </w:tc>
      </w:tr>
      <w:tr w:rsidR="006119F5" w:rsidRPr="002D2882" w14:paraId="6B39E61A" w14:textId="77777777" w:rsidTr="00795B46">
        <w:tc>
          <w:tcPr>
            <w:tcW w:w="1375" w:type="dxa"/>
          </w:tcPr>
          <w:p w14:paraId="7D1D5A8A" w14:textId="77777777" w:rsidR="006119F5" w:rsidRPr="002D2882" w:rsidRDefault="006119F5" w:rsidP="006119F5">
            <w:pPr>
              <w:jc w:val="center"/>
              <w:rPr>
                <w:rFonts w:ascii="Arial" w:eastAsia="Trebuchet MS" w:hAnsi="Arial" w:cs="Arial"/>
                <w:color w:val="FF0000"/>
                <w:lang w:val="bs-Latn-BA"/>
              </w:rPr>
            </w:pPr>
            <w:r w:rsidRPr="002D2882">
              <w:rPr>
                <w:rFonts w:ascii="Arial" w:eastAsia="Trebuchet MS" w:hAnsi="Arial" w:cs="Arial"/>
                <w:color w:val="FF0000"/>
                <w:lang w:val="bs-Latn-BA"/>
              </w:rPr>
              <w:lastRenderedPageBreak/>
              <w:t>4.</w:t>
            </w:r>
          </w:p>
        </w:tc>
        <w:tc>
          <w:tcPr>
            <w:tcW w:w="2470" w:type="dxa"/>
          </w:tcPr>
          <w:p w14:paraId="6A274E33" w14:textId="5C807B47" w:rsidR="006119F5" w:rsidRPr="002D2882" w:rsidRDefault="006119F5" w:rsidP="006119F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Reorganizacija rada sudskih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izvršitelja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u cilju ravnomjerne raspodjele  predmeta </w:t>
            </w:r>
          </w:p>
        </w:tc>
        <w:tc>
          <w:tcPr>
            <w:tcW w:w="2526" w:type="dxa"/>
            <w:gridSpan w:val="2"/>
            <w:vAlign w:val="center"/>
          </w:tcPr>
          <w:p w14:paraId="00EFF44A" w14:textId="48063985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III - IV</w:t>
            </w:r>
          </w:p>
        </w:tc>
        <w:tc>
          <w:tcPr>
            <w:tcW w:w="2691" w:type="dxa"/>
            <w:gridSpan w:val="2"/>
            <w:vAlign w:val="center"/>
          </w:tcPr>
          <w:p w14:paraId="107B74BB" w14:textId="31D97E48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Predsjednik suda, predsjednik izvršnog odjeljenja</w:t>
            </w:r>
          </w:p>
        </w:tc>
      </w:tr>
      <w:tr w:rsidR="006119F5" w:rsidRPr="002D2882" w14:paraId="5052A79A" w14:textId="77777777" w:rsidTr="00795B46">
        <w:tc>
          <w:tcPr>
            <w:tcW w:w="1375" w:type="dxa"/>
          </w:tcPr>
          <w:p w14:paraId="273D5351" w14:textId="77777777" w:rsidR="006119F5" w:rsidRPr="002D2882" w:rsidRDefault="006119F5" w:rsidP="006119F5">
            <w:pPr>
              <w:jc w:val="center"/>
              <w:rPr>
                <w:rFonts w:ascii="Arial" w:eastAsia="Trebuchet MS" w:hAnsi="Arial" w:cs="Arial"/>
                <w:color w:val="FF0000"/>
                <w:lang w:val="bs-Latn-BA"/>
              </w:rPr>
            </w:pPr>
            <w:r w:rsidRPr="002D2882">
              <w:rPr>
                <w:rFonts w:ascii="Arial" w:eastAsia="Trebuchet MS" w:hAnsi="Arial" w:cs="Arial"/>
                <w:color w:val="FF0000"/>
                <w:lang w:val="bs-Latn-BA"/>
              </w:rPr>
              <w:t>5.</w:t>
            </w:r>
          </w:p>
        </w:tc>
        <w:tc>
          <w:tcPr>
            <w:tcW w:w="2470" w:type="dxa"/>
          </w:tcPr>
          <w:p w14:paraId="76B220D1" w14:textId="7FCE5742" w:rsidR="006119F5" w:rsidRPr="002D2882" w:rsidRDefault="006119F5" w:rsidP="006119F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Popuna upražnjenih pozicija NPF i upražnjenih radnih mjesta uposlenika</w:t>
            </w:r>
          </w:p>
        </w:tc>
        <w:tc>
          <w:tcPr>
            <w:tcW w:w="2526" w:type="dxa"/>
            <w:gridSpan w:val="2"/>
            <w:vAlign w:val="center"/>
          </w:tcPr>
          <w:p w14:paraId="2AA1DC53" w14:textId="29F68DA4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III - IV</w:t>
            </w:r>
          </w:p>
        </w:tc>
        <w:tc>
          <w:tcPr>
            <w:tcW w:w="2691" w:type="dxa"/>
            <w:gridSpan w:val="2"/>
            <w:vAlign w:val="center"/>
          </w:tcPr>
          <w:p w14:paraId="1E8E334C" w14:textId="30AB32E4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Predsjednik suda</w:t>
            </w:r>
          </w:p>
        </w:tc>
      </w:tr>
    </w:tbl>
    <w:p w14:paraId="11468018" w14:textId="58ACD2A3" w:rsidR="006119F5" w:rsidRPr="002D2882" w:rsidRDefault="006119F5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919A0B6" w14:textId="77777777" w:rsidR="006119F5" w:rsidRPr="002D2882" w:rsidRDefault="006119F5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23D6156B" w14:textId="77777777" w:rsidR="002325DF" w:rsidRPr="002D2882" w:rsidRDefault="002325DF" w:rsidP="002325D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"/>
        <w:gridCol w:w="2026"/>
        <w:gridCol w:w="2397"/>
        <w:gridCol w:w="403"/>
        <w:gridCol w:w="1176"/>
        <w:gridCol w:w="1573"/>
      </w:tblGrid>
      <w:tr w:rsidR="002325DF" w:rsidRPr="002D2882" w14:paraId="6DCBCB8A" w14:textId="77777777" w:rsidTr="00184BA3">
        <w:tc>
          <w:tcPr>
            <w:tcW w:w="3513" w:type="dxa"/>
            <w:gridSpan w:val="2"/>
            <w:shd w:val="clear" w:color="auto" w:fill="8EAADB"/>
          </w:tcPr>
          <w:p w14:paraId="67006BE2" w14:textId="77777777" w:rsidR="002325DF" w:rsidRPr="002D2882" w:rsidRDefault="002325DF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Strateški cilj 1</w:t>
            </w:r>
          </w:p>
        </w:tc>
        <w:tc>
          <w:tcPr>
            <w:tcW w:w="5549" w:type="dxa"/>
            <w:gridSpan w:val="4"/>
            <w:shd w:val="clear" w:color="auto" w:fill="8EAADB"/>
            <w:vAlign w:val="center"/>
          </w:tcPr>
          <w:p w14:paraId="163797EB" w14:textId="77777777" w:rsidR="002325DF" w:rsidRPr="002D2882" w:rsidRDefault="002325DF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i/>
                <w:w w:val="95"/>
                <w:lang w:val="bs-Latn-BA"/>
              </w:rPr>
              <w:t>Unapređenje efikasnosti i efektivnosti  u radu suda, sa ciljem postizanja potpune ažurnosti</w:t>
            </w:r>
          </w:p>
        </w:tc>
      </w:tr>
      <w:tr w:rsidR="006119F5" w:rsidRPr="002D2882" w14:paraId="66422FFD" w14:textId="77777777" w:rsidTr="00795B46">
        <w:trPr>
          <w:trHeight w:val="933"/>
        </w:trPr>
        <w:tc>
          <w:tcPr>
            <w:tcW w:w="3513" w:type="dxa"/>
            <w:gridSpan w:val="2"/>
            <w:shd w:val="clear" w:color="auto" w:fill="8EAADB"/>
          </w:tcPr>
          <w:p w14:paraId="7350E68F" w14:textId="77777777" w:rsidR="006119F5" w:rsidRPr="002D2882" w:rsidRDefault="006119F5" w:rsidP="001F48C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</w:p>
          <w:p w14:paraId="3E4C5DAD" w14:textId="1B49A523" w:rsidR="006119F5" w:rsidRPr="002D2882" w:rsidRDefault="006119F5" w:rsidP="001F48C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Trogodišnji cilj 1.2.</w:t>
            </w:r>
          </w:p>
        </w:tc>
        <w:tc>
          <w:tcPr>
            <w:tcW w:w="5549" w:type="dxa"/>
            <w:gridSpan w:val="4"/>
            <w:shd w:val="clear" w:color="auto" w:fill="8EAADB"/>
            <w:vAlign w:val="center"/>
          </w:tcPr>
          <w:p w14:paraId="12B28919" w14:textId="30610040" w:rsidR="006119F5" w:rsidRPr="002D2882" w:rsidRDefault="006119F5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 xml:space="preserve">Smanjeno prosječno vrijeme </w:t>
            </w:r>
            <w:r w:rsidR="001F48C5"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 xml:space="preserve">za </w:t>
            </w: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rješavanja predmeta</w:t>
            </w:r>
          </w:p>
        </w:tc>
      </w:tr>
      <w:tr w:rsidR="002325DF" w:rsidRPr="002D2882" w14:paraId="7C13B956" w14:textId="77777777" w:rsidTr="00184BA3">
        <w:tc>
          <w:tcPr>
            <w:tcW w:w="3513" w:type="dxa"/>
            <w:gridSpan w:val="2"/>
            <w:vMerge w:val="restart"/>
            <w:shd w:val="clear" w:color="auto" w:fill="8EAADB"/>
          </w:tcPr>
          <w:p w14:paraId="05B732FA" w14:textId="77777777" w:rsidR="002325DF" w:rsidRPr="002D2882" w:rsidRDefault="002325DF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izlazne rezultate</w:t>
            </w:r>
          </w:p>
        </w:tc>
        <w:tc>
          <w:tcPr>
            <w:tcW w:w="5549" w:type="dxa"/>
            <w:gridSpan w:val="4"/>
            <w:shd w:val="clear" w:color="auto" w:fill="8EAADB"/>
            <w:vAlign w:val="center"/>
          </w:tcPr>
          <w:p w14:paraId="602B66CD" w14:textId="77777777" w:rsidR="002325DF" w:rsidRPr="002D2882" w:rsidRDefault="002325DF" w:rsidP="00184BA3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2325DF" w:rsidRPr="002D2882" w14:paraId="610D69D1" w14:textId="77777777" w:rsidTr="00184BA3">
        <w:tc>
          <w:tcPr>
            <w:tcW w:w="3513" w:type="dxa"/>
            <w:gridSpan w:val="2"/>
            <w:vMerge/>
            <w:shd w:val="clear" w:color="auto" w:fill="8EAADB"/>
          </w:tcPr>
          <w:p w14:paraId="1BBA038B" w14:textId="77777777" w:rsidR="002325DF" w:rsidRPr="002D2882" w:rsidRDefault="002325DF" w:rsidP="00184BA3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397" w:type="dxa"/>
            <w:shd w:val="clear" w:color="auto" w:fill="D9E2F3"/>
            <w:vAlign w:val="center"/>
          </w:tcPr>
          <w:p w14:paraId="4A26A32B" w14:textId="77777777" w:rsidR="002325DF" w:rsidRPr="002D2882" w:rsidRDefault="002325DF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 (n)</w:t>
            </w:r>
          </w:p>
        </w:tc>
        <w:tc>
          <w:tcPr>
            <w:tcW w:w="1579" w:type="dxa"/>
            <w:gridSpan w:val="2"/>
            <w:shd w:val="clear" w:color="auto" w:fill="D9E2F3"/>
            <w:vAlign w:val="center"/>
          </w:tcPr>
          <w:p w14:paraId="474E80E3" w14:textId="77777777" w:rsidR="002325DF" w:rsidRPr="002D2882" w:rsidRDefault="002325DF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 (n+1)</w:t>
            </w:r>
          </w:p>
        </w:tc>
        <w:tc>
          <w:tcPr>
            <w:tcW w:w="1573" w:type="dxa"/>
            <w:shd w:val="clear" w:color="auto" w:fill="D9E2F3"/>
            <w:vAlign w:val="center"/>
          </w:tcPr>
          <w:p w14:paraId="29B35D42" w14:textId="77777777" w:rsidR="002325DF" w:rsidRPr="002D2882" w:rsidRDefault="002325DF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 (n+2)</w:t>
            </w:r>
          </w:p>
        </w:tc>
      </w:tr>
      <w:tr w:rsidR="006119F5" w:rsidRPr="002D2882" w14:paraId="182BF0C6" w14:textId="77777777" w:rsidTr="00795B46">
        <w:trPr>
          <w:trHeight w:val="1183"/>
        </w:trPr>
        <w:tc>
          <w:tcPr>
            <w:tcW w:w="3513" w:type="dxa"/>
            <w:gridSpan w:val="2"/>
          </w:tcPr>
          <w:p w14:paraId="15D4F961" w14:textId="77777777" w:rsidR="006119F5" w:rsidRPr="002D2882" w:rsidRDefault="006119F5" w:rsidP="006119F5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535D40B5" w14:textId="1F62A802" w:rsidR="006119F5" w:rsidRPr="002D2882" w:rsidRDefault="006119F5" w:rsidP="001F48C5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Smanjenje prosječne dužine trajanja sudskih postupaka</w:t>
            </w:r>
          </w:p>
          <w:p w14:paraId="7C78A048" w14:textId="68E925D5" w:rsidR="006119F5" w:rsidRPr="002D2882" w:rsidRDefault="006119F5" w:rsidP="001F48C5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397" w:type="dxa"/>
            <w:vAlign w:val="center"/>
          </w:tcPr>
          <w:p w14:paraId="3AA9E736" w14:textId="0B24CF03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832</w:t>
            </w:r>
          </w:p>
        </w:tc>
        <w:tc>
          <w:tcPr>
            <w:tcW w:w="1579" w:type="dxa"/>
            <w:gridSpan w:val="2"/>
            <w:vAlign w:val="center"/>
          </w:tcPr>
          <w:p w14:paraId="2317E29A" w14:textId="1E264EC7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732</w:t>
            </w:r>
          </w:p>
        </w:tc>
        <w:tc>
          <w:tcPr>
            <w:tcW w:w="1573" w:type="dxa"/>
            <w:vAlign w:val="center"/>
          </w:tcPr>
          <w:p w14:paraId="665CFB92" w14:textId="3EA8F3F9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632</w:t>
            </w:r>
          </w:p>
        </w:tc>
      </w:tr>
      <w:tr w:rsidR="006119F5" w:rsidRPr="002D2882" w14:paraId="362E3156" w14:textId="77777777" w:rsidTr="00184BA3">
        <w:tc>
          <w:tcPr>
            <w:tcW w:w="1487" w:type="dxa"/>
            <w:shd w:val="clear" w:color="auto" w:fill="D9E2F3"/>
          </w:tcPr>
          <w:p w14:paraId="2EECDD17" w14:textId="77777777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Redni broj</w:t>
            </w:r>
          </w:p>
        </w:tc>
        <w:tc>
          <w:tcPr>
            <w:tcW w:w="2026" w:type="dxa"/>
            <w:shd w:val="clear" w:color="auto" w:fill="D9E2F3"/>
          </w:tcPr>
          <w:p w14:paraId="4FEA79C5" w14:textId="77777777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Naziv aktivnosti za 2021. godinu</w:t>
            </w:r>
          </w:p>
        </w:tc>
        <w:tc>
          <w:tcPr>
            <w:tcW w:w="2800" w:type="dxa"/>
            <w:gridSpan w:val="2"/>
            <w:shd w:val="clear" w:color="auto" w:fill="D9E2F3"/>
          </w:tcPr>
          <w:p w14:paraId="714E602B" w14:textId="77777777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Rok </w:t>
            </w:r>
            <w:proofErr w:type="spellStart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izvršenja</w:t>
            </w:r>
            <w:proofErr w:type="spellEnd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 </w:t>
            </w:r>
          </w:p>
          <w:p w14:paraId="66CC3726" w14:textId="77777777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(po kvartalima u 2021. godini)</w:t>
            </w:r>
          </w:p>
        </w:tc>
        <w:tc>
          <w:tcPr>
            <w:tcW w:w="2749" w:type="dxa"/>
            <w:gridSpan w:val="2"/>
            <w:shd w:val="clear" w:color="auto" w:fill="D9E2F3"/>
          </w:tcPr>
          <w:p w14:paraId="436C8B70" w14:textId="77777777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Nosilac 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(najmanji organizacioni dio)</w:t>
            </w:r>
          </w:p>
        </w:tc>
      </w:tr>
      <w:tr w:rsidR="006119F5" w:rsidRPr="002D2882" w14:paraId="23BE281E" w14:textId="77777777" w:rsidTr="00184BA3">
        <w:tc>
          <w:tcPr>
            <w:tcW w:w="1487" w:type="dxa"/>
          </w:tcPr>
          <w:p w14:paraId="25278E6E" w14:textId="77777777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1.</w:t>
            </w:r>
          </w:p>
        </w:tc>
        <w:tc>
          <w:tcPr>
            <w:tcW w:w="2026" w:type="dxa"/>
          </w:tcPr>
          <w:p w14:paraId="798FD1CC" w14:textId="34981E4E" w:rsidR="006119F5" w:rsidRPr="002D2882" w:rsidRDefault="006119F5" w:rsidP="006119F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Kontinuirano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praćenje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vremenskog trajanja postupaka i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sprječavanje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nepotrebnih odlaganja i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odgađanja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ročišta</w:t>
            </w:r>
          </w:p>
        </w:tc>
        <w:tc>
          <w:tcPr>
            <w:tcW w:w="2800" w:type="dxa"/>
            <w:gridSpan w:val="2"/>
            <w:vAlign w:val="center"/>
          </w:tcPr>
          <w:p w14:paraId="1D707606" w14:textId="4ACF5D71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749" w:type="dxa"/>
            <w:gridSpan w:val="2"/>
            <w:vAlign w:val="center"/>
          </w:tcPr>
          <w:p w14:paraId="7E6C81D8" w14:textId="1040A05B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Nosioci pravosudnih funkcija, predsjednici odjeljenja, predsjednik suda</w:t>
            </w:r>
          </w:p>
        </w:tc>
      </w:tr>
      <w:tr w:rsidR="006119F5" w:rsidRPr="002D2882" w14:paraId="2032FB66" w14:textId="77777777" w:rsidTr="00184BA3">
        <w:tc>
          <w:tcPr>
            <w:tcW w:w="1487" w:type="dxa"/>
          </w:tcPr>
          <w:p w14:paraId="5115C90F" w14:textId="77777777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2.</w:t>
            </w:r>
          </w:p>
        </w:tc>
        <w:tc>
          <w:tcPr>
            <w:tcW w:w="2026" w:type="dxa"/>
          </w:tcPr>
          <w:p w14:paraId="4BCF2D33" w14:textId="1A54708B" w:rsidR="006119F5" w:rsidRPr="002D2882" w:rsidRDefault="006119F5" w:rsidP="006119F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Ravnomjerna raspodjela predmeta po sudskim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izvršiteljima</w:t>
            </w:r>
            <w:proofErr w:type="spellEnd"/>
          </w:p>
        </w:tc>
        <w:tc>
          <w:tcPr>
            <w:tcW w:w="2800" w:type="dxa"/>
            <w:gridSpan w:val="2"/>
            <w:vAlign w:val="center"/>
          </w:tcPr>
          <w:p w14:paraId="6605D4D1" w14:textId="346E41CA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749" w:type="dxa"/>
            <w:gridSpan w:val="2"/>
            <w:vAlign w:val="center"/>
          </w:tcPr>
          <w:p w14:paraId="08C24739" w14:textId="04DEAC31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Predsjednik suda, predsjednik odjeljenja</w:t>
            </w:r>
          </w:p>
        </w:tc>
      </w:tr>
      <w:tr w:rsidR="006119F5" w:rsidRPr="002D2882" w14:paraId="4ACBE2BB" w14:textId="77777777" w:rsidTr="00184BA3">
        <w:tc>
          <w:tcPr>
            <w:tcW w:w="1487" w:type="dxa"/>
          </w:tcPr>
          <w:p w14:paraId="5EE3398A" w14:textId="77777777" w:rsidR="006119F5" w:rsidRPr="002D2882" w:rsidRDefault="006119F5" w:rsidP="006119F5">
            <w:pPr>
              <w:jc w:val="center"/>
              <w:rPr>
                <w:rFonts w:ascii="Arial" w:eastAsia="Trebuchet MS" w:hAnsi="Arial" w:cs="Arial"/>
                <w:color w:val="FF0000"/>
                <w:lang w:val="bs-Latn-BA"/>
              </w:rPr>
            </w:pPr>
            <w:r w:rsidRPr="002D2882">
              <w:rPr>
                <w:rFonts w:ascii="Arial" w:eastAsia="Trebuchet MS" w:hAnsi="Arial" w:cs="Arial"/>
                <w:color w:val="FF0000"/>
                <w:lang w:val="bs-Latn-BA"/>
              </w:rPr>
              <w:t xml:space="preserve">3. </w:t>
            </w:r>
          </w:p>
        </w:tc>
        <w:tc>
          <w:tcPr>
            <w:tcW w:w="2026" w:type="dxa"/>
          </w:tcPr>
          <w:p w14:paraId="4E2359E5" w14:textId="5BC5C335" w:rsidR="006119F5" w:rsidRPr="002D2882" w:rsidRDefault="006119F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Održavanje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sjednica odjeljenja i stručnog kolegija </w:t>
            </w:r>
            <w:r w:rsidR="00E905BE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lastRenderedPageBreak/>
              <w:t xml:space="preserve">svakog mjeseca radi uočavanja i </w:t>
            </w:r>
            <w:proofErr w:type="spellStart"/>
            <w:r w:rsidR="00E905BE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preveniranja</w:t>
            </w:r>
            <w:proofErr w:type="spellEnd"/>
            <w:r w:rsidR="00E905BE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</w:t>
            </w:r>
            <w:proofErr w:type="spellStart"/>
            <w:r w:rsidR="00E905BE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uočenih</w:t>
            </w:r>
            <w:proofErr w:type="spellEnd"/>
            <w:r w:rsidR="00E905BE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problema u radu na predmetima</w:t>
            </w:r>
          </w:p>
        </w:tc>
        <w:tc>
          <w:tcPr>
            <w:tcW w:w="2800" w:type="dxa"/>
            <w:gridSpan w:val="2"/>
            <w:vAlign w:val="center"/>
          </w:tcPr>
          <w:p w14:paraId="3D3C7C36" w14:textId="278ADFBC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lastRenderedPageBreak/>
              <w:t>I - IV</w:t>
            </w:r>
          </w:p>
        </w:tc>
        <w:tc>
          <w:tcPr>
            <w:tcW w:w="2749" w:type="dxa"/>
            <w:gridSpan w:val="2"/>
            <w:vAlign w:val="center"/>
          </w:tcPr>
          <w:p w14:paraId="5475EB2C" w14:textId="15B60458" w:rsidR="006119F5" w:rsidRPr="002D2882" w:rsidRDefault="006119F5" w:rsidP="006119F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Predsjednici odjeljenja, predsjednik suda</w:t>
            </w:r>
          </w:p>
        </w:tc>
      </w:tr>
      <w:tr w:rsidR="00AB0CF7" w:rsidRPr="002D2882" w14:paraId="6349B2FB" w14:textId="77777777" w:rsidTr="00184BA3">
        <w:tc>
          <w:tcPr>
            <w:tcW w:w="1487" w:type="dxa"/>
          </w:tcPr>
          <w:p w14:paraId="0AC6016B" w14:textId="77777777" w:rsidR="00AB0CF7" w:rsidRPr="002D2882" w:rsidRDefault="00AB0CF7" w:rsidP="00AB0CF7">
            <w:pPr>
              <w:jc w:val="center"/>
              <w:rPr>
                <w:rFonts w:ascii="Arial" w:eastAsia="Trebuchet MS" w:hAnsi="Arial" w:cs="Arial"/>
                <w:color w:val="FF0000"/>
                <w:lang w:val="bs-Latn-BA"/>
              </w:rPr>
            </w:pPr>
            <w:r w:rsidRPr="002D2882">
              <w:rPr>
                <w:rFonts w:ascii="Arial" w:eastAsia="Trebuchet MS" w:hAnsi="Arial" w:cs="Arial"/>
                <w:color w:val="FF0000"/>
                <w:lang w:val="bs-Latn-BA"/>
              </w:rPr>
              <w:t>4.</w:t>
            </w:r>
          </w:p>
        </w:tc>
        <w:tc>
          <w:tcPr>
            <w:tcW w:w="2026" w:type="dxa"/>
          </w:tcPr>
          <w:p w14:paraId="69312568" w14:textId="2AF4F67D" w:rsidR="00AB0CF7" w:rsidRPr="002D2882" w:rsidRDefault="00AB0CF7" w:rsidP="00AB0CF7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Popuna upražnjenih pozicija NPF i upražnjenih radnih mjesta uposlenika</w:t>
            </w:r>
          </w:p>
        </w:tc>
        <w:tc>
          <w:tcPr>
            <w:tcW w:w="2800" w:type="dxa"/>
            <w:gridSpan w:val="2"/>
            <w:vAlign w:val="center"/>
          </w:tcPr>
          <w:p w14:paraId="1D75082F" w14:textId="12A0EA43" w:rsidR="00AB0CF7" w:rsidRPr="002D2882" w:rsidRDefault="00AB0CF7" w:rsidP="00AB0CF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III - IV</w:t>
            </w:r>
          </w:p>
        </w:tc>
        <w:tc>
          <w:tcPr>
            <w:tcW w:w="2749" w:type="dxa"/>
            <w:gridSpan w:val="2"/>
            <w:vAlign w:val="center"/>
          </w:tcPr>
          <w:p w14:paraId="2DC7C127" w14:textId="4247BF71" w:rsidR="00AB0CF7" w:rsidRPr="002D2882" w:rsidRDefault="00AB0CF7" w:rsidP="00AB0CF7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Predsjednik suda</w:t>
            </w:r>
          </w:p>
        </w:tc>
      </w:tr>
    </w:tbl>
    <w:p w14:paraId="2269EA04" w14:textId="63566384" w:rsidR="006119F5" w:rsidRPr="002D2882" w:rsidRDefault="006119F5" w:rsidP="002325D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434B1AC" w14:textId="77777777" w:rsidR="00AB0CF7" w:rsidRPr="002D2882" w:rsidRDefault="00AB0CF7" w:rsidP="002325D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53C2E2A0" w14:textId="77777777" w:rsidR="002325DF" w:rsidRPr="002D2882" w:rsidRDefault="002325DF" w:rsidP="002325D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"/>
        <w:gridCol w:w="2026"/>
        <w:gridCol w:w="2397"/>
        <w:gridCol w:w="403"/>
        <w:gridCol w:w="1176"/>
        <w:gridCol w:w="1573"/>
      </w:tblGrid>
      <w:tr w:rsidR="002325DF" w:rsidRPr="002D2882" w14:paraId="24697938" w14:textId="77777777" w:rsidTr="00795B46">
        <w:trPr>
          <w:trHeight w:val="793"/>
        </w:trPr>
        <w:tc>
          <w:tcPr>
            <w:tcW w:w="3513" w:type="dxa"/>
            <w:gridSpan w:val="2"/>
            <w:shd w:val="clear" w:color="auto" w:fill="8EAADB"/>
          </w:tcPr>
          <w:p w14:paraId="767CE58E" w14:textId="77777777" w:rsidR="002325DF" w:rsidRPr="002D2882" w:rsidRDefault="002325DF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Strateški cilj 1</w:t>
            </w:r>
          </w:p>
        </w:tc>
        <w:tc>
          <w:tcPr>
            <w:tcW w:w="5549" w:type="dxa"/>
            <w:gridSpan w:val="4"/>
            <w:shd w:val="clear" w:color="auto" w:fill="8EAADB"/>
            <w:vAlign w:val="center"/>
          </w:tcPr>
          <w:p w14:paraId="307F72F2" w14:textId="77777777" w:rsidR="002325DF" w:rsidRPr="002D2882" w:rsidRDefault="002325DF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i/>
                <w:w w:val="95"/>
                <w:lang w:val="bs-Latn-BA"/>
              </w:rPr>
              <w:t>Unapređenje efikasnosti i efektivnosti  u radu suda, sa ciljem postizanja potpune ažurnosti</w:t>
            </w:r>
          </w:p>
        </w:tc>
      </w:tr>
      <w:tr w:rsidR="00AB0CF7" w:rsidRPr="002D2882" w14:paraId="6E89E31B" w14:textId="77777777" w:rsidTr="00795B46">
        <w:trPr>
          <w:trHeight w:val="1117"/>
        </w:trPr>
        <w:tc>
          <w:tcPr>
            <w:tcW w:w="3513" w:type="dxa"/>
            <w:gridSpan w:val="2"/>
            <w:shd w:val="clear" w:color="auto" w:fill="8EAADB"/>
          </w:tcPr>
          <w:p w14:paraId="01962863" w14:textId="77777777" w:rsidR="00AB0CF7" w:rsidRPr="002D2882" w:rsidRDefault="00AB0CF7" w:rsidP="001F48C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</w:p>
          <w:p w14:paraId="7D5C21DF" w14:textId="431B18E0" w:rsidR="00AB0CF7" w:rsidRPr="002D2882" w:rsidRDefault="00AB0CF7" w:rsidP="001F48C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Trogodišnji cilj 1.3.</w:t>
            </w:r>
          </w:p>
        </w:tc>
        <w:tc>
          <w:tcPr>
            <w:tcW w:w="5549" w:type="dxa"/>
            <w:gridSpan w:val="4"/>
            <w:shd w:val="clear" w:color="auto" w:fill="8EAADB"/>
            <w:vAlign w:val="center"/>
          </w:tcPr>
          <w:p w14:paraId="528C619F" w14:textId="7EB95883" w:rsidR="00AB0CF7" w:rsidRPr="002D2882" w:rsidRDefault="00AB0CF7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Smanjenje broja neriješenih predmeta u sudu starijih od 3 godine</w:t>
            </w:r>
          </w:p>
        </w:tc>
      </w:tr>
      <w:tr w:rsidR="002325DF" w:rsidRPr="002D2882" w14:paraId="7ADBB767" w14:textId="77777777" w:rsidTr="00184BA3">
        <w:tc>
          <w:tcPr>
            <w:tcW w:w="3513" w:type="dxa"/>
            <w:gridSpan w:val="2"/>
            <w:vMerge w:val="restart"/>
            <w:shd w:val="clear" w:color="auto" w:fill="8EAADB"/>
          </w:tcPr>
          <w:p w14:paraId="13685EE9" w14:textId="77777777" w:rsidR="002325DF" w:rsidRPr="002D2882" w:rsidRDefault="002325DF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izlazne rezultate</w:t>
            </w:r>
          </w:p>
        </w:tc>
        <w:tc>
          <w:tcPr>
            <w:tcW w:w="5549" w:type="dxa"/>
            <w:gridSpan w:val="4"/>
            <w:shd w:val="clear" w:color="auto" w:fill="8EAADB"/>
            <w:vAlign w:val="center"/>
          </w:tcPr>
          <w:p w14:paraId="260DCF70" w14:textId="77777777" w:rsidR="002325DF" w:rsidRPr="002D2882" w:rsidRDefault="002325DF" w:rsidP="00184BA3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2325DF" w:rsidRPr="002D2882" w14:paraId="43DCB699" w14:textId="77777777" w:rsidTr="00184BA3">
        <w:tc>
          <w:tcPr>
            <w:tcW w:w="3513" w:type="dxa"/>
            <w:gridSpan w:val="2"/>
            <w:vMerge/>
            <w:shd w:val="clear" w:color="auto" w:fill="8EAADB"/>
          </w:tcPr>
          <w:p w14:paraId="5A17E1B4" w14:textId="77777777" w:rsidR="002325DF" w:rsidRPr="002D2882" w:rsidRDefault="002325DF" w:rsidP="00184BA3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397" w:type="dxa"/>
            <w:shd w:val="clear" w:color="auto" w:fill="D9E2F3"/>
            <w:vAlign w:val="center"/>
          </w:tcPr>
          <w:p w14:paraId="613A96D2" w14:textId="77777777" w:rsidR="002325DF" w:rsidRPr="002D2882" w:rsidRDefault="002325DF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 (n)</w:t>
            </w:r>
          </w:p>
        </w:tc>
        <w:tc>
          <w:tcPr>
            <w:tcW w:w="1579" w:type="dxa"/>
            <w:gridSpan w:val="2"/>
            <w:shd w:val="clear" w:color="auto" w:fill="D9E2F3"/>
            <w:vAlign w:val="center"/>
          </w:tcPr>
          <w:p w14:paraId="1FB8EDBA" w14:textId="77777777" w:rsidR="002325DF" w:rsidRPr="002D2882" w:rsidRDefault="002325DF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 (n+1)</w:t>
            </w:r>
          </w:p>
        </w:tc>
        <w:tc>
          <w:tcPr>
            <w:tcW w:w="1573" w:type="dxa"/>
            <w:shd w:val="clear" w:color="auto" w:fill="D9E2F3"/>
            <w:vAlign w:val="center"/>
          </w:tcPr>
          <w:p w14:paraId="1484C094" w14:textId="77777777" w:rsidR="002325DF" w:rsidRPr="002D2882" w:rsidRDefault="002325DF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 (n+2)</w:t>
            </w:r>
          </w:p>
        </w:tc>
      </w:tr>
      <w:tr w:rsidR="00D2394D" w:rsidRPr="002D2882" w14:paraId="42B11EC9" w14:textId="77777777" w:rsidTr="00795B46">
        <w:trPr>
          <w:trHeight w:val="1468"/>
        </w:trPr>
        <w:tc>
          <w:tcPr>
            <w:tcW w:w="3513" w:type="dxa"/>
            <w:gridSpan w:val="2"/>
            <w:shd w:val="clear" w:color="auto" w:fill="auto"/>
          </w:tcPr>
          <w:p w14:paraId="2BEF9414" w14:textId="77777777" w:rsidR="00D2394D" w:rsidRPr="002D2882" w:rsidRDefault="00D2394D" w:rsidP="00D2394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48BFCF64" w14:textId="345DFA9C" w:rsidR="00D2394D" w:rsidRPr="002D2882" w:rsidRDefault="00D2394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Smanjenje broja neriješenih predmeta u sudu starijih od 3 (tri) godine za 2%</w:t>
            </w:r>
          </w:p>
        </w:tc>
        <w:tc>
          <w:tcPr>
            <w:tcW w:w="2397" w:type="dxa"/>
            <w:shd w:val="clear" w:color="auto" w:fill="auto"/>
            <w:vAlign w:val="center"/>
          </w:tcPr>
          <w:p w14:paraId="01841B9B" w14:textId="4CDEBF51" w:rsidR="00D2394D" w:rsidRPr="002D2882" w:rsidRDefault="00D2394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2</w:t>
            </w:r>
            <w:r w:rsidR="00E905BE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0</w:t>
            </w: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%</w:t>
            </w:r>
          </w:p>
        </w:tc>
        <w:tc>
          <w:tcPr>
            <w:tcW w:w="1579" w:type="dxa"/>
            <w:gridSpan w:val="2"/>
            <w:shd w:val="clear" w:color="auto" w:fill="auto"/>
            <w:vAlign w:val="center"/>
          </w:tcPr>
          <w:p w14:paraId="4423A87B" w14:textId="185E51F5" w:rsidR="00D2394D" w:rsidRPr="002D2882" w:rsidRDefault="00E905BE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18</w:t>
            </w:r>
            <w:r w:rsidR="00D2394D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%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7033FBE" w14:textId="757ADB13" w:rsidR="00D2394D" w:rsidRPr="002D2882" w:rsidRDefault="00E905BE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16</w:t>
            </w:r>
            <w:r w:rsidR="00D2394D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%</w:t>
            </w:r>
          </w:p>
        </w:tc>
      </w:tr>
      <w:tr w:rsidR="00AB0CF7" w:rsidRPr="002D2882" w14:paraId="2171B345" w14:textId="77777777" w:rsidTr="00184BA3">
        <w:tc>
          <w:tcPr>
            <w:tcW w:w="1487" w:type="dxa"/>
            <w:shd w:val="clear" w:color="auto" w:fill="D9E2F3"/>
          </w:tcPr>
          <w:p w14:paraId="6D550F24" w14:textId="77777777" w:rsidR="00AB0CF7" w:rsidRPr="002D2882" w:rsidRDefault="00AB0CF7" w:rsidP="00AB0CF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Redni broj</w:t>
            </w:r>
          </w:p>
        </w:tc>
        <w:tc>
          <w:tcPr>
            <w:tcW w:w="2026" w:type="dxa"/>
            <w:shd w:val="clear" w:color="auto" w:fill="D9E2F3"/>
          </w:tcPr>
          <w:p w14:paraId="7332C180" w14:textId="77777777" w:rsidR="00AB0CF7" w:rsidRPr="002D2882" w:rsidRDefault="00AB0CF7" w:rsidP="00AB0CF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Naziv aktivnosti za 2021. godinu</w:t>
            </w:r>
          </w:p>
        </w:tc>
        <w:tc>
          <w:tcPr>
            <w:tcW w:w="2800" w:type="dxa"/>
            <w:gridSpan w:val="2"/>
            <w:shd w:val="clear" w:color="auto" w:fill="D9E2F3"/>
          </w:tcPr>
          <w:p w14:paraId="7D363B37" w14:textId="77777777" w:rsidR="00AB0CF7" w:rsidRPr="002D2882" w:rsidRDefault="00AB0CF7" w:rsidP="00AB0CF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Rok </w:t>
            </w:r>
            <w:proofErr w:type="spellStart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izvršenja</w:t>
            </w:r>
            <w:proofErr w:type="spellEnd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 </w:t>
            </w:r>
          </w:p>
          <w:p w14:paraId="248AA697" w14:textId="77777777" w:rsidR="00AB0CF7" w:rsidRPr="002D2882" w:rsidRDefault="00AB0CF7" w:rsidP="00AB0CF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(po kvartalima u 2021. godini)</w:t>
            </w:r>
          </w:p>
        </w:tc>
        <w:tc>
          <w:tcPr>
            <w:tcW w:w="2749" w:type="dxa"/>
            <w:gridSpan w:val="2"/>
            <w:shd w:val="clear" w:color="auto" w:fill="D9E2F3"/>
          </w:tcPr>
          <w:p w14:paraId="7625C133" w14:textId="77777777" w:rsidR="00AB0CF7" w:rsidRPr="002D2882" w:rsidRDefault="00AB0CF7" w:rsidP="00AB0CF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Nosilac 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(najmanji organizacioni dio)</w:t>
            </w:r>
          </w:p>
        </w:tc>
      </w:tr>
      <w:tr w:rsidR="001F48C5" w:rsidRPr="002D2882" w14:paraId="7E34E0EB" w14:textId="77777777" w:rsidTr="00184BA3">
        <w:tc>
          <w:tcPr>
            <w:tcW w:w="1487" w:type="dxa"/>
          </w:tcPr>
          <w:p w14:paraId="21F72DB8" w14:textId="77777777" w:rsidR="001F48C5" w:rsidRPr="002D2882" w:rsidRDefault="001F48C5" w:rsidP="001F48C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1.</w:t>
            </w:r>
          </w:p>
        </w:tc>
        <w:tc>
          <w:tcPr>
            <w:tcW w:w="2026" w:type="dxa"/>
          </w:tcPr>
          <w:p w14:paraId="22A1A28B" w14:textId="23815873" w:rsidR="001F48C5" w:rsidRPr="002D2882" w:rsidRDefault="001F48C5" w:rsidP="001F48C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Kontinuirano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praćenje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vremenskog trajanja postupaka i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sprječavanje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nepotrebnih odlaganja i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odgađanja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ročišta</w:t>
            </w:r>
          </w:p>
        </w:tc>
        <w:tc>
          <w:tcPr>
            <w:tcW w:w="2800" w:type="dxa"/>
            <w:gridSpan w:val="2"/>
            <w:vAlign w:val="center"/>
          </w:tcPr>
          <w:p w14:paraId="2DE578E7" w14:textId="342AF677" w:rsidR="001F48C5" w:rsidRPr="002D2882" w:rsidRDefault="001F48C5" w:rsidP="001F48C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749" w:type="dxa"/>
            <w:gridSpan w:val="2"/>
            <w:vAlign w:val="center"/>
          </w:tcPr>
          <w:p w14:paraId="575BF78E" w14:textId="6F3E0008" w:rsidR="001F48C5" w:rsidRPr="002D2882" w:rsidRDefault="001F48C5" w:rsidP="001F48C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Nosioci pravosudnih funkcija, predsjednici odjeljenja, predsjednik suda</w:t>
            </w:r>
          </w:p>
        </w:tc>
      </w:tr>
      <w:tr w:rsidR="001F48C5" w:rsidRPr="002D2882" w14:paraId="03D260B6" w14:textId="77777777" w:rsidTr="00184BA3">
        <w:tc>
          <w:tcPr>
            <w:tcW w:w="1487" w:type="dxa"/>
          </w:tcPr>
          <w:p w14:paraId="4DA58B82" w14:textId="77777777" w:rsidR="001F48C5" w:rsidRPr="002D2882" w:rsidRDefault="001F48C5" w:rsidP="001F48C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2.</w:t>
            </w:r>
          </w:p>
        </w:tc>
        <w:tc>
          <w:tcPr>
            <w:tcW w:w="2026" w:type="dxa"/>
          </w:tcPr>
          <w:p w14:paraId="62E5E90B" w14:textId="0DAB47D2" w:rsidR="001F48C5" w:rsidRPr="002D2882" w:rsidRDefault="001F48C5" w:rsidP="001F48C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Analiza rješavanja predmeta iz plana rješavanja </w:t>
            </w: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lastRenderedPageBreak/>
              <w:t>predmeta prema starosti inicijalnog akta na sjednicama odjeljenja i stručnom kolegiju suda</w:t>
            </w:r>
          </w:p>
        </w:tc>
        <w:tc>
          <w:tcPr>
            <w:tcW w:w="2800" w:type="dxa"/>
            <w:gridSpan w:val="2"/>
            <w:vAlign w:val="center"/>
          </w:tcPr>
          <w:p w14:paraId="292A3DA3" w14:textId="7EEF0AFE" w:rsidR="001F48C5" w:rsidRPr="002D2882" w:rsidRDefault="001F48C5" w:rsidP="001F48C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lastRenderedPageBreak/>
              <w:t>I - IV</w:t>
            </w:r>
          </w:p>
        </w:tc>
        <w:tc>
          <w:tcPr>
            <w:tcW w:w="2749" w:type="dxa"/>
            <w:gridSpan w:val="2"/>
            <w:vAlign w:val="center"/>
          </w:tcPr>
          <w:p w14:paraId="548B6C9B" w14:textId="3385ABF5" w:rsidR="001F48C5" w:rsidRPr="002D2882" w:rsidRDefault="001F48C5" w:rsidP="001F48C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Predsjednici odjeljenja, predsjednik suda</w:t>
            </w:r>
          </w:p>
        </w:tc>
      </w:tr>
      <w:tr w:rsidR="001F48C5" w:rsidRPr="002D2882" w14:paraId="7A07D281" w14:textId="77777777" w:rsidTr="00184BA3">
        <w:tc>
          <w:tcPr>
            <w:tcW w:w="1487" w:type="dxa"/>
          </w:tcPr>
          <w:p w14:paraId="38D4D6E5" w14:textId="77777777" w:rsidR="001F48C5" w:rsidRPr="002D2882" w:rsidRDefault="001F48C5" w:rsidP="001F48C5">
            <w:pPr>
              <w:jc w:val="center"/>
              <w:rPr>
                <w:rFonts w:ascii="Arial" w:eastAsia="Trebuchet MS" w:hAnsi="Arial" w:cs="Arial"/>
                <w:color w:val="FF0000"/>
                <w:lang w:val="bs-Latn-BA"/>
              </w:rPr>
            </w:pPr>
            <w:r w:rsidRPr="002D2882">
              <w:rPr>
                <w:rFonts w:ascii="Arial" w:eastAsia="Trebuchet MS" w:hAnsi="Arial" w:cs="Arial"/>
                <w:color w:val="FF0000"/>
                <w:lang w:val="bs-Latn-BA"/>
              </w:rPr>
              <w:t xml:space="preserve">3. </w:t>
            </w:r>
          </w:p>
        </w:tc>
        <w:tc>
          <w:tcPr>
            <w:tcW w:w="2026" w:type="dxa"/>
          </w:tcPr>
          <w:p w14:paraId="5844F28C" w14:textId="3B21B98B" w:rsidR="001F48C5" w:rsidRPr="002D2882" w:rsidRDefault="001F48C5" w:rsidP="001F48C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Održavanje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sjednica odjeljenja i stručnog kolegija na kojima se analizira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zaduženje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NPF sa predmetima radi eventualne preraspodjele i ravnomjerne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zaduženosti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sudija i stručnih saradnika</w:t>
            </w:r>
          </w:p>
        </w:tc>
        <w:tc>
          <w:tcPr>
            <w:tcW w:w="2800" w:type="dxa"/>
            <w:gridSpan w:val="2"/>
            <w:vAlign w:val="center"/>
          </w:tcPr>
          <w:p w14:paraId="6819B927" w14:textId="17D7EFED" w:rsidR="001F48C5" w:rsidRPr="002D2882" w:rsidRDefault="001F48C5" w:rsidP="001F48C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749" w:type="dxa"/>
            <w:gridSpan w:val="2"/>
            <w:vAlign w:val="center"/>
          </w:tcPr>
          <w:p w14:paraId="3DE0F445" w14:textId="521C1630" w:rsidR="001F48C5" w:rsidRPr="002D2882" w:rsidRDefault="001F48C5" w:rsidP="001F48C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Predsjednici odjeljenja, predsjednik suda</w:t>
            </w:r>
          </w:p>
        </w:tc>
      </w:tr>
      <w:tr w:rsidR="001F48C5" w:rsidRPr="002D2882" w14:paraId="2E76B330" w14:textId="77777777" w:rsidTr="00184BA3">
        <w:tc>
          <w:tcPr>
            <w:tcW w:w="1487" w:type="dxa"/>
          </w:tcPr>
          <w:p w14:paraId="19239E18" w14:textId="77777777" w:rsidR="001F48C5" w:rsidRPr="002D2882" w:rsidRDefault="001F48C5" w:rsidP="001F48C5">
            <w:pPr>
              <w:jc w:val="center"/>
              <w:rPr>
                <w:rFonts w:ascii="Arial" w:eastAsia="Trebuchet MS" w:hAnsi="Arial" w:cs="Arial"/>
                <w:color w:val="FF0000"/>
                <w:lang w:val="bs-Latn-BA"/>
              </w:rPr>
            </w:pPr>
            <w:r w:rsidRPr="002D2882">
              <w:rPr>
                <w:rFonts w:ascii="Arial" w:eastAsia="Trebuchet MS" w:hAnsi="Arial" w:cs="Arial"/>
                <w:color w:val="FF0000"/>
                <w:lang w:val="bs-Latn-BA"/>
              </w:rPr>
              <w:t>4.</w:t>
            </w:r>
          </w:p>
        </w:tc>
        <w:tc>
          <w:tcPr>
            <w:tcW w:w="2026" w:type="dxa"/>
          </w:tcPr>
          <w:p w14:paraId="0674C2AF" w14:textId="4BBFD130" w:rsidR="001F48C5" w:rsidRPr="002D2882" w:rsidRDefault="001F48C5" w:rsidP="001F48C5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Popuna upražnjenih pozicija NPF i upražnjenih radnih mjesta uposlenika</w:t>
            </w:r>
          </w:p>
        </w:tc>
        <w:tc>
          <w:tcPr>
            <w:tcW w:w="2800" w:type="dxa"/>
            <w:gridSpan w:val="2"/>
            <w:vAlign w:val="center"/>
          </w:tcPr>
          <w:p w14:paraId="485D5D62" w14:textId="18C8F73B" w:rsidR="001F48C5" w:rsidRPr="002D2882" w:rsidRDefault="001F48C5" w:rsidP="001F48C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III - IV</w:t>
            </w:r>
          </w:p>
        </w:tc>
        <w:tc>
          <w:tcPr>
            <w:tcW w:w="2749" w:type="dxa"/>
            <w:gridSpan w:val="2"/>
            <w:vAlign w:val="center"/>
          </w:tcPr>
          <w:p w14:paraId="40D46014" w14:textId="70C14F46" w:rsidR="001F48C5" w:rsidRPr="002D2882" w:rsidRDefault="001F48C5" w:rsidP="001F48C5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Predsjednik suda</w:t>
            </w:r>
          </w:p>
        </w:tc>
      </w:tr>
    </w:tbl>
    <w:p w14:paraId="231BD000" w14:textId="7D074DAA" w:rsidR="002325DF" w:rsidRPr="002D2882" w:rsidRDefault="002325DF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C3B5F68" w14:textId="2CC7DAF2" w:rsidR="002325DF" w:rsidRPr="002D2882" w:rsidRDefault="002325DF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A27384E" w14:textId="1DA7B944" w:rsidR="002325DF" w:rsidRPr="002D2882" w:rsidRDefault="002325DF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67B30A2" w14:textId="7F0582E6" w:rsidR="002325DF" w:rsidRPr="002D2882" w:rsidRDefault="002325DF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17BBFC6" w14:textId="5378B91D" w:rsidR="002325DF" w:rsidRPr="002D2882" w:rsidRDefault="002325DF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5962717D" w14:textId="1C6A2A3A" w:rsidR="002325DF" w:rsidRPr="002D2882" w:rsidRDefault="002325DF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2FE2AA5E" w14:textId="69BE09FF" w:rsidR="001F48C5" w:rsidRPr="002D2882" w:rsidRDefault="001F48C5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3A926702" w14:textId="1D869CBB" w:rsidR="00E905BE" w:rsidRPr="002D2882" w:rsidRDefault="00E905BE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50378614" w14:textId="7D1F866D" w:rsidR="00E905BE" w:rsidRPr="002D2882" w:rsidRDefault="00E905BE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3D7509A5" w14:textId="4DFFD722" w:rsidR="00E905BE" w:rsidRPr="002D2882" w:rsidRDefault="00E905BE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6AED052C" w14:textId="77777777" w:rsidR="00E905BE" w:rsidRPr="002D2882" w:rsidRDefault="00E905BE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3A39C538" w14:textId="554FD6AD" w:rsidR="001F48C5" w:rsidRPr="002D2882" w:rsidRDefault="001F48C5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2EB82D0" w14:textId="77777777" w:rsidR="001F48C5" w:rsidRPr="002D2882" w:rsidRDefault="001F48C5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522B6E7D" w14:textId="673A8BD9" w:rsidR="002325DF" w:rsidRPr="002D2882" w:rsidRDefault="002325DF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C13E6E3" w14:textId="79165885" w:rsidR="002325DF" w:rsidRPr="002D2882" w:rsidRDefault="002325DF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694EF008" w14:textId="77777777" w:rsidR="00D86811" w:rsidRPr="002D2882" w:rsidRDefault="00D86811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37AD900" w14:textId="77777777" w:rsidR="008F7B47" w:rsidRPr="002D2882" w:rsidRDefault="008F7B47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703784" w:rsidRPr="002D2882" w14:paraId="7527383B" w14:textId="77777777" w:rsidTr="00952768">
        <w:tc>
          <w:tcPr>
            <w:tcW w:w="3041" w:type="dxa"/>
            <w:gridSpan w:val="2"/>
            <w:shd w:val="clear" w:color="auto" w:fill="8EAADB"/>
          </w:tcPr>
          <w:p w14:paraId="4AE3C7A4" w14:textId="77777777" w:rsidR="00703784" w:rsidRPr="002D2882" w:rsidRDefault="00703784" w:rsidP="00DB32F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Strateški cilj </w:t>
            </w:r>
            <w:r w:rsidR="00DB32F5"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2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F6EB51F" w14:textId="77777777" w:rsidR="00703784" w:rsidRPr="002D2882" w:rsidRDefault="00180E2A" w:rsidP="00952768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i/>
                <w:w w:val="95"/>
                <w:lang w:val="bs-Latn-BA"/>
              </w:rPr>
              <w:t>Unapređenje kvaliteta rada suda</w:t>
            </w:r>
          </w:p>
        </w:tc>
      </w:tr>
      <w:tr w:rsidR="00802791" w:rsidRPr="002D2882" w14:paraId="7D29C6C2" w14:textId="77777777" w:rsidTr="00795B46">
        <w:trPr>
          <w:trHeight w:val="972"/>
        </w:trPr>
        <w:tc>
          <w:tcPr>
            <w:tcW w:w="3041" w:type="dxa"/>
            <w:gridSpan w:val="2"/>
            <w:shd w:val="clear" w:color="auto" w:fill="8EAADB"/>
          </w:tcPr>
          <w:p w14:paraId="4435E314" w14:textId="77777777" w:rsidR="00802791" w:rsidRPr="002D2882" w:rsidRDefault="00802791" w:rsidP="00DB32F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</w:p>
          <w:p w14:paraId="683F40D8" w14:textId="13C9EA80" w:rsidR="00802791" w:rsidRPr="002D2882" w:rsidRDefault="00802791" w:rsidP="00DB32F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Trogodišnji cilj 2.1.</w:t>
            </w:r>
          </w:p>
          <w:p w14:paraId="7CA524B1" w14:textId="1D56665A" w:rsidR="00802791" w:rsidRPr="002D2882" w:rsidRDefault="00802791" w:rsidP="00DB32F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667DA4D7" w14:textId="4C73A762" w:rsidR="00802791" w:rsidRPr="002D2882" w:rsidRDefault="00802791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Povećan broj potvrđenih sudskih odluka na godišnjem nivou</w:t>
            </w:r>
          </w:p>
        </w:tc>
      </w:tr>
      <w:tr w:rsidR="00703784" w:rsidRPr="002D2882" w14:paraId="47384DF6" w14:textId="77777777" w:rsidTr="00952768">
        <w:tc>
          <w:tcPr>
            <w:tcW w:w="3041" w:type="dxa"/>
            <w:gridSpan w:val="2"/>
            <w:vMerge w:val="restart"/>
            <w:shd w:val="clear" w:color="auto" w:fill="8EAADB"/>
          </w:tcPr>
          <w:p w14:paraId="206254A7" w14:textId="77777777" w:rsidR="00703784" w:rsidRPr="002D2882" w:rsidRDefault="00703784" w:rsidP="00952768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77565CF0" w14:textId="77777777" w:rsidR="00703784" w:rsidRPr="002D2882" w:rsidRDefault="00703784" w:rsidP="00952768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703784" w:rsidRPr="002D2882" w14:paraId="4BE780B6" w14:textId="77777777" w:rsidTr="00795B46">
        <w:trPr>
          <w:trHeight w:val="379"/>
        </w:trPr>
        <w:tc>
          <w:tcPr>
            <w:tcW w:w="3041" w:type="dxa"/>
            <w:gridSpan w:val="2"/>
            <w:vMerge/>
            <w:shd w:val="clear" w:color="auto" w:fill="8EAADB"/>
          </w:tcPr>
          <w:p w14:paraId="5613AA10" w14:textId="77777777" w:rsidR="00703784" w:rsidRPr="002D2882" w:rsidRDefault="00703784" w:rsidP="00952768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4B6FFD88" w14:textId="77777777" w:rsidR="00703784" w:rsidRPr="002D2882" w:rsidRDefault="00703784" w:rsidP="0095276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225E1C74" w14:textId="77777777" w:rsidR="00703784" w:rsidRPr="002D2882" w:rsidRDefault="00703784" w:rsidP="0095276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0F766403" w14:textId="77777777" w:rsidR="00703784" w:rsidRPr="002D2882" w:rsidRDefault="00703784" w:rsidP="0095276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 (n+2)</w:t>
            </w:r>
          </w:p>
        </w:tc>
      </w:tr>
      <w:tr w:rsidR="00802791" w:rsidRPr="002D2882" w14:paraId="7100174F" w14:textId="77777777" w:rsidTr="00795B46">
        <w:trPr>
          <w:trHeight w:val="1178"/>
        </w:trPr>
        <w:tc>
          <w:tcPr>
            <w:tcW w:w="3041" w:type="dxa"/>
            <w:gridSpan w:val="2"/>
          </w:tcPr>
          <w:p w14:paraId="365EC4A3" w14:textId="77777777" w:rsidR="00802791" w:rsidRPr="002D2882" w:rsidRDefault="00802791" w:rsidP="00EB3E4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1F89B030" w14:textId="09A19534" w:rsidR="00802791" w:rsidRPr="002D2882" w:rsidRDefault="00802791" w:rsidP="00EB3E4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Povećan broj potvrđenih odluka na godišnjem nivou</w:t>
            </w:r>
          </w:p>
          <w:p w14:paraId="0B4193BF" w14:textId="16E59EEB" w:rsidR="00802791" w:rsidRPr="002D2882" w:rsidRDefault="00802791" w:rsidP="00EB3E4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485" w:type="dxa"/>
            <w:vAlign w:val="center"/>
          </w:tcPr>
          <w:p w14:paraId="419FA8A2" w14:textId="7E429855" w:rsidR="00802791" w:rsidRPr="002D2882" w:rsidRDefault="00802791" w:rsidP="00EB3E4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87%</w:t>
            </w:r>
          </w:p>
          <w:p w14:paraId="6DCDC0C1" w14:textId="5BDAE738" w:rsidR="00802791" w:rsidRPr="002D2882" w:rsidRDefault="00802791" w:rsidP="00EB3E4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0F4E83AA" w14:textId="31ED4DC2" w:rsidR="00802791" w:rsidRPr="002D2882" w:rsidRDefault="00802791" w:rsidP="00EB3E4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89%</w:t>
            </w:r>
          </w:p>
          <w:p w14:paraId="09689910" w14:textId="77CCDDD2" w:rsidR="00802791" w:rsidRPr="002D2882" w:rsidRDefault="00802791" w:rsidP="00EB3E4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  <w:tc>
          <w:tcPr>
            <w:tcW w:w="1613" w:type="dxa"/>
            <w:vAlign w:val="center"/>
          </w:tcPr>
          <w:p w14:paraId="1FD9257A" w14:textId="43EF098E" w:rsidR="00802791" w:rsidRPr="002D2882" w:rsidRDefault="00802791" w:rsidP="00EB3E4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91%</w:t>
            </w:r>
          </w:p>
          <w:p w14:paraId="0CC4B27D" w14:textId="444E69A6" w:rsidR="00802791" w:rsidRPr="002D2882" w:rsidRDefault="00802791" w:rsidP="00EB3E4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</w:tr>
      <w:tr w:rsidR="00EB3E46" w:rsidRPr="002D2882" w14:paraId="64672C54" w14:textId="77777777" w:rsidTr="00EB3E46">
        <w:tc>
          <w:tcPr>
            <w:tcW w:w="988" w:type="dxa"/>
            <w:shd w:val="clear" w:color="auto" w:fill="D9E2F3"/>
          </w:tcPr>
          <w:p w14:paraId="039DA42E" w14:textId="77777777" w:rsidR="00EB3E46" w:rsidRPr="002D2882" w:rsidRDefault="00EB3E46" w:rsidP="00EB3E4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51B02811" w14:textId="77777777" w:rsidR="00EB3E46" w:rsidRPr="002D2882" w:rsidRDefault="00EB3E46" w:rsidP="00284D6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Naziv aktivnosti za 202</w:t>
            </w:r>
            <w:r w:rsidR="00284D65"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1</w:t>
            </w: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6DFDE638" w14:textId="77777777" w:rsidR="00EB3E46" w:rsidRPr="002D2882" w:rsidRDefault="00EB3E46" w:rsidP="00EB3E4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Rok </w:t>
            </w:r>
            <w:proofErr w:type="spellStart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izvršenja</w:t>
            </w:r>
            <w:proofErr w:type="spellEnd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 </w:t>
            </w:r>
          </w:p>
          <w:p w14:paraId="4075EE93" w14:textId="77777777" w:rsidR="00EB3E46" w:rsidRPr="002D2882" w:rsidRDefault="00EB3E46" w:rsidP="00EB3E4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074E5D8A" w14:textId="77777777" w:rsidR="00EB3E46" w:rsidRPr="002D2882" w:rsidRDefault="00EB3E46" w:rsidP="00EB3E4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Nosilac 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(najmanji organizacioni dio)</w:t>
            </w:r>
          </w:p>
        </w:tc>
      </w:tr>
      <w:tr w:rsidR="00EB3E46" w:rsidRPr="002D2882" w14:paraId="2760FA47" w14:textId="77777777" w:rsidTr="00EB3E46">
        <w:tc>
          <w:tcPr>
            <w:tcW w:w="988" w:type="dxa"/>
          </w:tcPr>
          <w:p w14:paraId="651C915E" w14:textId="77777777" w:rsidR="00EB3E46" w:rsidRPr="002D2882" w:rsidRDefault="00EB3E46" w:rsidP="00EB3E4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1.</w:t>
            </w:r>
          </w:p>
        </w:tc>
        <w:tc>
          <w:tcPr>
            <w:tcW w:w="2053" w:type="dxa"/>
          </w:tcPr>
          <w:p w14:paraId="1401B0D9" w14:textId="0F37CFB6" w:rsidR="00170D17" w:rsidRPr="002D2882" w:rsidRDefault="00170D17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Održavanje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 sjednica odjeljenja</w:t>
            </w:r>
            <w:r w:rsidR="00E905BE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svakog mjeseca</w:t>
            </w: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radi detaljne analize sudske prakse i potvrđenih, ukinutih i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preinačenih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odluka po odjeljenjima.</w:t>
            </w:r>
          </w:p>
        </w:tc>
        <w:tc>
          <w:tcPr>
            <w:tcW w:w="2895" w:type="dxa"/>
            <w:gridSpan w:val="2"/>
            <w:vAlign w:val="center"/>
          </w:tcPr>
          <w:p w14:paraId="1FEA2550" w14:textId="77777777" w:rsidR="00EB3E46" w:rsidRPr="002D2882" w:rsidRDefault="002559EF" w:rsidP="00EB3E4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822" w:type="dxa"/>
            <w:gridSpan w:val="2"/>
            <w:vAlign w:val="center"/>
          </w:tcPr>
          <w:p w14:paraId="74A6358B" w14:textId="77777777" w:rsidR="00EB3E46" w:rsidRPr="002D2882" w:rsidRDefault="002559EF" w:rsidP="00D3371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Nosioci pravosudnih funkcija, predsjednici odjeljenja</w:t>
            </w:r>
          </w:p>
        </w:tc>
      </w:tr>
      <w:tr w:rsidR="00D33710" w:rsidRPr="002D2882" w14:paraId="55468F47" w14:textId="77777777" w:rsidTr="00EB3E46">
        <w:tc>
          <w:tcPr>
            <w:tcW w:w="988" w:type="dxa"/>
          </w:tcPr>
          <w:p w14:paraId="4E6E351B" w14:textId="77777777" w:rsidR="00D33710" w:rsidRPr="002D2882" w:rsidRDefault="00D33710" w:rsidP="00D3371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2.</w:t>
            </w:r>
          </w:p>
        </w:tc>
        <w:tc>
          <w:tcPr>
            <w:tcW w:w="2053" w:type="dxa"/>
          </w:tcPr>
          <w:p w14:paraId="74F8394D" w14:textId="77777777" w:rsidR="00D33710" w:rsidRPr="002D2882" w:rsidRDefault="00D33710" w:rsidP="009436C0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Održavanje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sjednica stručnih kolegija radi analize kvaliteta odluka na nivou suda.</w:t>
            </w:r>
          </w:p>
        </w:tc>
        <w:tc>
          <w:tcPr>
            <w:tcW w:w="2895" w:type="dxa"/>
            <w:gridSpan w:val="2"/>
            <w:vAlign w:val="center"/>
          </w:tcPr>
          <w:p w14:paraId="71BB3FC6" w14:textId="77777777" w:rsidR="00D33710" w:rsidRPr="002D2882" w:rsidRDefault="00D33710" w:rsidP="00D3371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822" w:type="dxa"/>
            <w:gridSpan w:val="2"/>
            <w:vAlign w:val="center"/>
          </w:tcPr>
          <w:p w14:paraId="378A7210" w14:textId="77777777" w:rsidR="00D33710" w:rsidRPr="002D2882" w:rsidRDefault="00D33710" w:rsidP="00D3371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Nosioci pravosudnih funkcija, predsjednici odjeljenja, predsjednik suda</w:t>
            </w:r>
          </w:p>
        </w:tc>
      </w:tr>
      <w:tr w:rsidR="00FC44A3" w:rsidRPr="002D2882" w14:paraId="5E43A98B" w14:textId="77777777" w:rsidTr="00EB3E46">
        <w:tc>
          <w:tcPr>
            <w:tcW w:w="988" w:type="dxa"/>
          </w:tcPr>
          <w:p w14:paraId="0EF36ADE" w14:textId="77777777" w:rsidR="00FC44A3" w:rsidRPr="002D2882" w:rsidRDefault="009436C0" w:rsidP="00D3371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3.</w:t>
            </w:r>
          </w:p>
        </w:tc>
        <w:tc>
          <w:tcPr>
            <w:tcW w:w="2053" w:type="dxa"/>
          </w:tcPr>
          <w:p w14:paraId="2B57727C" w14:textId="77777777" w:rsidR="00FC44A3" w:rsidRPr="002D2882" w:rsidRDefault="00FC44A3" w:rsidP="00D33710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Formirati elektronsku bazu odluka viših sudova i učiniti je dostupnom svim NPF</w:t>
            </w:r>
          </w:p>
        </w:tc>
        <w:tc>
          <w:tcPr>
            <w:tcW w:w="2895" w:type="dxa"/>
            <w:gridSpan w:val="2"/>
            <w:vAlign w:val="center"/>
          </w:tcPr>
          <w:p w14:paraId="54CFBC7D" w14:textId="77777777" w:rsidR="00FC44A3" w:rsidRPr="002D2882" w:rsidRDefault="000E0EE5" w:rsidP="00D3371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822" w:type="dxa"/>
            <w:gridSpan w:val="2"/>
            <w:vAlign w:val="center"/>
          </w:tcPr>
          <w:p w14:paraId="407EDF27" w14:textId="77777777" w:rsidR="00FC44A3" w:rsidRPr="002D2882" w:rsidRDefault="000E0EE5" w:rsidP="00D3371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Sekretar suda, šef sudske pisarnice, IKT-tehničar</w:t>
            </w:r>
          </w:p>
        </w:tc>
      </w:tr>
      <w:tr w:rsidR="000E0EE5" w:rsidRPr="002D2882" w14:paraId="1F36032C" w14:textId="77777777" w:rsidTr="00EB3E46">
        <w:tc>
          <w:tcPr>
            <w:tcW w:w="988" w:type="dxa"/>
          </w:tcPr>
          <w:p w14:paraId="64CC132F" w14:textId="77777777" w:rsidR="000E0EE5" w:rsidRPr="002D2882" w:rsidRDefault="00C71955" w:rsidP="00D3371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4.</w:t>
            </w:r>
          </w:p>
        </w:tc>
        <w:tc>
          <w:tcPr>
            <w:tcW w:w="2053" w:type="dxa"/>
          </w:tcPr>
          <w:p w14:paraId="0408DC2D" w14:textId="77777777" w:rsidR="000E0EE5" w:rsidRPr="002D2882" w:rsidRDefault="002667C8" w:rsidP="00D33710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Omogućiti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tonsko snimanje toka postupka i izvršiti dodatnu edukaciju uposlenih za tonsko snimanje</w:t>
            </w:r>
          </w:p>
        </w:tc>
        <w:tc>
          <w:tcPr>
            <w:tcW w:w="2895" w:type="dxa"/>
            <w:gridSpan w:val="2"/>
            <w:vAlign w:val="center"/>
          </w:tcPr>
          <w:p w14:paraId="62F3659D" w14:textId="77777777" w:rsidR="000E0EE5" w:rsidRPr="002D2882" w:rsidRDefault="002667C8" w:rsidP="00D3371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III - IV</w:t>
            </w:r>
          </w:p>
        </w:tc>
        <w:tc>
          <w:tcPr>
            <w:tcW w:w="2822" w:type="dxa"/>
            <w:gridSpan w:val="2"/>
            <w:vAlign w:val="center"/>
          </w:tcPr>
          <w:p w14:paraId="2E8E2BE0" w14:textId="77777777" w:rsidR="000E0EE5" w:rsidRPr="002D2882" w:rsidRDefault="002667C8" w:rsidP="00D3371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IKT tehničar</w:t>
            </w:r>
          </w:p>
        </w:tc>
      </w:tr>
    </w:tbl>
    <w:p w14:paraId="5B100754" w14:textId="77777777" w:rsidR="008E1EB7" w:rsidRPr="002D2882" w:rsidRDefault="008E1EB7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7C25884" w14:textId="77777777" w:rsidR="00D86811" w:rsidRPr="002D2882" w:rsidRDefault="00D86811" w:rsidP="00D86811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D86811" w:rsidRPr="002D2882" w14:paraId="3D039084" w14:textId="77777777" w:rsidTr="00184BA3">
        <w:tc>
          <w:tcPr>
            <w:tcW w:w="3041" w:type="dxa"/>
            <w:gridSpan w:val="2"/>
            <w:shd w:val="clear" w:color="auto" w:fill="8EAADB"/>
          </w:tcPr>
          <w:p w14:paraId="45CA62CB" w14:textId="77777777" w:rsidR="00D86811" w:rsidRPr="002D2882" w:rsidRDefault="00D86811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Strateški cilj 2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003CF159" w14:textId="77777777" w:rsidR="00D86811" w:rsidRPr="002D2882" w:rsidRDefault="00D86811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i/>
                <w:w w:val="95"/>
                <w:lang w:val="bs-Latn-BA"/>
              </w:rPr>
              <w:t>Unapređenje kvaliteta rada suda</w:t>
            </w:r>
          </w:p>
        </w:tc>
      </w:tr>
      <w:tr w:rsidR="00802791" w:rsidRPr="002D2882" w14:paraId="42CB7BC8" w14:textId="77777777" w:rsidTr="00184BA3">
        <w:trPr>
          <w:trHeight w:val="972"/>
        </w:trPr>
        <w:tc>
          <w:tcPr>
            <w:tcW w:w="3041" w:type="dxa"/>
            <w:gridSpan w:val="2"/>
            <w:shd w:val="clear" w:color="auto" w:fill="8EAADB"/>
          </w:tcPr>
          <w:p w14:paraId="28B32D63" w14:textId="77777777" w:rsidR="00802791" w:rsidRPr="002D2882" w:rsidRDefault="0080279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</w:p>
          <w:p w14:paraId="4CCBDFBC" w14:textId="7CDF9710" w:rsidR="00802791" w:rsidRPr="002D2882" w:rsidRDefault="0080279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Trogodišnji cilj 2.2.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445317F9" w14:textId="5694581B" w:rsidR="00802791" w:rsidRPr="002D2882" w:rsidRDefault="00802791" w:rsidP="00184BA3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Tačan i potpun unos podataka u CMS sistem</w:t>
            </w:r>
          </w:p>
        </w:tc>
      </w:tr>
      <w:tr w:rsidR="00D86811" w:rsidRPr="002D2882" w14:paraId="77DD1A68" w14:textId="77777777" w:rsidTr="00184BA3">
        <w:tc>
          <w:tcPr>
            <w:tcW w:w="3041" w:type="dxa"/>
            <w:gridSpan w:val="2"/>
            <w:vMerge w:val="restart"/>
            <w:shd w:val="clear" w:color="auto" w:fill="8EAADB"/>
          </w:tcPr>
          <w:p w14:paraId="37FDC768" w14:textId="77777777" w:rsidR="00D86811" w:rsidRPr="002D2882" w:rsidRDefault="00D86811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DD7B8E6" w14:textId="77777777" w:rsidR="00D86811" w:rsidRPr="002D2882" w:rsidRDefault="00D86811" w:rsidP="00184BA3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D86811" w:rsidRPr="002D2882" w14:paraId="6C251863" w14:textId="77777777" w:rsidTr="00184BA3">
        <w:tc>
          <w:tcPr>
            <w:tcW w:w="3041" w:type="dxa"/>
            <w:gridSpan w:val="2"/>
            <w:vMerge/>
            <w:shd w:val="clear" w:color="auto" w:fill="8EAADB"/>
          </w:tcPr>
          <w:p w14:paraId="784AF33A" w14:textId="77777777" w:rsidR="00D86811" w:rsidRPr="002D2882" w:rsidRDefault="00D86811" w:rsidP="00184BA3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6E61E430" w14:textId="77777777" w:rsidR="00D86811" w:rsidRPr="002D2882" w:rsidRDefault="00D86811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3C7C09D6" w14:textId="77777777" w:rsidR="00D86811" w:rsidRPr="002D2882" w:rsidRDefault="00D86811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7D922F14" w14:textId="77777777" w:rsidR="00D86811" w:rsidRPr="002D2882" w:rsidRDefault="00D86811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 (n+2)</w:t>
            </w:r>
          </w:p>
        </w:tc>
      </w:tr>
      <w:tr w:rsidR="00802791" w:rsidRPr="002D2882" w14:paraId="22EAD2A6" w14:textId="77777777" w:rsidTr="00795B46">
        <w:trPr>
          <w:trHeight w:val="1368"/>
        </w:trPr>
        <w:tc>
          <w:tcPr>
            <w:tcW w:w="3041" w:type="dxa"/>
            <w:gridSpan w:val="2"/>
          </w:tcPr>
          <w:p w14:paraId="334BD751" w14:textId="77777777" w:rsidR="00802791" w:rsidRPr="002D2882" w:rsidRDefault="0080279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5627F890" w14:textId="6B283AC1" w:rsidR="00802791" w:rsidRPr="002D2882" w:rsidRDefault="0080279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Povećan</w:t>
            </w:r>
            <w:r w:rsidR="00E905BE" w:rsidRPr="002D2882">
              <w:rPr>
                <w:rFonts w:ascii="Arial" w:eastAsia="Calibri" w:hAnsi="Arial" w:cs="Arial"/>
                <w:w w:val="95"/>
                <w:lang w:val="bs-Latn-BA"/>
              </w:rPr>
              <w:t>je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</w:t>
            </w:r>
            <w:r w:rsidR="00E905BE"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ažurnosti i 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>tačnost</w:t>
            </w:r>
            <w:r w:rsidR="00E905BE" w:rsidRPr="002D2882">
              <w:rPr>
                <w:rFonts w:ascii="Arial" w:eastAsia="Calibri" w:hAnsi="Arial" w:cs="Arial"/>
                <w:w w:val="95"/>
                <w:lang w:val="bs-Latn-BA"/>
              </w:rPr>
              <w:t>i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 podataka evidentiranih u CMS sistemu</w:t>
            </w:r>
          </w:p>
          <w:p w14:paraId="66256D32" w14:textId="7F90194F" w:rsidR="00802791" w:rsidRPr="002D2882" w:rsidRDefault="0080279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485" w:type="dxa"/>
            <w:vAlign w:val="center"/>
          </w:tcPr>
          <w:p w14:paraId="44DB1245" w14:textId="58293800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75%</w:t>
            </w:r>
          </w:p>
        </w:tc>
        <w:tc>
          <w:tcPr>
            <w:tcW w:w="1619" w:type="dxa"/>
            <w:gridSpan w:val="2"/>
            <w:vAlign w:val="center"/>
          </w:tcPr>
          <w:p w14:paraId="2358CB9E" w14:textId="40563B6E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85%</w:t>
            </w:r>
          </w:p>
        </w:tc>
        <w:tc>
          <w:tcPr>
            <w:tcW w:w="1613" w:type="dxa"/>
            <w:vAlign w:val="center"/>
          </w:tcPr>
          <w:p w14:paraId="20882B1E" w14:textId="4732C639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95%</w:t>
            </w:r>
          </w:p>
        </w:tc>
      </w:tr>
      <w:tr w:rsidR="00802791" w:rsidRPr="002D2882" w14:paraId="158BC2A6" w14:textId="77777777" w:rsidTr="00184BA3">
        <w:tc>
          <w:tcPr>
            <w:tcW w:w="988" w:type="dxa"/>
            <w:shd w:val="clear" w:color="auto" w:fill="D9E2F3"/>
          </w:tcPr>
          <w:p w14:paraId="4B55DCC5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38034723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Naziv aktivnosti za 2021.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70CCCDD2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Rok </w:t>
            </w:r>
            <w:proofErr w:type="spellStart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izvršenja</w:t>
            </w:r>
            <w:proofErr w:type="spellEnd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 </w:t>
            </w:r>
          </w:p>
          <w:p w14:paraId="7C00F5C2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4BE11913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Nosilac 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(najmanji organizacioni dio)</w:t>
            </w:r>
          </w:p>
        </w:tc>
      </w:tr>
      <w:tr w:rsidR="00802791" w:rsidRPr="002D2882" w14:paraId="3C6DA244" w14:textId="77777777" w:rsidTr="00184BA3">
        <w:tc>
          <w:tcPr>
            <w:tcW w:w="988" w:type="dxa"/>
          </w:tcPr>
          <w:p w14:paraId="2DB71E7E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1.</w:t>
            </w:r>
          </w:p>
        </w:tc>
        <w:tc>
          <w:tcPr>
            <w:tcW w:w="2053" w:type="dxa"/>
          </w:tcPr>
          <w:p w14:paraId="6519867D" w14:textId="74C0485B" w:rsidR="00802791" w:rsidRPr="002D2882" w:rsidRDefault="00802791" w:rsidP="00802791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Polugodišnje provjere tačnosti i ažurnosti unosa podataka u CMS.</w:t>
            </w:r>
          </w:p>
        </w:tc>
        <w:tc>
          <w:tcPr>
            <w:tcW w:w="2895" w:type="dxa"/>
            <w:gridSpan w:val="2"/>
            <w:vAlign w:val="center"/>
          </w:tcPr>
          <w:p w14:paraId="1F494486" w14:textId="0FA4B563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II  i IV</w:t>
            </w:r>
          </w:p>
        </w:tc>
        <w:tc>
          <w:tcPr>
            <w:tcW w:w="2822" w:type="dxa"/>
            <w:gridSpan w:val="2"/>
            <w:vAlign w:val="center"/>
          </w:tcPr>
          <w:p w14:paraId="3CCF40DA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Predsjednik suda </w:t>
            </w:r>
          </w:p>
          <w:p w14:paraId="75F7B346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(sekretar, šef sudske pisarnice)</w:t>
            </w:r>
          </w:p>
          <w:p w14:paraId="58D69DB9" w14:textId="3B13290D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</w:tr>
      <w:tr w:rsidR="00802791" w:rsidRPr="002D2882" w14:paraId="62BDED59" w14:textId="77777777" w:rsidTr="00184BA3">
        <w:tc>
          <w:tcPr>
            <w:tcW w:w="988" w:type="dxa"/>
          </w:tcPr>
          <w:p w14:paraId="54F6DF4C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2.</w:t>
            </w:r>
          </w:p>
        </w:tc>
        <w:tc>
          <w:tcPr>
            <w:tcW w:w="2053" w:type="dxa"/>
          </w:tcPr>
          <w:p w14:paraId="1DE14339" w14:textId="078D0719" w:rsidR="00802791" w:rsidRPr="002D2882" w:rsidRDefault="00802791" w:rsidP="00802791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Utvrđivanje i realizacija mjera za ispravljanje i otklanjanje utvrđenih nepravilnosti.</w:t>
            </w:r>
          </w:p>
        </w:tc>
        <w:tc>
          <w:tcPr>
            <w:tcW w:w="2895" w:type="dxa"/>
            <w:gridSpan w:val="2"/>
            <w:vAlign w:val="center"/>
          </w:tcPr>
          <w:p w14:paraId="65DCA8AA" w14:textId="485607F9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II i IV</w:t>
            </w:r>
          </w:p>
        </w:tc>
        <w:tc>
          <w:tcPr>
            <w:tcW w:w="2822" w:type="dxa"/>
            <w:gridSpan w:val="2"/>
            <w:vAlign w:val="center"/>
          </w:tcPr>
          <w:p w14:paraId="277CB6A6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Predsjednik suda </w:t>
            </w:r>
          </w:p>
          <w:p w14:paraId="7677B3F3" w14:textId="77777777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(sekretar, šef sudske pisarnice)</w:t>
            </w:r>
          </w:p>
          <w:p w14:paraId="5D3F5C1F" w14:textId="4C1A266D" w:rsidR="00802791" w:rsidRPr="002D2882" w:rsidRDefault="00802791" w:rsidP="00802791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</w:tr>
      <w:tr w:rsidR="00EE09DD" w:rsidRPr="002D2882" w14:paraId="217D8B45" w14:textId="77777777" w:rsidTr="00184BA3">
        <w:tc>
          <w:tcPr>
            <w:tcW w:w="988" w:type="dxa"/>
          </w:tcPr>
          <w:p w14:paraId="2B47523D" w14:textId="77777777" w:rsidR="00EE09DD" w:rsidRPr="002D2882" w:rsidRDefault="00EE09DD" w:rsidP="00EE09D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3.</w:t>
            </w:r>
          </w:p>
        </w:tc>
        <w:tc>
          <w:tcPr>
            <w:tcW w:w="2053" w:type="dxa"/>
          </w:tcPr>
          <w:p w14:paraId="6A2ABF01" w14:textId="57065730" w:rsidR="00EE09DD" w:rsidRPr="002D2882" w:rsidRDefault="00EE09DD" w:rsidP="00EE09DD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Utvrđivanje mjera za prevenciju nepravilnosti unosa podataka u CMS sistem.</w:t>
            </w:r>
          </w:p>
        </w:tc>
        <w:tc>
          <w:tcPr>
            <w:tcW w:w="2895" w:type="dxa"/>
            <w:gridSpan w:val="2"/>
            <w:vAlign w:val="center"/>
          </w:tcPr>
          <w:p w14:paraId="04EE8932" w14:textId="294B9F63" w:rsidR="00EE09DD" w:rsidRPr="002D2882" w:rsidRDefault="00EE09DD" w:rsidP="00EE09D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II i IV</w:t>
            </w:r>
          </w:p>
        </w:tc>
        <w:tc>
          <w:tcPr>
            <w:tcW w:w="2822" w:type="dxa"/>
            <w:gridSpan w:val="2"/>
            <w:vAlign w:val="center"/>
          </w:tcPr>
          <w:p w14:paraId="552E4F5D" w14:textId="77777777" w:rsidR="00EE09DD" w:rsidRPr="002D2882" w:rsidRDefault="00EE09DD" w:rsidP="00EE09D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6CA777AD" w14:textId="77777777" w:rsidR="00EE09DD" w:rsidRPr="002D2882" w:rsidRDefault="00EE09DD" w:rsidP="00EE09D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Predsjednik suda </w:t>
            </w:r>
          </w:p>
          <w:p w14:paraId="6FA72054" w14:textId="77777777" w:rsidR="00EE09DD" w:rsidRPr="002D2882" w:rsidRDefault="00EE09DD" w:rsidP="00EE09D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(sekretar, šef sudske pisarnice)</w:t>
            </w:r>
          </w:p>
          <w:p w14:paraId="4E11F1FE" w14:textId="1C49A45E" w:rsidR="00EE09DD" w:rsidRPr="002D2882" w:rsidRDefault="00EE09DD" w:rsidP="00EE09D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</w:tr>
      <w:tr w:rsidR="00EE09DD" w:rsidRPr="002D2882" w14:paraId="6826D4AF" w14:textId="77777777" w:rsidTr="00184BA3">
        <w:tc>
          <w:tcPr>
            <w:tcW w:w="988" w:type="dxa"/>
          </w:tcPr>
          <w:p w14:paraId="6854A26B" w14:textId="77777777" w:rsidR="00EE09DD" w:rsidRPr="002D2882" w:rsidRDefault="00EE09DD" w:rsidP="00EE09D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4.</w:t>
            </w:r>
          </w:p>
        </w:tc>
        <w:tc>
          <w:tcPr>
            <w:tcW w:w="2053" w:type="dxa"/>
          </w:tcPr>
          <w:p w14:paraId="11E7C03C" w14:textId="5AD386B3" w:rsidR="00EE09DD" w:rsidRPr="002D2882" w:rsidRDefault="00EE09DD" w:rsidP="00EE09DD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Dodatno usavršavanje vještina korištenja informatičke opreme i infrastrukture  NPF i uposlenika</w:t>
            </w:r>
          </w:p>
        </w:tc>
        <w:tc>
          <w:tcPr>
            <w:tcW w:w="2895" w:type="dxa"/>
            <w:gridSpan w:val="2"/>
            <w:vAlign w:val="center"/>
          </w:tcPr>
          <w:p w14:paraId="02C67DB7" w14:textId="7FE35B03" w:rsidR="00EE09DD" w:rsidRPr="002D2882" w:rsidRDefault="00EE09DD" w:rsidP="00EE09D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822" w:type="dxa"/>
            <w:gridSpan w:val="2"/>
            <w:vAlign w:val="center"/>
          </w:tcPr>
          <w:p w14:paraId="13D186A3" w14:textId="50278810" w:rsidR="00EE09DD" w:rsidRPr="002D2882" w:rsidRDefault="00EE09DD" w:rsidP="00EE09D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IKT tehničar</w:t>
            </w:r>
          </w:p>
        </w:tc>
      </w:tr>
    </w:tbl>
    <w:p w14:paraId="482E1257" w14:textId="430F3149" w:rsidR="00EE09DD" w:rsidRPr="002D2882" w:rsidRDefault="00EE09DD" w:rsidP="00D86811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38E2A3F2" w14:textId="69B8605D" w:rsidR="008E1EB7" w:rsidRPr="002D2882" w:rsidRDefault="008E1EB7" w:rsidP="00D86811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6155CDBD" w14:textId="33C2B276" w:rsidR="008E1EB7" w:rsidRPr="002D2882" w:rsidRDefault="008E1EB7" w:rsidP="00D86811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F453ACC" w14:textId="77777777" w:rsidR="008E1EB7" w:rsidRPr="002D2882" w:rsidRDefault="008E1EB7" w:rsidP="00D86811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CB16E39" w14:textId="77777777" w:rsidR="00D86811" w:rsidRPr="002D2882" w:rsidRDefault="00D86811" w:rsidP="00D86811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D86811" w:rsidRPr="002D2882" w14:paraId="04A72E5A" w14:textId="77777777" w:rsidTr="00184BA3">
        <w:tc>
          <w:tcPr>
            <w:tcW w:w="3041" w:type="dxa"/>
            <w:gridSpan w:val="2"/>
            <w:shd w:val="clear" w:color="auto" w:fill="8EAADB"/>
          </w:tcPr>
          <w:p w14:paraId="0DDE26C6" w14:textId="77777777" w:rsidR="00D86811" w:rsidRPr="002D2882" w:rsidRDefault="00D86811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Strateški cilj 2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E8237E6" w14:textId="77777777" w:rsidR="00D86811" w:rsidRPr="002D2882" w:rsidRDefault="00D86811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i/>
                <w:w w:val="95"/>
                <w:lang w:val="bs-Latn-BA"/>
              </w:rPr>
              <w:t>Unapređenje kvaliteta rada suda</w:t>
            </w:r>
          </w:p>
        </w:tc>
      </w:tr>
      <w:tr w:rsidR="00A90118" w:rsidRPr="002D2882" w14:paraId="29D60044" w14:textId="77777777" w:rsidTr="00184BA3">
        <w:trPr>
          <w:trHeight w:val="1606"/>
        </w:trPr>
        <w:tc>
          <w:tcPr>
            <w:tcW w:w="3041" w:type="dxa"/>
            <w:gridSpan w:val="2"/>
            <w:shd w:val="clear" w:color="auto" w:fill="8EAADB"/>
          </w:tcPr>
          <w:p w14:paraId="2EDA3FC4" w14:textId="77777777" w:rsidR="00A90118" w:rsidRPr="002D2882" w:rsidRDefault="00A90118" w:rsidP="00A90118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</w:p>
          <w:p w14:paraId="1CA9E43A" w14:textId="043636A0" w:rsidR="00A90118" w:rsidRPr="002D2882" w:rsidRDefault="00A90118" w:rsidP="00A90118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Trogodišnji cilj 2.3.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3CA53B05" w14:textId="312339B6" w:rsidR="00A90118" w:rsidRPr="002D2882" w:rsidRDefault="00A90118" w:rsidP="00A90118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Kontinuirano stručno usavršavanje sudija – edukacija na teme koje su povezane sa referatom na kojem sudija radi</w:t>
            </w:r>
          </w:p>
        </w:tc>
      </w:tr>
      <w:tr w:rsidR="00A90118" w:rsidRPr="002D2882" w14:paraId="4C73B0D4" w14:textId="77777777" w:rsidTr="00184BA3">
        <w:tc>
          <w:tcPr>
            <w:tcW w:w="3041" w:type="dxa"/>
            <w:gridSpan w:val="2"/>
            <w:vMerge w:val="restart"/>
            <w:shd w:val="clear" w:color="auto" w:fill="8EAADB"/>
          </w:tcPr>
          <w:p w14:paraId="28957DB1" w14:textId="77777777" w:rsidR="00A90118" w:rsidRPr="002D2882" w:rsidRDefault="00A90118" w:rsidP="00A90118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0A03BCEE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A90118" w:rsidRPr="002D2882" w14:paraId="0B1C9397" w14:textId="77777777" w:rsidTr="00184BA3">
        <w:tc>
          <w:tcPr>
            <w:tcW w:w="3041" w:type="dxa"/>
            <w:gridSpan w:val="2"/>
            <w:vMerge/>
            <w:shd w:val="clear" w:color="auto" w:fill="8EAADB"/>
          </w:tcPr>
          <w:p w14:paraId="0D53A1F7" w14:textId="77777777" w:rsidR="00A90118" w:rsidRPr="002D2882" w:rsidRDefault="00A90118" w:rsidP="00A90118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5C793840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316FDFF2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2BEF0196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 (n+2)</w:t>
            </w:r>
          </w:p>
        </w:tc>
      </w:tr>
      <w:tr w:rsidR="00A90118" w:rsidRPr="002D2882" w14:paraId="0F56CAFE" w14:textId="77777777" w:rsidTr="00184BA3">
        <w:trPr>
          <w:trHeight w:val="1290"/>
        </w:trPr>
        <w:tc>
          <w:tcPr>
            <w:tcW w:w="3041" w:type="dxa"/>
            <w:gridSpan w:val="2"/>
          </w:tcPr>
          <w:p w14:paraId="5E548DBC" w14:textId="77777777" w:rsidR="00A90118" w:rsidRPr="002D2882" w:rsidRDefault="00A90118" w:rsidP="00A9011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6256AEE4" w14:textId="155E50F5" w:rsidR="00A90118" w:rsidRPr="002D2882" w:rsidRDefault="00A90118" w:rsidP="00A9011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Realizacija planiranih edukacija</w:t>
            </w:r>
          </w:p>
        </w:tc>
        <w:tc>
          <w:tcPr>
            <w:tcW w:w="2485" w:type="dxa"/>
            <w:vAlign w:val="center"/>
          </w:tcPr>
          <w:p w14:paraId="32805305" w14:textId="0197A474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100%</w:t>
            </w:r>
          </w:p>
        </w:tc>
        <w:tc>
          <w:tcPr>
            <w:tcW w:w="1619" w:type="dxa"/>
            <w:gridSpan w:val="2"/>
            <w:vAlign w:val="center"/>
          </w:tcPr>
          <w:p w14:paraId="7FFDB9C2" w14:textId="02D41C3C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100%</w:t>
            </w:r>
          </w:p>
        </w:tc>
        <w:tc>
          <w:tcPr>
            <w:tcW w:w="1613" w:type="dxa"/>
            <w:vAlign w:val="center"/>
          </w:tcPr>
          <w:p w14:paraId="43CC4A9A" w14:textId="28BBB2D5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100%</w:t>
            </w:r>
          </w:p>
        </w:tc>
      </w:tr>
      <w:tr w:rsidR="00A90118" w:rsidRPr="002D2882" w14:paraId="25D2733E" w14:textId="77777777" w:rsidTr="00184BA3">
        <w:tc>
          <w:tcPr>
            <w:tcW w:w="988" w:type="dxa"/>
            <w:shd w:val="clear" w:color="auto" w:fill="D9E2F3"/>
          </w:tcPr>
          <w:p w14:paraId="1A74B978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0AFBE858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Naziv aktivnosti za 2021.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7D0D30D6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Rok </w:t>
            </w:r>
            <w:proofErr w:type="spellStart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izvršenja</w:t>
            </w:r>
            <w:proofErr w:type="spellEnd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 </w:t>
            </w:r>
          </w:p>
          <w:p w14:paraId="7E177CC5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661A9BA8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Nosilac 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(najmanji organizacioni dio)</w:t>
            </w:r>
          </w:p>
        </w:tc>
      </w:tr>
      <w:tr w:rsidR="00A90118" w:rsidRPr="002D2882" w14:paraId="314DABC8" w14:textId="77777777" w:rsidTr="00184BA3">
        <w:tc>
          <w:tcPr>
            <w:tcW w:w="988" w:type="dxa"/>
          </w:tcPr>
          <w:p w14:paraId="159BEAFE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1.</w:t>
            </w:r>
          </w:p>
        </w:tc>
        <w:tc>
          <w:tcPr>
            <w:tcW w:w="2053" w:type="dxa"/>
          </w:tcPr>
          <w:p w14:paraId="1992C11B" w14:textId="2DC128C6" w:rsidR="00A90118" w:rsidRPr="002D2882" w:rsidRDefault="00A90118" w:rsidP="00A90118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Realizacija i prisustvo planiranim edukacijama i primjena </w:t>
            </w:r>
            <w:proofErr w:type="spellStart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stečenih</w:t>
            </w:r>
            <w:proofErr w:type="spellEnd"/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znanja u praksi</w:t>
            </w:r>
          </w:p>
        </w:tc>
        <w:tc>
          <w:tcPr>
            <w:tcW w:w="2895" w:type="dxa"/>
            <w:gridSpan w:val="2"/>
            <w:vAlign w:val="center"/>
          </w:tcPr>
          <w:p w14:paraId="2E06F071" w14:textId="6645EDB3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822" w:type="dxa"/>
            <w:gridSpan w:val="2"/>
            <w:vAlign w:val="center"/>
          </w:tcPr>
          <w:p w14:paraId="5B42EB67" w14:textId="23BCC79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Nosioci pravosudnih funkcija, predsjednici odjeljenja, predsjednik suda</w:t>
            </w:r>
          </w:p>
        </w:tc>
      </w:tr>
      <w:tr w:rsidR="00A90118" w:rsidRPr="002D2882" w14:paraId="73765A94" w14:textId="77777777" w:rsidTr="00184BA3">
        <w:tc>
          <w:tcPr>
            <w:tcW w:w="988" w:type="dxa"/>
          </w:tcPr>
          <w:p w14:paraId="0BC3D793" w14:textId="77777777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2.</w:t>
            </w:r>
          </w:p>
        </w:tc>
        <w:tc>
          <w:tcPr>
            <w:tcW w:w="2053" w:type="dxa"/>
          </w:tcPr>
          <w:p w14:paraId="7331D38D" w14:textId="5FDEBFC6" w:rsidR="00A90118" w:rsidRPr="002D2882" w:rsidRDefault="00A90118" w:rsidP="00A90118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Formirati elektronsku bazu odluka viših sudova i učiniti je dostupnom svim NPF</w:t>
            </w:r>
          </w:p>
        </w:tc>
        <w:tc>
          <w:tcPr>
            <w:tcW w:w="2895" w:type="dxa"/>
            <w:gridSpan w:val="2"/>
            <w:vAlign w:val="center"/>
          </w:tcPr>
          <w:p w14:paraId="598DCE6B" w14:textId="7F6FE6AB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822" w:type="dxa"/>
            <w:gridSpan w:val="2"/>
            <w:vAlign w:val="center"/>
          </w:tcPr>
          <w:p w14:paraId="3034C500" w14:textId="02F122DD" w:rsidR="00A90118" w:rsidRPr="002D2882" w:rsidRDefault="00A90118" w:rsidP="00A9011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Sekretar suda, šef sudske pisarnice, IKT-tehničar</w:t>
            </w:r>
          </w:p>
        </w:tc>
      </w:tr>
    </w:tbl>
    <w:p w14:paraId="436ACA48" w14:textId="72DF01DF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057C06B" w14:textId="717DC52D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1023661" w14:textId="4CECD16C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342B0031" w14:textId="70B32294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23426C3F" w14:textId="463F76B1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BB93AEC" w14:textId="5C16224F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582F21D7" w14:textId="23321996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540C5939" w14:textId="78C7AF5A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F9F131F" w14:textId="34AD56D1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8E85F7F" w14:textId="05A48799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3F2A0D2" w14:textId="5E106085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3553AC0D" w14:textId="65FC517A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BCE9E99" w14:textId="60A70EEC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3F46E8C" w14:textId="5341992C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69DFC30" w14:textId="45E070B0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E4FF311" w14:textId="2DED8D76" w:rsidR="00D86811" w:rsidRPr="002D2882" w:rsidRDefault="00D86811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D58AA2F" w14:textId="77777777" w:rsidR="008E1EB7" w:rsidRPr="002D2882" w:rsidRDefault="008E1EB7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703784" w:rsidRPr="002D2882" w14:paraId="158DE966" w14:textId="77777777" w:rsidTr="00952768">
        <w:tc>
          <w:tcPr>
            <w:tcW w:w="3041" w:type="dxa"/>
            <w:gridSpan w:val="2"/>
            <w:shd w:val="clear" w:color="auto" w:fill="8EAADB"/>
          </w:tcPr>
          <w:p w14:paraId="2B4C624E" w14:textId="77777777" w:rsidR="00703784" w:rsidRPr="002D2882" w:rsidRDefault="00703784" w:rsidP="00DB32F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Strateški cilj </w:t>
            </w:r>
            <w:r w:rsidR="00DB32F5"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3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2C640E86" w14:textId="77777777" w:rsidR="00703784" w:rsidRPr="002D2882" w:rsidRDefault="00170D17" w:rsidP="00952768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i/>
                <w:w w:val="95"/>
                <w:lang w:val="bs-Latn-BA"/>
              </w:rPr>
              <w:t>Unapređenje transparentnosti rada suda</w:t>
            </w:r>
          </w:p>
        </w:tc>
      </w:tr>
      <w:tr w:rsidR="00703784" w:rsidRPr="002D2882" w14:paraId="0130D0CD" w14:textId="77777777" w:rsidTr="00952768">
        <w:tc>
          <w:tcPr>
            <w:tcW w:w="3041" w:type="dxa"/>
            <w:gridSpan w:val="2"/>
            <w:shd w:val="clear" w:color="auto" w:fill="8EAADB"/>
          </w:tcPr>
          <w:p w14:paraId="003FA2CF" w14:textId="77777777" w:rsidR="00703784" w:rsidRPr="002D2882" w:rsidRDefault="00703784" w:rsidP="00DB32F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Trogodišnji cilj </w:t>
            </w:r>
            <w:r w:rsidR="00DB32F5"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3</w:t>
            </w: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.1.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24558DE2" w14:textId="77777777" w:rsidR="00703784" w:rsidRPr="002D2882" w:rsidRDefault="00BF7A24" w:rsidP="00952768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Unapređenje komunikacije sa javnošću</w:t>
            </w:r>
          </w:p>
        </w:tc>
      </w:tr>
      <w:tr w:rsidR="00703784" w:rsidRPr="002D2882" w14:paraId="28EE47CB" w14:textId="77777777" w:rsidTr="00952768">
        <w:tc>
          <w:tcPr>
            <w:tcW w:w="3041" w:type="dxa"/>
            <w:gridSpan w:val="2"/>
            <w:vMerge w:val="restart"/>
            <w:shd w:val="clear" w:color="auto" w:fill="8EAADB"/>
          </w:tcPr>
          <w:p w14:paraId="48C70517" w14:textId="77777777" w:rsidR="00703784" w:rsidRPr="002D2882" w:rsidRDefault="00703784" w:rsidP="00952768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61B1B2D" w14:textId="77777777" w:rsidR="00703784" w:rsidRPr="002D2882" w:rsidRDefault="00703784" w:rsidP="00952768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703784" w:rsidRPr="002D2882" w14:paraId="29193AA5" w14:textId="77777777" w:rsidTr="00795B46">
        <w:trPr>
          <w:trHeight w:val="418"/>
        </w:trPr>
        <w:tc>
          <w:tcPr>
            <w:tcW w:w="3041" w:type="dxa"/>
            <w:gridSpan w:val="2"/>
            <w:vMerge/>
            <w:shd w:val="clear" w:color="auto" w:fill="8EAADB"/>
          </w:tcPr>
          <w:p w14:paraId="5845044C" w14:textId="77777777" w:rsidR="00703784" w:rsidRPr="002D2882" w:rsidRDefault="00703784" w:rsidP="00952768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6AC2B15F" w14:textId="77777777" w:rsidR="00703784" w:rsidRPr="002D2882" w:rsidRDefault="00703784" w:rsidP="0095276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4A1B7A94" w14:textId="77777777" w:rsidR="00703784" w:rsidRPr="002D2882" w:rsidRDefault="00703784" w:rsidP="0095276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1B3A5D47" w14:textId="77777777" w:rsidR="00703784" w:rsidRPr="002D2882" w:rsidRDefault="00703784" w:rsidP="0095276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 (n+2)</w:t>
            </w:r>
          </w:p>
        </w:tc>
      </w:tr>
      <w:tr w:rsidR="00184BA3" w:rsidRPr="002D2882" w14:paraId="5DD37FF3" w14:textId="77777777" w:rsidTr="00795B46">
        <w:trPr>
          <w:trHeight w:val="1119"/>
        </w:trPr>
        <w:tc>
          <w:tcPr>
            <w:tcW w:w="3041" w:type="dxa"/>
            <w:gridSpan w:val="2"/>
          </w:tcPr>
          <w:p w14:paraId="2D04841A" w14:textId="77777777" w:rsidR="00184BA3" w:rsidRPr="002D2882" w:rsidRDefault="00184BA3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  <w:p w14:paraId="47EB9B37" w14:textId="216EF0C4" w:rsidR="00184BA3" w:rsidRPr="002D2882" w:rsidRDefault="00184BA3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 xml:space="preserve">Povećati broj objava na web stranici suda </w:t>
            </w:r>
          </w:p>
        </w:tc>
        <w:tc>
          <w:tcPr>
            <w:tcW w:w="2485" w:type="dxa"/>
            <w:vAlign w:val="center"/>
          </w:tcPr>
          <w:p w14:paraId="07985348" w14:textId="77777777" w:rsidR="00184BA3" w:rsidRPr="002D2882" w:rsidRDefault="00184BA3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7011E977" w14:textId="0E0F9A1F" w:rsidR="00184BA3" w:rsidRPr="002D2882" w:rsidRDefault="00184BA3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10%</w:t>
            </w:r>
          </w:p>
          <w:p w14:paraId="34AE6D90" w14:textId="381754E3" w:rsidR="00184BA3" w:rsidRPr="002D2882" w:rsidRDefault="00184BA3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4AF2EBCE" w14:textId="77777777" w:rsidR="00184BA3" w:rsidRPr="002D2882" w:rsidRDefault="00184BA3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08AC385B" w14:textId="79BFB796" w:rsidR="00184BA3" w:rsidRPr="002D2882" w:rsidRDefault="00184BA3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20%</w:t>
            </w:r>
          </w:p>
          <w:p w14:paraId="22AE0C53" w14:textId="72205F74" w:rsidR="00184BA3" w:rsidRPr="002D2882" w:rsidRDefault="00184BA3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  <w:tc>
          <w:tcPr>
            <w:tcW w:w="1613" w:type="dxa"/>
            <w:vAlign w:val="center"/>
          </w:tcPr>
          <w:p w14:paraId="7B7E25EE" w14:textId="77777777" w:rsidR="00184BA3" w:rsidRPr="002D2882" w:rsidRDefault="00184BA3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  <w:p w14:paraId="1B4D69D2" w14:textId="644D107B" w:rsidR="00184BA3" w:rsidRPr="002D2882" w:rsidRDefault="00184BA3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30%</w:t>
            </w:r>
          </w:p>
          <w:p w14:paraId="0A1B8BEC" w14:textId="5EFAE0EC" w:rsidR="00184BA3" w:rsidRPr="002D2882" w:rsidRDefault="00184BA3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</w:p>
        </w:tc>
      </w:tr>
      <w:tr w:rsidR="000852A6" w:rsidRPr="002D2882" w14:paraId="6A823995" w14:textId="77777777" w:rsidTr="000852A6">
        <w:tc>
          <w:tcPr>
            <w:tcW w:w="988" w:type="dxa"/>
            <w:shd w:val="clear" w:color="auto" w:fill="D9E2F3"/>
          </w:tcPr>
          <w:p w14:paraId="5A1F1C13" w14:textId="77777777" w:rsidR="000852A6" w:rsidRPr="002D2882" w:rsidRDefault="000852A6" w:rsidP="000852A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7684F777" w14:textId="77777777" w:rsidR="000852A6" w:rsidRPr="002D2882" w:rsidRDefault="000852A6" w:rsidP="00284D6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Naziv aktivnosti za 202</w:t>
            </w:r>
            <w:r w:rsidR="00284D65"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1</w:t>
            </w: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66168604" w14:textId="77777777" w:rsidR="000852A6" w:rsidRPr="002D2882" w:rsidRDefault="000852A6" w:rsidP="000852A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Rok </w:t>
            </w:r>
            <w:proofErr w:type="spellStart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izvršenja</w:t>
            </w:r>
            <w:proofErr w:type="spellEnd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 </w:t>
            </w:r>
          </w:p>
          <w:p w14:paraId="092035FA" w14:textId="77777777" w:rsidR="000852A6" w:rsidRPr="002D2882" w:rsidRDefault="000852A6" w:rsidP="000852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33C3683A" w14:textId="77777777" w:rsidR="000852A6" w:rsidRPr="002D2882" w:rsidRDefault="000852A6" w:rsidP="000852A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Nosilac 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(najmanji organizacioni dio)</w:t>
            </w:r>
          </w:p>
        </w:tc>
      </w:tr>
      <w:tr w:rsidR="000852A6" w:rsidRPr="002D2882" w14:paraId="19453C14" w14:textId="77777777" w:rsidTr="000852A6">
        <w:tc>
          <w:tcPr>
            <w:tcW w:w="988" w:type="dxa"/>
          </w:tcPr>
          <w:p w14:paraId="20E7F208" w14:textId="77777777" w:rsidR="000852A6" w:rsidRPr="002D2882" w:rsidRDefault="000852A6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1.</w:t>
            </w:r>
          </w:p>
        </w:tc>
        <w:tc>
          <w:tcPr>
            <w:tcW w:w="2053" w:type="dxa"/>
          </w:tcPr>
          <w:p w14:paraId="7D3CDBC5" w14:textId="77777777" w:rsidR="000852A6" w:rsidRPr="002D2882" w:rsidRDefault="000852A6" w:rsidP="000852A6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Redovno ažuriranje web stranice suda</w:t>
            </w:r>
            <w:r w:rsidR="00BF7A24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i </w:t>
            </w:r>
            <w:proofErr w:type="spellStart"/>
            <w:r w:rsidR="00BF7A24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obogaćivanje</w:t>
            </w:r>
            <w:proofErr w:type="spellEnd"/>
            <w:r w:rsidR="00BF7A24"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 stranice aktuelnostima (akti suda, statistika, javne nabavke, objavljene pozicije i sl.)</w:t>
            </w:r>
          </w:p>
        </w:tc>
        <w:tc>
          <w:tcPr>
            <w:tcW w:w="2895" w:type="dxa"/>
            <w:gridSpan w:val="2"/>
            <w:vAlign w:val="center"/>
          </w:tcPr>
          <w:p w14:paraId="22C7FD9E" w14:textId="77777777" w:rsidR="000852A6" w:rsidRPr="002D2882" w:rsidRDefault="00BA27C0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I - IV</w:t>
            </w:r>
          </w:p>
        </w:tc>
        <w:tc>
          <w:tcPr>
            <w:tcW w:w="2822" w:type="dxa"/>
            <w:gridSpan w:val="2"/>
            <w:vAlign w:val="center"/>
          </w:tcPr>
          <w:p w14:paraId="6D596359" w14:textId="77777777" w:rsidR="000852A6" w:rsidRPr="002D2882" w:rsidRDefault="00BA27C0" w:rsidP="000852A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Web uredništvo suda</w:t>
            </w:r>
          </w:p>
        </w:tc>
      </w:tr>
    </w:tbl>
    <w:p w14:paraId="3A4F64FC" w14:textId="522B22B6" w:rsidR="00184BA3" w:rsidRDefault="00184BA3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5BDF8EA3" w14:textId="77777777" w:rsidR="002D2882" w:rsidRPr="002D2882" w:rsidRDefault="002D2882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4AD18059" w14:textId="6235B68A" w:rsidR="00184BA3" w:rsidRPr="002D2882" w:rsidRDefault="00184BA3" w:rsidP="00184BA3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184BA3" w:rsidRPr="002D2882" w14:paraId="2A97978E" w14:textId="77777777" w:rsidTr="00184BA3">
        <w:tc>
          <w:tcPr>
            <w:tcW w:w="3041" w:type="dxa"/>
            <w:gridSpan w:val="2"/>
            <w:shd w:val="clear" w:color="auto" w:fill="8EAADB"/>
          </w:tcPr>
          <w:p w14:paraId="02191370" w14:textId="77777777" w:rsidR="00184BA3" w:rsidRPr="002D2882" w:rsidRDefault="00184BA3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Strateški cilj 3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70B6111" w14:textId="77777777" w:rsidR="00184BA3" w:rsidRPr="002D2882" w:rsidRDefault="00184BA3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i/>
                <w:w w:val="95"/>
                <w:lang w:val="bs-Latn-BA"/>
              </w:rPr>
              <w:t>Unapređenje transparentnosti rada suda</w:t>
            </w:r>
          </w:p>
        </w:tc>
      </w:tr>
      <w:tr w:rsidR="00184BA3" w:rsidRPr="002D2882" w14:paraId="749F9816" w14:textId="77777777" w:rsidTr="00184BA3">
        <w:tc>
          <w:tcPr>
            <w:tcW w:w="3041" w:type="dxa"/>
            <w:gridSpan w:val="2"/>
            <w:shd w:val="clear" w:color="auto" w:fill="8EAADB"/>
          </w:tcPr>
          <w:p w14:paraId="149DECEB" w14:textId="77777777" w:rsidR="00184BA3" w:rsidRPr="002D2882" w:rsidRDefault="00184BA3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Trogodišnji cilj 3.1.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0996AE0B" w14:textId="56024292" w:rsidR="00184BA3" w:rsidRPr="002D2882" w:rsidRDefault="00184BA3" w:rsidP="00184BA3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i/>
                <w:w w:val="95"/>
                <w:lang w:val="bs-Latn-BA"/>
              </w:rPr>
              <w:t>Primjena Strategije za odnose sa javnošću i informisanje</w:t>
            </w:r>
          </w:p>
        </w:tc>
      </w:tr>
      <w:tr w:rsidR="00184BA3" w:rsidRPr="002D2882" w14:paraId="2D677827" w14:textId="77777777" w:rsidTr="00184BA3">
        <w:tc>
          <w:tcPr>
            <w:tcW w:w="3041" w:type="dxa"/>
            <w:gridSpan w:val="2"/>
            <w:vMerge w:val="restart"/>
            <w:shd w:val="clear" w:color="auto" w:fill="8EAADB"/>
          </w:tcPr>
          <w:p w14:paraId="299A77C2" w14:textId="77777777" w:rsidR="00184BA3" w:rsidRPr="002D2882" w:rsidRDefault="00184BA3" w:rsidP="00184BA3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Pokazatelji za izlazne rezultate</w:t>
            </w:r>
            <w:bookmarkStart w:id="15" w:name="_GoBack"/>
            <w:bookmarkEnd w:id="15"/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25F11961" w14:textId="7777777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Očekivani rezultati po godinama</w:t>
            </w:r>
          </w:p>
        </w:tc>
      </w:tr>
      <w:tr w:rsidR="00184BA3" w:rsidRPr="002D2882" w14:paraId="38DFE65C" w14:textId="77777777" w:rsidTr="00184BA3">
        <w:tc>
          <w:tcPr>
            <w:tcW w:w="3041" w:type="dxa"/>
            <w:gridSpan w:val="2"/>
            <w:vMerge/>
            <w:shd w:val="clear" w:color="auto" w:fill="8EAADB"/>
          </w:tcPr>
          <w:p w14:paraId="757948CE" w14:textId="77777777" w:rsidR="00184BA3" w:rsidRPr="002D2882" w:rsidRDefault="00184BA3" w:rsidP="00184BA3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48EB0278" w14:textId="7777777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7ACA8457" w14:textId="7777777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2022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4643FA23" w14:textId="7777777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2023 (n+2)</w:t>
            </w:r>
          </w:p>
        </w:tc>
      </w:tr>
      <w:tr w:rsidR="00184BA3" w:rsidRPr="002D2882" w14:paraId="1AC86BCB" w14:textId="77777777" w:rsidTr="00184BA3">
        <w:trPr>
          <w:trHeight w:val="1587"/>
        </w:trPr>
        <w:tc>
          <w:tcPr>
            <w:tcW w:w="3041" w:type="dxa"/>
            <w:gridSpan w:val="2"/>
          </w:tcPr>
          <w:p w14:paraId="00952281" w14:textId="519EB0E7" w:rsidR="00184BA3" w:rsidRPr="002D2882" w:rsidRDefault="00184BA3" w:rsidP="00184BA3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Dosljedna primjena Strategije za odnose sa javnošću i informisanje Općinskog suda u Bosanskoj Krupi</w:t>
            </w:r>
          </w:p>
        </w:tc>
        <w:tc>
          <w:tcPr>
            <w:tcW w:w="2485" w:type="dxa"/>
            <w:vAlign w:val="center"/>
          </w:tcPr>
          <w:p w14:paraId="7459627C" w14:textId="3E700205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70%</w:t>
            </w:r>
          </w:p>
        </w:tc>
        <w:tc>
          <w:tcPr>
            <w:tcW w:w="1619" w:type="dxa"/>
            <w:gridSpan w:val="2"/>
            <w:vAlign w:val="center"/>
          </w:tcPr>
          <w:p w14:paraId="24243506" w14:textId="2E66D86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80%</w:t>
            </w:r>
          </w:p>
        </w:tc>
        <w:tc>
          <w:tcPr>
            <w:tcW w:w="1613" w:type="dxa"/>
            <w:vAlign w:val="center"/>
          </w:tcPr>
          <w:p w14:paraId="1C12DD81" w14:textId="65AE3B38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90%</w:t>
            </w:r>
          </w:p>
        </w:tc>
      </w:tr>
      <w:tr w:rsidR="00184BA3" w:rsidRPr="002D2882" w14:paraId="67347D70" w14:textId="77777777" w:rsidTr="00184BA3">
        <w:tc>
          <w:tcPr>
            <w:tcW w:w="988" w:type="dxa"/>
            <w:shd w:val="clear" w:color="auto" w:fill="D9E2F3"/>
          </w:tcPr>
          <w:p w14:paraId="5949A044" w14:textId="7777777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7896248B" w14:textId="7777777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Naziv aktivnosti za 2021.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3304F284" w14:textId="7777777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Rok </w:t>
            </w:r>
            <w:proofErr w:type="spellStart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>izvršenja</w:t>
            </w:r>
            <w:proofErr w:type="spellEnd"/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 </w:t>
            </w:r>
          </w:p>
          <w:p w14:paraId="5FD87BE8" w14:textId="7777777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0F1657D7" w14:textId="7777777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b/>
                <w:w w:val="95"/>
                <w:lang w:val="bs-Latn-BA"/>
              </w:rPr>
              <w:t xml:space="preserve">Nosilac </w:t>
            </w:r>
            <w:r w:rsidRPr="002D2882">
              <w:rPr>
                <w:rFonts w:ascii="Arial" w:eastAsia="Calibri" w:hAnsi="Arial" w:cs="Arial"/>
                <w:w w:val="95"/>
                <w:lang w:val="bs-Latn-BA"/>
              </w:rPr>
              <w:t>(najmanji organizacioni dio)</w:t>
            </w:r>
          </w:p>
        </w:tc>
      </w:tr>
      <w:tr w:rsidR="00184BA3" w:rsidRPr="002D2882" w14:paraId="495C165C" w14:textId="77777777" w:rsidTr="00184BA3">
        <w:tc>
          <w:tcPr>
            <w:tcW w:w="988" w:type="dxa"/>
          </w:tcPr>
          <w:p w14:paraId="63BD2394" w14:textId="7777777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1.</w:t>
            </w:r>
          </w:p>
        </w:tc>
        <w:tc>
          <w:tcPr>
            <w:tcW w:w="2053" w:type="dxa"/>
          </w:tcPr>
          <w:p w14:paraId="6A0AC233" w14:textId="375C005C" w:rsidR="00184BA3" w:rsidRPr="002D2882" w:rsidRDefault="00184BA3" w:rsidP="00184BA3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 xml:space="preserve">Edukacija uposlenih radi postupanja u </w:t>
            </w: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lastRenderedPageBreak/>
              <w:t>skladu sa Strategijom za odnose sa javnošću ovog Suda</w:t>
            </w:r>
          </w:p>
        </w:tc>
        <w:tc>
          <w:tcPr>
            <w:tcW w:w="2895" w:type="dxa"/>
            <w:gridSpan w:val="2"/>
            <w:vAlign w:val="center"/>
          </w:tcPr>
          <w:p w14:paraId="39C90BC6" w14:textId="60FDB8B1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lastRenderedPageBreak/>
              <w:t>I-IV</w:t>
            </w:r>
          </w:p>
        </w:tc>
        <w:tc>
          <w:tcPr>
            <w:tcW w:w="2822" w:type="dxa"/>
            <w:gridSpan w:val="2"/>
            <w:vAlign w:val="center"/>
          </w:tcPr>
          <w:p w14:paraId="70D57E52" w14:textId="00A33BF7" w:rsidR="00184BA3" w:rsidRPr="002D2882" w:rsidRDefault="00184BA3" w:rsidP="00184BA3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bs-Latn-BA"/>
              </w:rPr>
            </w:pPr>
            <w:r w:rsidRPr="002D2882">
              <w:rPr>
                <w:rFonts w:ascii="Arial" w:eastAsia="Calibri" w:hAnsi="Arial" w:cs="Arial"/>
                <w:color w:val="FF0000"/>
                <w:w w:val="95"/>
                <w:lang w:val="bs-Latn-BA"/>
              </w:rPr>
              <w:t>Sekretar suda</w:t>
            </w:r>
          </w:p>
        </w:tc>
      </w:tr>
    </w:tbl>
    <w:p w14:paraId="2D3E3E13" w14:textId="78BCC574" w:rsidR="000852A6" w:rsidRDefault="000852A6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7CEFF5D0" w14:textId="1CB62460" w:rsidR="002D2882" w:rsidRDefault="002D2882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129E3B70" w14:textId="57738FAC" w:rsidR="002D2882" w:rsidRDefault="002D2882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p w14:paraId="075BA65C" w14:textId="16C39C36" w:rsidR="002D2882" w:rsidRDefault="002D2882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  <w:r>
        <w:rPr>
          <w:rFonts w:ascii="Arial" w:eastAsia="Verdana" w:hAnsi="Arial" w:cs="Arial"/>
          <w:b/>
          <w:bCs/>
          <w:w w:val="95"/>
          <w:lang w:val="bs-Latn-BA"/>
        </w:rPr>
        <w:t>Broj: 018</w:t>
      </w:r>
      <w:r w:rsidR="009415E3">
        <w:rPr>
          <w:rFonts w:ascii="Arial" w:eastAsia="Verdana" w:hAnsi="Arial" w:cs="Arial"/>
          <w:b/>
          <w:bCs/>
          <w:w w:val="95"/>
          <w:lang w:val="bs-Latn-BA"/>
        </w:rPr>
        <w:t>-</w:t>
      </w:r>
      <w:r>
        <w:rPr>
          <w:rFonts w:ascii="Arial" w:eastAsia="Verdana" w:hAnsi="Arial" w:cs="Arial"/>
          <w:b/>
          <w:bCs/>
          <w:w w:val="95"/>
          <w:lang w:val="bs-Latn-BA"/>
        </w:rPr>
        <w:t>0-Su-21-000 265/1</w:t>
      </w:r>
      <w:r>
        <w:rPr>
          <w:rFonts w:ascii="Arial" w:eastAsia="Verdana" w:hAnsi="Arial" w:cs="Arial"/>
          <w:b/>
          <w:bCs/>
          <w:w w:val="95"/>
          <w:lang w:val="bs-Latn-BA"/>
        </w:rPr>
        <w:tab/>
      </w:r>
      <w:r>
        <w:rPr>
          <w:rFonts w:ascii="Arial" w:eastAsia="Verdana" w:hAnsi="Arial" w:cs="Arial"/>
          <w:b/>
          <w:bCs/>
          <w:w w:val="95"/>
          <w:lang w:val="bs-Latn-BA"/>
        </w:rPr>
        <w:tab/>
      </w:r>
      <w:r>
        <w:rPr>
          <w:rFonts w:ascii="Arial" w:eastAsia="Verdana" w:hAnsi="Arial" w:cs="Arial"/>
          <w:b/>
          <w:bCs/>
          <w:w w:val="95"/>
          <w:lang w:val="bs-Latn-BA"/>
        </w:rPr>
        <w:tab/>
      </w:r>
      <w:r>
        <w:rPr>
          <w:rFonts w:ascii="Arial" w:eastAsia="Verdana" w:hAnsi="Arial" w:cs="Arial"/>
          <w:b/>
          <w:bCs/>
          <w:w w:val="95"/>
          <w:lang w:val="bs-Latn-BA"/>
        </w:rPr>
        <w:tab/>
      </w:r>
      <w:r>
        <w:rPr>
          <w:rFonts w:ascii="Arial" w:eastAsia="Verdana" w:hAnsi="Arial" w:cs="Arial"/>
          <w:b/>
          <w:bCs/>
          <w:w w:val="95"/>
          <w:lang w:val="bs-Latn-BA"/>
        </w:rPr>
        <w:tab/>
      </w:r>
      <w:r>
        <w:rPr>
          <w:rFonts w:ascii="Arial" w:eastAsia="Verdana" w:hAnsi="Arial" w:cs="Arial"/>
          <w:b/>
          <w:bCs/>
          <w:w w:val="95"/>
          <w:lang w:val="bs-Latn-BA"/>
        </w:rPr>
        <w:tab/>
        <w:t>PREDSJ</w:t>
      </w:r>
      <w:r w:rsidR="00912A5A">
        <w:rPr>
          <w:rFonts w:ascii="Arial" w:eastAsia="Verdana" w:hAnsi="Arial" w:cs="Arial"/>
          <w:b/>
          <w:bCs/>
          <w:w w:val="95"/>
          <w:lang w:val="bs-Latn-BA"/>
        </w:rPr>
        <w:t>E</w:t>
      </w:r>
      <w:r>
        <w:rPr>
          <w:rFonts w:ascii="Arial" w:eastAsia="Verdana" w:hAnsi="Arial" w:cs="Arial"/>
          <w:b/>
          <w:bCs/>
          <w:w w:val="95"/>
          <w:lang w:val="bs-Latn-BA"/>
        </w:rPr>
        <w:t>DNIK  SUDA</w:t>
      </w:r>
    </w:p>
    <w:p w14:paraId="4B248E9C" w14:textId="58C39DC8" w:rsidR="002D2882" w:rsidRDefault="002D2882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  <w:r>
        <w:rPr>
          <w:rFonts w:ascii="Arial" w:eastAsia="Verdana" w:hAnsi="Arial" w:cs="Arial"/>
          <w:b/>
          <w:bCs/>
          <w:w w:val="95"/>
          <w:lang w:val="bs-Latn-BA"/>
        </w:rPr>
        <w:t>Dana, 14.07.2021.godine</w:t>
      </w:r>
      <w:r>
        <w:rPr>
          <w:rFonts w:ascii="Arial" w:eastAsia="Verdana" w:hAnsi="Arial" w:cs="Arial"/>
          <w:b/>
          <w:bCs/>
          <w:w w:val="95"/>
          <w:lang w:val="bs-Latn-BA"/>
        </w:rPr>
        <w:tab/>
      </w:r>
      <w:r>
        <w:rPr>
          <w:rFonts w:ascii="Arial" w:eastAsia="Verdana" w:hAnsi="Arial" w:cs="Arial"/>
          <w:b/>
          <w:bCs/>
          <w:w w:val="95"/>
          <w:lang w:val="bs-Latn-BA"/>
        </w:rPr>
        <w:tab/>
      </w:r>
      <w:r>
        <w:rPr>
          <w:rFonts w:ascii="Arial" w:eastAsia="Verdana" w:hAnsi="Arial" w:cs="Arial"/>
          <w:b/>
          <w:bCs/>
          <w:w w:val="95"/>
          <w:lang w:val="bs-Latn-BA"/>
        </w:rPr>
        <w:tab/>
      </w:r>
      <w:r>
        <w:rPr>
          <w:rFonts w:ascii="Arial" w:eastAsia="Verdana" w:hAnsi="Arial" w:cs="Arial"/>
          <w:b/>
          <w:bCs/>
          <w:w w:val="95"/>
          <w:lang w:val="bs-Latn-BA"/>
        </w:rPr>
        <w:tab/>
      </w:r>
      <w:r>
        <w:rPr>
          <w:rFonts w:ascii="Arial" w:eastAsia="Verdana" w:hAnsi="Arial" w:cs="Arial"/>
          <w:b/>
          <w:bCs/>
          <w:w w:val="95"/>
          <w:lang w:val="bs-Latn-BA"/>
        </w:rPr>
        <w:tab/>
      </w:r>
      <w:r>
        <w:rPr>
          <w:rFonts w:ascii="Arial" w:eastAsia="Verdana" w:hAnsi="Arial" w:cs="Arial"/>
          <w:b/>
          <w:bCs/>
          <w:w w:val="95"/>
          <w:lang w:val="bs-Latn-BA"/>
        </w:rPr>
        <w:tab/>
        <w:t xml:space="preserve">      </w:t>
      </w:r>
      <w:proofErr w:type="spellStart"/>
      <w:r>
        <w:rPr>
          <w:rFonts w:ascii="Arial" w:eastAsia="Verdana" w:hAnsi="Arial" w:cs="Arial"/>
          <w:b/>
          <w:bCs/>
          <w:w w:val="95"/>
          <w:lang w:val="bs-Latn-BA"/>
        </w:rPr>
        <w:t>Ezić</w:t>
      </w:r>
      <w:proofErr w:type="spellEnd"/>
      <w:r>
        <w:rPr>
          <w:rFonts w:ascii="Arial" w:eastAsia="Verdana" w:hAnsi="Arial" w:cs="Arial"/>
          <w:b/>
          <w:bCs/>
          <w:w w:val="95"/>
          <w:lang w:val="bs-Latn-BA"/>
        </w:rPr>
        <w:t xml:space="preserve"> Munevera</w:t>
      </w:r>
    </w:p>
    <w:p w14:paraId="1B65E14F" w14:textId="77777777" w:rsidR="002D2882" w:rsidRPr="002D2882" w:rsidRDefault="002D2882" w:rsidP="00703784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bs-Latn-BA"/>
        </w:rPr>
      </w:pPr>
    </w:p>
    <w:sectPr w:rsidR="002D2882" w:rsidRPr="002D2882" w:rsidSect="00850FF6">
      <w:footerReference w:type="default" r:id="rId8"/>
      <w:pgSz w:w="11906" w:h="16838" w:code="9"/>
      <w:pgMar w:top="1417" w:right="1417" w:bottom="1417" w:left="1417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33378" w14:textId="77777777" w:rsidR="00202A4C" w:rsidRDefault="00202A4C" w:rsidP="00850FF6">
      <w:r>
        <w:separator/>
      </w:r>
    </w:p>
  </w:endnote>
  <w:endnote w:type="continuationSeparator" w:id="0">
    <w:p w14:paraId="7CC9F7F5" w14:textId="77777777" w:rsidR="00202A4C" w:rsidRDefault="00202A4C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88216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8C9DB9" w14:textId="4B7AE753" w:rsidR="002D2882" w:rsidRDefault="002D288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15E3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317B2057" w14:textId="77777777" w:rsidR="002D2882" w:rsidRDefault="002D28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8FC6F" w14:textId="77777777" w:rsidR="00202A4C" w:rsidRDefault="00202A4C" w:rsidP="00850FF6">
      <w:r>
        <w:separator/>
      </w:r>
    </w:p>
  </w:footnote>
  <w:footnote w:type="continuationSeparator" w:id="0">
    <w:p w14:paraId="10624EB1" w14:textId="77777777" w:rsidR="00202A4C" w:rsidRDefault="00202A4C" w:rsidP="00850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244AC"/>
    <w:multiLevelType w:val="hybridMultilevel"/>
    <w:tmpl w:val="12046DFE"/>
    <w:lvl w:ilvl="0" w:tplc="AD58975C">
      <w:start w:val="1"/>
      <w:numFmt w:val="lowerLetter"/>
      <w:lvlText w:val="%1)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90078"/>
    <w:multiLevelType w:val="hybridMultilevel"/>
    <w:tmpl w:val="4EE06602"/>
    <w:lvl w:ilvl="0" w:tplc="094AA654">
      <w:start w:val="1"/>
      <w:numFmt w:val="lowerLetter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1287052C"/>
    <w:multiLevelType w:val="hybridMultilevel"/>
    <w:tmpl w:val="4890084E"/>
    <w:lvl w:ilvl="0" w:tplc="9B26811A">
      <w:start w:val="1"/>
      <w:numFmt w:val="lowerLetter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14F705F5"/>
    <w:multiLevelType w:val="hybridMultilevel"/>
    <w:tmpl w:val="126AEB6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77D1382"/>
    <w:multiLevelType w:val="hybridMultilevel"/>
    <w:tmpl w:val="24367AD4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B10C0D"/>
    <w:multiLevelType w:val="hybridMultilevel"/>
    <w:tmpl w:val="C5F49F90"/>
    <w:lvl w:ilvl="0" w:tplc="A00801A8">
      <w:start w:val="1"/>
      <w:numFmt w:val="lowerLetter"/>
      <w:lvlText w:val="%1)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0" w15:restartNumberingAfterBreak="0">
    <w:nsid w:val="3CDB4DD9"/>
    <w:multiLevelType w:val="hybridMultilevel"/>
    <w:tmpl w:val="B99C3450"/>
    <w:lvl w:ilvl="0" w:tplc="749C052C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1" w15:restartNumberingAfterBreak="0">
    <w:nsid w:val="40734219"/>
    <w:multiLevelType w:val="hybridMultilevel"/>
    <w:tmpl w:val="3B72E608"/>
    <w:lvl w:ilvl="0" w:tplc="753275D0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2" w15:restartNumberingAfterBreak="0">
    <w:nsid w:val="431B27CA"/>
    <w:multiLevelType w:val="hybridMultilevel"/>
    <w:tmpl w:val="1AA6C030"/>
    <w:lvl w:ilvl="0" w:tplc="AC3E4EA2">
      <w:start w:val="1"/>
      <w:numFmt w:val="lowerLetter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3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D2F96"/>
    <w:multiLevelType w:val="hybridMultilevel"/>
    <w:tmpl w:val="DB64244C"/>
    <w:lvl w:ilvl="0" w:tplc="44F03B5E">
      <w:numFmt w:val="bullet"/>
      <w:lvlText w:val="-"/>
      <w:lvlJc w:val="left"/>
      <w:pPr>
        <w:ind w:left="2139" w:hanging="360"/>
      </w:pPr>
      <w:rPr>
        <w:rFonts w:ascii="Arial" w:eastAsia="Calibr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15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B13FCE"/>
    <w:multiLevelType w:val="hybridMultilevel"/>
    <w:tmpl w:val="012C5190"/>
    <w:lvl w:ilvl="0" w:tplc="658C2A02">
      <w:start w:val="1"/>
      <w:numFmt w:val="lowerLetter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8" w15:restartNumberingAfterBreak="0">
    <w:nsid w:val="69B811DC"/>
    <w:multiLevelType w:val="hybridMultilevel"/>
    <w:tmpl w:val="084A3C76"/>
    <w:lvl w:ilvl="0" w:tplc="02AA86DC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9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870E4E"/>
    <w:multiLevelType w:val="hybridMultilevel"/>
    <w:tmpl w:val="58CC23CE"/>
    <w:lvl w:ilvl="0" w:tplc="10669F56">
      <w:start w:val="1"/>
      <w:numFmt w:val="lowerLetter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1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733E6EE1"/>
    <w:multiLevelType w:val="hybridMultilevel"/>
    <w:tmpl w:val="5A807B42"/>
    <w:lvl w:ilvl="0" w:tplc="1ADEFEE6">
      <w:start w:val="2"/>
      <w:numFmt w:val="lowerLetter"/>
      <w:lvlText w:val="%1)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4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5C42A3"/>
    <w:multiLevelType w:val="hybridMultilevel"/>
    <w:tmpl w:val="4558AFDC"/>
    <w:lvl w:ilvl="0" w:tplc="E3AA797E">
      <w:start w:val="1"/>
      <w:numFmt w:val="decimal"/>
      <w:lvlText w:val="%1)"/>
      <w:lvlJc w:val="left"/>
      <w:pPr>
        <w:ind w:left="1779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499" w:hanging="360"/>
      </w:pPr>
    </w:lvl>
    <w:lvl w:ilvl="2" w:tplc="141A001B" w:tentative="1">
      <w:start w:val="1"/>
      <w:numFmt w:val="lowerRoman"/>
      <w:lvlText w:val="%3."/>
      <w:lvlJc w:val="right"/>
      <w:pPr>
        <w:ind w:left="3219" w:hanging="180"/>
      </w:pPr>
    </w:lvl>
    <w:lvl w:ilvl="3" w:tplc="141A000F" w:tentative="1">
      <w:start w:val="1"/>
      <w:numFmt w:val="decimal"/>
      <w:lvlText w:val="%4."/>
      <w:lvlJc w:val="left"/>
      <w:pPr>
        <w:ind w:left="3939" w:hanging="360"/>
      </w:pPr>
    </w:lvl>
    <w:lvl w:ilvl="4" w:tplc="141A0019" w:tentative="1">
      <w:start w:val="1"/>
      <w:numFmt w:val="lowerLetter"/>
      <w:lvlText w:val="%5."/>
      <w:lvlJc w:val="left"/>
      <w:pPr>
        <w:ind w:left="4659" w:hanging="360"/>
      </w:pPr>
    </w:lvl>
    <w:lvl w:ilvl="5" w:tplc="141A001B" w:tentative="1">
      <w:start w:val="1"/>
      <w:numFmt w:val="lowerRoman"/>
      <w:lvlText w:val="%6."/>
      <w:lvlJc w:val="right"/>
      <w:pPr>
        <w:ind w:left="5379" w:hanging="180"/>
      </w:pPr>
    </w:lvl>
    <w:lvl w:ilvl="6" w:tplc="141A000F" w:tentative="1">
      <w:start w:val="1"/>
      <w:numFmt w:val="decimal"/>
      <w:lvlText w:val="%7."/>
      <w:lvlJc w:val="left"/>
      <w:pPr>
        <w:ind w:left="6099" w:hanging="360"/>
      </w:pPr>
    </w:lvl>
    <w:lvl w:ilvl="7" w:tplc="141A0019" w:tentative="1">
      <w:start w:val="1"/>
      <w:numFmt w:val="lowerLetter"/>
      <w:lvlText w:val="%8."/>
      <w:lvlJc w:val="left"/>
      <w:pPr>
        <w:ind w:left="6819" w:hanging="360"/>
      </w:pPr>
    </w:lvl>
    <w:lvl w:ilvl="8" w:tplc="141A001B" w:tentative="1">
      <w:start w:val="1"/>
      <w:numFmt w:val="lowerRoman"/>
      <w:lvlText w:val="%9."/>
      <w:lvlJc w:val="right"/>
      <w:pPr>
        <w:ind w:left="7539" w:hanging="180"/>
      </w:pPr>
    </w:lvl>
  </w:abstractNum>
  <w:num w:numId="1">
    <w:abstractNumId w:val="21"/>
  </w:num>
  <w:num w:numId="2">
    <w:abstractNumId w:val="16"/>
  </w:num>
  <w:num w:numId="3">
    <w:abstractNumId w:val="24"/>
  </w:num>
  <w:num w:numId="4">
    <w:abstractNumId w:val="13"/>
  </w:num>
  <w:num w:numId="5">
    <w:abstractNumId w:val="8"/>
  </w:num>
  <w:num w:numId="6">
    <w:abstractNumId w:val="19"/>
  </w:num>
  <w:num w:numId="7">
    <w:abstractNumId w:val="5"/>
  </w:num>
  <w:num w:numId="8">
    <w:abstractNumId w:val="15"/>
  </w:num>
  <w:num w:numId="9">
    <w:abstractNumId w:val="6"/>
  </w:num>
  <w:num w:numId="10">
    <w:abstractNumId w:val="2"/>
  </w:num>
  <w:num w:numId="11">
    <w:abstractNumId w:val="7"/>
  </w:num>
  <w:num w:numId="12">
    <w:abstractNumId w:val="22"/>
  </w:num>
  <w:num w:numId="13">
    <w:abstractNumId w:val="1"/>
  </w:num>
  <w:num w:numId="14">
    <w:abstractNumId w:val="25"/>
  </w:num>
  <w:num w:numId="15">
    <w:abstractNumId w:val="10"/>
  </w:num>
  <w:num w:numId="16">
    <w:abstractNumId w:val="18"/>
  </w:num>
  <w:num w:numId="17">
    <w:abstractNumId w:val="20"/>
  </w:num>
  <w:num w:numId="18">
    <w:abstractNumId w:val="11"/>
  </w:num>
  <w:num w:numId="19">
    <w:abstractNumId w:val="12"/>
  </w:num>
  <w:num w:numId="20">
    <w:abstractNumId w:val="0"/>
  </w:num>
  <w:num w:numId="21">
    <w:abstractNumId w:val="4"/>
  </w:num>
  <w:num w:numId="22">
    <w:abstractNumId w:val="3"/>
  </w:num>
  <w:num w:numId="23">
    <w:abstractNumId w:val="23"/>
  </w:num>
  <w:num w:numId="24">
    <w:abstractNumId w:val="9"/>
  </w:num>
  <w:num w:numId="25">
    <w:abstractNumId w:val="1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F6"/>
    <w:rsid w:val="000433F2"/>
    <w:rsid w:val="00064C60"/>
    <w:rsid w:val="000852A6"/>
    <w:rsid w:val="0009732C"/>
    <w:rsid w:val="000B1F6F"/>
    <w:rsid w:val="000E0EE5"/>
    <w:rsid w:val="000E3172"/>
    <w:rsid w:val="000E5370"/>
    <w:rsid w:val="000E5A5D"/>
    <w:rsid w:val="000F0A99"/>
    <w:rsid w:val="000F4A1B"/>
    <w:rsid w:val="00104CFE"/>
    <w:rsid w:val="00132919"/>
    <w:rsid w:val="00145812"/>
    <w:rsid w:val="0015692F"/>
    <w:rsid w:val="001606F9"/>
    <w:rsid w:val="00170D17"/>
    <w:rsid w:val="00180E2A"/>
    <w:rsid w:val="00184BA3"/>
    <w:rsid w:val="001E5A46"/>
    <w:rsid w:val="001E664C"/>
    <w:rsid w:val="001F3604"/>
    <w:rsid w:val="001F48C5"/>
    <w:rsid w:val="00202A4C"/>
    <w:rsid w:val="00211C36"/>
    <w:rsid w:val="002144D2"/>
    <w:rsid w:val="00230C02"/>
    <w:rsid w:val="002325DF"/>
    <w:rsid w:val="00237B12"/>
    <w:rsid w:val="00240D94"/>
    <w:rsid w:val="002559EF"/>
    <w:rsid w:val="002627AD"/>
    <w:rsid w:val="002667C8"/>
    <w:rsid w:val="00284D65"/>
    <w:rsid w:val="002A77F0"/>
    <w:rsid w:val="002C7F49"/>
    <w:rsid w:val="002D2882"/>
    <w:rsid w:val="002D4871"/>
    <w:rsid w:val="002E0455"/>
    <w:rsid w:val="00312455"/>
    <w:rsid w:val="0032277C"/>
    <w:rsid w:val="00361E18"/>
    <w:rsid w:val="00384F8F"/>
    <w:rsid w:val="00397C34"/>
    <w:rsid w:val="003A3785"/>
    <w:rsid w:val="003E3409"/>
    <w:rsid w:val="003F0278"/>
    <w:rsid w:val="0040408B"/>
    <w:rsid w:val="00413BC2"/>
    <w:rsid w:val="00486BC0"/>
    <w:rsid w:val="004B1AA2"/>
    <w:rsid w:val="004B3A05"/>
    <w:rsid w:val="004C5859"/>
    <w:rsid w:val="004D5FB7"/>
    <w:rsid w:val="00505A06"/>
    <w:rsid w:val="005115A4"/>
    <w:rsid w:val="00542C1F"/>
    <w:rsid w:val="00565691"/>
    <w:rsid w:val="00571AC3"/>
    <w:rsid w:val="00583996"/>
    <w:rsid w:val="00585CAB"/>
    <w:rsid w:val="00594871"/>
    <w:rsid w:val="00594B90"/>
    <w:rsid w:val="005D53C0"/>
    <w:rsid w:val="005E583C"/>
    <w:rsid w:val="005F7E75"/>
    <w:rsid w:val="006119F5"/>
    <w:rsid w:val="00612EE2"/>
    <w:rsid w:val="006373AA"/>
    <w:rsid w:val="00644882"/>
    <w:rsid w:val="006510F6"/>
    <w:rsid w:val="00683252"/>
    <w:rsid w:val="00690525"/>
    <w:rsid w:val="00694A5F"/>
    <w:rsid w:val="006B67EB"/>
    <w:rsid w:val="006D2B26"/>
    <w:rsid w:val="006D42C1"/>
    <w:rsid w:val="006D62C6"/>
    <w:rsid w:val="007011DA"/>
    <w:rsid w:val="00703784"/>
    <w:rsid w:val="00761C82"/>
    <w:rsid w:val="00763F78"/>
    <w:rsid w:val="00781641"/>
    <w:rsid w:val="007932F5"/>
    <w:rsid w:val="00795B46"/>
    <w:rsid w:val="007C3A7F"/>
    <w:rsid w:val="007C4830"/>
    <w:rsid w:val="007F76DA"/>
    <w:rsid w:val="00800D9D"/>
    <w:rsid w:val="00802791"/>
    <w:rsid w:val="00811133"/>
    <w:rsid w:val="00827D6D"/>
    <w:rsid w:val="00837007"/>
    <w:rsid w:val="00850FF6"/>
    <w:rsid w:val="008566E8"/>
    <w:rsid w:val="00857BA6"/>
    <w:rsid w:val="00880EDB"/>
    <w:rsid w:val="008B1E37"/>
    <w:rsid w:val="008E1D34"/>
    <w:rsid w:val="008E1EB7"/>
    <w:rsid w:val="008E53BE"/>
    <w:rsid w:val="008E5A41"/>
    <w:rsid w:val="008F6CE4"/>
    <w:rsid w:val="008F7B47"/>
    <w:rsid w:val="00912A5A"/>
    <w:rsid w:val="00927EA2"/>
    <w:rsid w:val="009415E3"/>
    <w:rsid w:val="009416D8"/>
    <w:rsid w:val="009436C0"/>
    <w:rsid w:val="00943884"/>
    <w:rsid w:val="00952768"/>
    <w:rsid w:val="00956B11"/>
    <w:rsid w:val="009775F4"/>
    <w:rsid w:val="009D17E7"/>
    <w:rsid w:val="009F0CA3"/>
    <w:rsid w:val="00A30946"/>
    <w:rsid w:val="00A35248"/>
    <w:rsid w:val="00A525F9"/>
    <w:rsid w:val="00A90118"/>
    <w:rsid w:val="00AB0CF7"/>
    <w:rsid w:val="00AB3360"/>
    <w:rsid w:val="00AC30F3"/>
    <w:rsid w:val="00AE7451"/>
    <w:rsid w:val="00AF1E36"/>
    <w:rsid w:val="00B30FED"/>
    <w:rsid w:val="00B42DC1"/>
    <w:rsid w:val="00B6274A"/>
    <w:rsid w:val="00B71190"/>
    <w:rsid w:val="00B75C1F"/>
    <w:rsid w:val="00B90359"/>
    <w:rsid w:val="00BA27C0"/>
    <w:rsid w:val="00BF7629"/>
    <w:rsid w:val="00BF7A24"/>
    <w:rsid w:val="00C144E4"/>
    <w:rsid w:val="00C15045"/>
    <w:rsid w:val="00C1750D"/>
    <w:rsid w:val="00C26084"/>
    <w:rsid w:val="00C530A5"/>
    <w:rsid w:val="00C71955"/>
    <w:rsid w:val="00C72908"/>
    <w:rsid w:val="00C93441"/>
    <w:rsid w:val="00C93A97"/>
    <w:rsid w:val="00C941D8"/>
    <w:rsid w:val="00CA6F0F"/>
    <w:rsid w:val="00D136A7"/>
    <w:rsid w:val="00D2394D"/>
    <w:rsid w:val="00D33710"/>
    <w:rsid w:val="00D86811"/>
    <w:rsid w:val="00DA69B0"/>
    <w:rsid w:val="00DB32F5"/>
    <w:rsid w:val="00DD20D9"/>
    <w:rsid w:val="00E17EB6"/>
    <w:rsid w:val="00E47AD5"/>
    <w:rsid w:val="00E660DE"/>
    <w:rsid w:val="00E768B4"/>
    <w:rsid w:val="00E905BE"/>
    <w:rsid w:val="00EA1D89"/>
    <w:rsid w:val="00EA7581"/>
    <w:rsid w:val="00EB3E46"/>
    <w:rsid w:val="00EC5C3A"/>
    <w:rsid w:val="00ED5B4A"/>
    <w:rsid w:val="00EE09DD"/>
    <w:rsid w:val="00EF4E98"/>
    <w:rsid w:val="00F349A7"/>
    <w:rsid w:val="00F60836"/>
    <w:rsid w:val="00F6359C"/>
    <w:rsid w:val="00F86D2C"/>
    <w:rsid w:val="00F915E4"/>
    <w:rsid w:val="00FC3B67"/>
    <w:rsid w:val="00FC44A3"/>
    <w:rsid w:val="00FF3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B3BEB"/>
  <w15:chartTrackingRefBased/>
  <w15:docId w15:val="{FDD2481E-17B6-4834-A307-E9157415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0F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0F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50FF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ind w:left="0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50FF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7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768"/>
    <w:rPr>
      <w:rFonts w:ascii="Segoe UI" w:hAnsi="Segoe UI" w:cs="Segoe UI"/>
      <w:sz w:val="18"/>
      <w:szCs w:val="18"/>
      <w:lang w:val="en-GB"/>
    </w:rPr>
  </w:style>
  <w:style w:type="paragraph" w:styleId="NoSpacing">
    <w:name w:val="No Spacing"/>
    <w:uiPriority w:val="1"/>
    <w:qFormat/>
    <w:rsid w:val="00943884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150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50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5045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50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5045"/>
    <w:rPr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D28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288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D28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288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48AC0-2C06-436F-90F2-8ED12B50A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22</Pages>
  <Words>4256</Words>
  <Characters>24265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Mirveta Pacariz</cp:lastModifiedBy>
  <cp:revision>5</cp:revision>
  <cp:lastPrinted>2021-07-13T10:39:00Z</cp:lastPrinted>
  <dcterms:created xsi:type="dcterms:W3CDTF">2021-07-07T13:07:00Z</dcterms:created>
  <dcterms:modified xsi:type="dcterms:W3CDTF">2021-07-13T10:41:00Z</dcterms:modified>
</cp:coreProperties>
</file>