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F7" w:rsidRPr="00026717" w:rsidRDefault="00505844">
      <w:pPr>
        <w:rPr>
          <w:b/>
          <w:lang w:val="bs-Latn-BA"/>
        </w:rPr>
      </w:pPr>
      <w:r w:rsidRPr="00026717">
        <w:rPr>
          <w:b/>
          <w:lang w:val="bs-Latn-BA"/>
        </w:rPr>
        <w:t>BOSNA I HERCEGOVINA</w:t>
      </w:r>
    </w:p>
    <w:p w:rsidR="00505844" w:rsidRPr="00026717" w:rsidRDefault="00505844">
      <w:pPr>
        <w:rPr>
          <w:b/>
          <w:lang w:val="bs-Latn-BA"/>
        </w:rPr>
      </w:pPr>
      <w:r w:rsidRPr="00026717">
        <w:rPr>
          <w:b/>
          <w:lang w:val="bs-Latn-BA"/>
        </w:rPr>
        <w:t>REPUBLLIKA SRPSKA</w:t>
      </w:r>
    </w:p>
    <w:p w:rsidR="00505844" w:rsidRPr="00026717" w:rsidRDefault="00505844">
      <w:pPr>
        <w:rPr>
          <w:b/>
          <w:lang w:val="bs-Latn-BA"/>
        </w:rPr>
      </w:pPr>
      <w:r w:rsidRPr="00026717">
        <w:rPr>
          <w:b/>
          <w:lang w:val="bs-Latn-BA"/>
        </w:rPr>
        <w:t>OSNOVNI SUD U SOKOCU</w:t>
      </w:r>
    </w:p>
    <w:p w:rsidR="00505844" w:rsidRPr="00026717" w:rsidRDefault="009B45D6">
      <w:pPr>
        <w:rPr>
          <w:b/>
          <w:lang w:val="bs-Latn-BA"/>
        </w:rPr>
      </w:pPr>
      <w:r>
        <w:rPr>
          <w:b/>
          <w:lang w:val="bs-Latn-BA"/>
        </w:rPr>
        <w:t>BROJ: 089-0-SU-21-000731</w:t>
      </w:r>
    </w:p>
    <w:p w:rsidR="00505844" w:rsidRPr="00026717" w:rsidRDefault="009B45D6">
      <w:pPr>
        <w:rPr>
          <w:b/>
          <w:lang w:val="bs-Latn-BA"/>
        </w:rPr>
      </w:pPr>
      <w:r>
        <w:rPr>
          <w:b/>
          <w:lang w:val="bs-Latn-BA"/>
        </w:rPr>
        <w:t>Sokolac, 14.05.2021</w:t>
      </w:r>
      <w:r w:rsidR="00505844" w:rsidRPr="00026717">
        <w:rPr>
          <w:b/>
          <w:lang w:val="bs-Latn-BA"/>
        </w:rPr>
        <w:t>. godine.</w:t>
      </w:r>
    </w:p>
    <w:p w:rsidR="00505844" w:rsidRDefault="00505844">
      <w:pPr>
        <w:rPr>
          <w:lang w:val="bs-Latn-BA"/>
        </w:rPr>
      </w:pPr>
    </w:p>
    <w:p w:rsidR="00026717" w:rsidRDefault="00026717">
      <w:pPr>
        <w:rPr>
          <w:lang w:val="bs-Latn-BA"/>
        </w:rPr>
      </w:pPr>
      <w:r>
        <w:rPr>
          <w:lang w:val="bs-Latn-BA"/>
        </w:rPr>
        <w:t>Postupajući</w:t>
      </w:r>
      <w:r w:rsidR="00505844">
        <w:rPr>
          <w:lang w:val="bs-Latn-BA"/>
        </w:rPr>
        <w:t xml:space="preserve"> u skladu sa dopiso</w:t>
      </w:r>
      <w:r w:rsidR="00A447A8">
        <w:rPr>
          <w:lang w:val="bs-Latn-BA"/>
        </w:rPr>
        <w:t>m VSTS-a BiH broj 12-08-5-1934-1/2021 od 10.05.2021</w:t>
      </w:r>
      <w:r w:rsidR="00505844">
        <w:rPr>
          <w:lang w:val="bs-Latn-BA"/>
        </w:rPr>
        <w:t xml:space="preserve">. godine, predsjednik Osnovnog suda u </w:t>
      </w:r>
      <w:proofErr w:type="spellStart"/>
      <w:r w:rsidR="00505844">
        <w:rPr>
          <w:lang w:val="bs-Latn-BA"/>
        </w:rPr>
        <w:t>Sokocu</w:t>
      </w:r>
      <w:proofErr w:type="spellEnd"/>
      <w:r w:rsidR="00505844">
        <w:rPr>
          <w:lang w:val="bs-Latn-BA"/>
        </w:rPr>
        <w:t xml:space="preserve"> donosi:</w:t>
      </w:r>
    </w:p>
    <w:p w:rsidR="00026717" w:rsidRDefault="00026717">
      <w:pPr>
        <w:rPr>
          <w:lang w:val="bs-Latn-BA"/>
        </w:rPr>
      </w:pPr>
    </w:p>
    <w:p w:rsidR="00026717" w:rsidRDefault="00026717" w:rsidP="00026717">
      <w:pPr>
        <w:jc w:val="center"/>
        <w:rPr>
          <w:b/>
          <w:lang w:val="bs-Latn-BA"/>
        </w:rPr>
      </w:pPr>
      <w:r w:rsidRPr="00026717">
        <w:rPr>
          <w:b/>
          <w:lang w:val="bs-Latn-BA"/>
        </w:rPr>
        <w:t>PLAN ZA REALIZACIJU AKTIVNOSTI</w:t>
      </w:r>
      <w:r>
        <w:rPr>
          <w:b/>
          <w:lang w:val="bs-Latn-BA"/>
        </w:rPr>
        <w:t xml:space="preserve"> </w:t>
      </w:r>
      <w:r w:rsidRPr="00026717">
        <w:rPr>
          <w:b/>
          <w:lang w:val="bs-Latn-BA"/>
        </w:rPr>
        <w:t>“SEDMICE SUDSKE</w:t>
      </w:r>
    </w:p>
    <w:p w:rsidR="00026717" w:rsidRDefault="00026717" w:rsidP="00026717">
      <w:pPr>
        <w:jc w:val="center"/>
        <w:rPr>
          <w:b/>
          <w:lang w:val="bs-Latn-BA"/>
        </w:rPr>
      </w:pPr>
      <w:r w:rsidRPr="00026717">
        <w:rPr>
          <w:b/>
          <w:lang w:val="bs-Latn-BA"/>
        </w:rPr>
        <w:t>NAGODBE“</w:t>
      </w:r>
    </w:p>
    <w:p w:rsidR="00026717" w:rsidRDefault="00026717" w:rsidP="00026717">
      <w:pPr>
        <w:jc w:val="center"/>
        <w:rPr>
          <w:b/>
          <w:lang w:val="bs-Latn-BA"/>
        </w:rPr>
      </w:pPr>
    </w:p>
    <w:p w:rsidR="00026717" w:rsidRDefault="00117CA1" w:rsidP="00D40E6A">
      <w:pPr>
        <w:pStyle w:val="ListParagraph"/>
        <w:ind w:left="1080" w:right="991"/>
        <w:rPr>
          <w:lang w:val="bs-Latn-BA"/>
        </w:rPr>
      </w:pPr>
      <w:r>
        <w:rPr>
          <w:lang w:val="bs-Latn-BA"/>
        </w:rPr>
        <w:t>1.</w:t>
      </w:r>
      <w:r w:rsidR="00D40E6A">
        <w:rPr>
          <w:lang w:val="bs-Latn-BA"/>
        </w:rPr>
        <w:t xml:space="preserve"> </w:t>
      </w:r>
      <w:r w:rsidR="00026717" w:rsidRPr="00026717">
        <w:rPr>
          <w:lang w:val="bs-Latn-BA"/>
        </w:rPr>
        <w:t>Nakon što smo zaprimili ak</w:t>
      </w:r>
      <w:r w:rsidR="00A447A8">
        <w:rPr>
          <w:lang w:val="bs-Latn-BA"/>
        </w:rPr>
        <w:t>t VSTS-a BiH broj 12-08-5-1934-1/2021 od 10.05.2021</w:t>
      </w:r>
      <w:r w:rsidR="00026717" w:rsidRPr="00026717">
        <w:rPr>
          <w:lang w:val="bs-Latn-BA"/>
        </w:rPr>
        <w:t>. godine</w:t>
      </w:r>
      <w:r w:rsidR="005D0874">
        <w:rPr>
          <w:lang w:val="bs-Latn-BA"/>
        </w:rPr>
        <w:t>,</w:t>
      </w:r>
      <w:r w:rsidR="00026717" w:rsidRPr="00026717">
        <w:rPr>
          <w:lang w:val="bs-Latn-BA"/>
        </w:rPr>
        <w:t xml:space="preserve"> kojim se promoviše </w:t>
      </w:r>
      <w:r w:rsidR="00026717">
        <w:rPr>
          <w:lang w:val="bs-Latn-BA"/>
        </w:rPr>
        <w:t>i pozivaju sudovi na promociju i organizaciju aktivnosti „Sedmice sudske nagodbe“, odlučeno je da se</w:t>
      </w:r>
      <w:r w:rsidR="00D40E6A">
        <w:rPr>
          <w:lang w:val="bs-Latn-BA"/>
        </w:rPr>
        <w:t xml:space="preserve"> sve</w:t>
      </w:r>
      <w:r w:rsidR="00026717">
        <w:rPr>
          <w:lang w:val="bs-Latn-BA"/>
        </w:rPr>
        <w:t xml:space="preserve"> </w:t>
      </w:r>
      <w:r w:rsidR="00D40E6A">
        <w:rPr>
          <w:lang w:val="bs-Latn-BA"/>
        </w:rPr>
        <w:t>sudije o</w:t>
      </w:r>
      <w:r w:rsidR="00026717">
        <w:rPr>
          <w:lang w:val="bs-Latn-BA"/>
        </w:rPr>
        <w:t xml:space="preserve">vog suda upoznaju sa pokrenutim </w:t>
      </w:r>
      <w:r w:rsidR="00D40E6A">
        <w:rPr>
          <w:lang w:val="bs-Latn-BA"/>
        </w:rPr>
        <w:t>aktivnostima i na koji način će</w:t>
      </w:r>
      <w:r w:rsidR="00CF08FC">
        <w:rPr>
          <w:lang w:val="bs-Latn-BA"/>
        </w:rPr>
        <w:t xml:space="preserve"> </w:t>
      </w:r>
      <w:r w:rsidR="00026717">
        <w:rPr>
          <w:lang w:val="bs-Latn-BA"/>
        </w:rPr>
        <w:t>isti uzeti aktivno učešće u promociji i implementaciji tih aktivnosti</w:t>
      </w:r>
      <w:r>
        <w:rPr>
          <w:lang w:val="bs-Latn-BA"/>
        </w:rPr>
        <w:t xml:space="preserve">. Realizacija upoznavanja će se izvršiti slanjem akta VSTS-a BiH elektronskim putem, upoznavanje sa Prijedlogom plana aktivnosti za realizaciju „Sedmice sudske nagodbe“, te konkretna realizacija </w:t>
      </w:r>
      <w:proofErr w:type="spellStart"/>
      <w:r>
        <w:rPr>
          <w:lang w:val="bs-Latn-BA"/>
        </w:rPr>
        <w:t>pomenute</w:t>
      </w:r>
      <w:proofErr w:type="spellEnd"/>
      <w:r>
        <w:rPr>
          <w:lang w:val="bs-Latn-BA"/>
        </w:rPr>
        <w:t xml:space="preserve"> aktivnosti o kojoj će biti više riječi na kolegiju sudija koji će se </w:t>
      </w:r>
      <w:proofErr w:type="spellStart"/>
      <w:r>
        <w:rPr>
          <w:lang w:val="bs-Latn-BA"/>
        </w:rPr>
        <w:t>održavati</w:t>
      </w:r>
      <w:proofErr w:type="spellEnd"/>
      <w:r>
        <w:rPr>
          <w:lang w:val="bs-Latn-BA"/>
        </w:rPr>
        <w:t xml:space="preserve"> u budućnosti.</w:t>
      </w:r>
    </w:p>
    <w:p w:rsidR="00117CA1" w:rsidRDefault="00117CA1" w:rsidP="00D40E6A">
      <w:pPr>
        <w:pStyle w:val="ListParagraph"/>
        <w:ind w:left="1080" w:right="991"/>
        <w:rPr>
          <w:lang w:val="bs-Latn-BA"/>
        </w:rPr>
      </w:pPr>
      <w:r>
        <w:rPr>
          <w:lang w:val="bs-Latn-BA"/>
        </w:rPr>
        <w:t>2.</w:t>
      </w:r>
      <w:r w:rsidR="00D40E6A">
        <w:rPr>
          <w:lang w:val="bs-Latn-BA"/>
        </w:rPr>
        <w:t xml:space="preserve"> </w:t>
      </w:r>
      <w:r>
        <w:rPr>
          <w:lang w:val="bs-Latn-BA"/>
        </w:rPr>
        <w:t xml:space="preserve">U narednom periodu sve sudije ovog suda će imati obavezu da izvrše pregled svojih predmeta, izvrše identifikaciju predmeta za koje smatraju da će se moći eventualno riješiti sudskom nagodbom, te da sačine listu predmeta koju će </w:t>
      </w:r>
      <w:proofErr w:type="spellStart"/>
      <w:r>
        <w:rPr>
          <w:lang w:val="bs-Latn-BA"/>
        </w:rPr>
        <w:t>predložiti</w:t>
      </w:r>
      <w:proofErr w:type="spellEnd"/>
      <w:r>
        <w:rPr>
          <w:lang w:val="bs-Latn-BA"/>
        </w:rPr>
        <w:t xml:space="preserve"> za rješavanje sud</w:t>
      </w:r>
      <w:r w:rsidR="00181F56">
        <w:rPr>
          <w:lang w:val="bs-Latn-BA"/>
        </w:rPr>
        <w:t xml:space="preserve">skom nagodbom i najkasnije do </w:t>
      </w:r>
      <w:r w:rsidR="00A447A8">
        <w:rPr>
          <w:b/>
          <w:lang w:val="bs-Latn-BA"/>
        </w:rPr>
        <w:t>25.05.2021</w:t>
      </w:r>
      <w:r w:rsidRPr="0039652F">
        <w:rPr>
          <w:b/>
          <w:lang w:val="bs-Latn-BA"/>
        </w:rPr>
        <w:t>. godine</w:t>
      </w:r>
      <w:r>
        <w:rPr>
          <w:lang w:val="bs-Latn-BA"/>
        </w:rPr>
        <w:t>, dostave tu list</w:t>
      </w:r>
      <w:r w:rsidR="00A447A8">
        <w:rPr>
          <w:lang w:val="bs-Latn-BA"/>
        </w:rPr>
        <w:t>u predsjedniku suda kako bi ista mogla</w:t>
      </w:r>
      <w:r>
        <w:rPr>
          <w:lang w:val="bs-Latn-BA"/>
        </w:rPr>
        <w:t xml:space="preserve"> sačiniti jedinstvenu listu i istu dostaviti VSTS-u BiH za realizaciju projekta „Sedmic</w:t>
      </w:r>
      <w:r w:rsidR="00CF08FC">
        <w:rPr>
          <w:lang w:val="bs-Latn-BA"/>
        </w:rPr>
        <w:t>e</w:t>
      </w:r>
      <w:r>
        <w:rPr>
          <w:lang w:val="bs-Latn-BA"/>
        </w:rPr>
        <w:t xml:space="preserve"> sudske nagodbe“</w:t>
      </w:r>
    </w:p>
    <w:p w:rsidR="00D40E6A" w:rsidRDefault="00D40E6A" w:rsidP="00D40E6A">
      <w:pPr>
        <w:pStyle w:val="ListParagraph"/>
        <w:ind w:left="1080" w:right="991"/>
        <w:rPr>
          <w:lang w:val="bs-Latn-BA"/>
        </w:rPr>
      </w:pPr>
      <w:r>
        <w:rPr>
          <w:lang w:val="bs-Latn-BA"/>
        </w:rPr>
        <w:t>3. Nakon identifikacije predmeta sudije će poslati pozive strankama za pripremno ročište ili glavnu raspravu, uz obavezno slanje „</w:t>
      </w:r>
      <w:r w:rsidR="00AE1314">
        <w:rPr>
          <w:lang w:val="bs-Latn-BA"/>
        </w:rPr>
        <w:t>O</w:t>
      </w:r>
      <w:r>
        <w:rPr>
          <w:lang w:val="bs-Latn-BA"/>
        </w:rPr>
        <w:t xml:space="preserve">bavijesti za stranke“ čiji sadržaj je usvojen od strane Stalne komisije VSTS-a BiH, </w:t>
      </w:r>
      <w:proofErr w:type="spellStart"/>
      <w:r>
        <w:rPr>
          <w:lang w:val="bs-Latn-BA"/>
        </w:rPr>
        <w:t>naglašavajući</w:t>
      </w:r>
      <w:proofErr w:type="spellEnd"/>
      <w:r>
        <w:rPr>
          <w:lang w:val="bs-Latn-BA"/>
        </w:rPr>
        <w:t xml:space="preserve"> </w:t>
      </w:r>
      <w:proofErr w:type="spellStart"/>
      <w:r>
        <w:rPr>
          <w:lang w:val="bs-Latn-BA"/>
        </w:rPr>
        <w:t>mogućnost</w:t>
      </w:r>
      <w:proofErr w:type="spellEnd"/>
      <w:r>
        <w:rPr>
          <w:lang w:val="bs-Latn-BA"/>
        </w:rPr>
        <w:t xml:space="preserve"> i prioritet da se predmet riješi sudskom nagodbom, te ih u tom smislu i pozvati da predmet riješe na taj način.</w:t>
      </w:r>
    </w:p>
    <w:p w:rsidR="00D40E6A" w:rsidRDefault="00D40E6A" w:rsidP="00D40E6A">
      <w:pPr>
        <w:pStyle w:val="ListParagraph"/>
        <w:ind w:left="1080" w:right="991"/>
        <w:rPr>
          <w:lang w:val="bs-Latn-BA"/>
        </w:rPr>
      </w:pPr>
      <w:r>
        <w:rPr>
          <w:lang w:val="bs-Latn-BA"/>
        </w:rPr>
        <w:t xml:space="preserve">4. </w:t>
      </w:r>
      <w:r w:rsidR="00AE1314">
        <w:rPr>
          <w:lang w:val="bs-Latn-BA"/>
        </w:rPr>
        <w:t xml:space="preserve">Period implementacije projekta odnosno termini u  kojima će se </w:t>
      </w:r>
      <w:proofErr w:type="spellStart"/>
      <w:r w:rsidR="00AE1314">
        <w:rPr>
          <w:lang w:val="bs-Latn-BA"/>
        </w:rPr>
        <w:t>održati</w:t>
      </w:r>
      <w:proofErr w:type="spellEnd"/>
      <w:r w:rsidR="00AE1314">
        <w:rPr>
          <w:lang w:val="bs-Latn-BA"/>
        </w:rPr>
        <w:t xml:space="preserve"> implementacija aktivnosti „Sedmice sudske nag</w:t>
      </w:r>
      <w:r w:rsidR="00181F56">
        <w:rPr>
          <w:lang w:val="bs-Latn-BA"/>
        </w:rPr>
        <w:t xml:space="preserve">odbe“ </w:t>
      </w:r>
      <w:proofErr w:type="spellStart"/>
      <w:r w:rsidR="00181F56">
        <w:rPr>
          <w:lang w:val="bs-Latn-BA"/>
        </w:rPr>
        <w:t>održaće</w:t>
      </w:r>
      <w:proofErr w:type="spellEnd"/>
      <w:r w:rsidR="00181F56">
        <w:rPr>
          <w:lang w:val="bs-Latn-BA"/>
        </w:rPr>
        <w:t xml:space="preserve"> se u periodu od </w:t>
      </w:r>
      <w:r w:rsidR="00A447A8">
        <w:rPr>
          <w:b/>
          <w:lang w:val="bs-Latn-BA"/>
        </w:rPr>
        <w:t>07. juna do 18. juna 2021</w:t>
      </w:r>
      <w:r w:rsidR="00AE1314" w:rsidRPr="0039652F">
        <w:rPr>
          <w:b/>
          <w:lang w:val="bs-Latn-BA"/>
        </w:rPr>
        <w:t>.godine</w:t>
      </w:r>
      <w:r w:rsidR="00AE1314">
        <w:rPr>
          <w:lang w:val="bs-Latn-BA"/>
        </w:rPr>
        <w:t xml:space="preserve">, pa je u tom smislu i potrebno da sudije prilikom zakazivanja ročišta za taj period zakažu upravo predmete koje će ranije </w:t>
      </w:r>
      <w:proofErr w:type="spellStart"/>
      <w:r w:rsidR="00AE1314">
        <w:rPr>
          <w:lang w:val="bs-Latn-BA"/>
        </w:rPr>
        <w:t>identifikovati</w:t>
      </w:r>
      <w:proofErr w:type="spellEnd"/>
      <w:r w:rsidR="00AE1314">
        <w:rPr>
          <w:lang w:val="bs-Latn-BA"/>
        </w:rPr>
        <w:t xml:space="preserve"> i izdvojiti na listu za rješavanje sudskom nagodbom i da se ti predmeti odnosno ročišta zakažu upravo u tom periodu, a u cilju </w:t>
      </w:r>
      <w:proofErr w:type="spellStart"/>
      <w:r w:rsidR="00AE1314">
        <w:rPr>
          <w:lang w:val="bs-Latn-BA"/>
        </w:rPr>
        <w:t>praćenja</w:t>
      </w:r>
      <w:proofErr w:type="spellEnd"/>
      <w:r w:rsidR="00AE1314">
        <w:rPr>
          <w:lang w:val="bs-Latn-BA"/>
        </w:rPr>
        <w:t xml:space="preserve"> i izvještavanja efikasnosti provođenja ove aktivnosti u sudovima BiH.</w:t>
      </w:r>
    </w:p>
    <w:p w:rsidR="00A447A8" w:rsidRDefault="00AE1314" w:rsidP="00D40E6A">
      <w:pPr>
        <w:pStyle w:val="ListParagraph"/>
        <w:ind w:left="1080" w:right="991"/>
        <w:rPr>
          <w:lang w:val="bs-Latn-BA"/>
        </w:rPr>
      </w:pPr>
      <w:r>
        <w:rPr>
          <w:lang w:val="bs-Latn-BA"/>
        </w:rPr>
        <w:t xml:space="preserve">5. U primjerenom vremenskom periodu prije </w:t>
      </w:r>
      <w:proofErr w:type="spellStart"/>
      <w:r>
        <w:rPr>
          <w:lang w:val="bs-Latn-BA"/>
        </w:rPr>
        <w:t>održavanja</w:t>
      </w:r>
      <w:proofErr w:type="spellEnd"/>
      <w:r>
        <w:rPr>
          <w:lang w:val="bs-Latn-BA"/>
        </w:rPr>
        <w:t xml:space="preserve"> „Sedmica sudske nagodbe“ Plan aktivnosti biće objavljen i na web </w:t>
      </w:r>
      <w:r w:rsidR="00CB32FE">
        <w:rPr>
          <w:lang w:val="bs-Latn-BA"/>
        </w:rPr>
        <w:t>stranici ovog suda, kao i na oglasnim tablama ovog suda sa pozivom strankama da prilikom rješavanja  sporova iste pokušaju riješiti sudskom nagodbom.</w:t>
      </w:r>
      <w:bookmarkStart w:id="0" w:name="_GoBack"/>
      <w:bookmarkEnd w:id="0"/>
    </w:p>
    <w:p w:rsidR="00CB32FE" w:rsidRDefault="00CB32FE" w:rsidP="00D40E6A">
      <w:pPr>
        <w:pStyle w:val="ListParagraph"/>
        <w:ind w:left="1080" w:right="991"/>
        <w:rPr>
          <w:lang w:val="bs-Latn-BA"/>
        </w:rPr>
      </w:pPr>
    </w:p>
    <w:p w:rsidR="00CB32FE" w:rsidRDefault="00CB32FE" w:rsidP="00A447A8">
      <w:pPr>
        <w:pStyle w:val="ListParagraph"/>
        <w:ind w:left="1080" w:right="991"/>
        <w:jc w:val="right"/>
        <w:rPr>
          <w:lang w:val="bs-Latn-BA"/>
        </w:rPr>
      </w:pPr>
      <w:r>
        <w:rPr>
          <w:lang w:val="bs-Latn-BA"/>
        </w:rPr>
        <w:tab/>
      </w:r>
      <w:r>
        <w:rPr>
          <w:lang w:val="bs-Latn-BA"/>
        </w:rPr>
        <w:tab/>
      </w:r>
      <w:r>
        <w:rPr>
          <w:lang w:val="bs-Latn-BA"/>
        </w:rPr>
        <w:tab/>
      </w:r>
      <w:r>
        <w:rPr>
          <w:lang w:val="bs-Latn-BA"/>
        </w:rPr>
        <w:tab/>
      </w:r>
      <w:r>
        <w:rPr>
          <w:lang w:val="bs-Latn-BA"/>
        </w:rPr>
        <w:tab/>
      </w:r>
      <w:r>
        <w:rPr>
          <w:lang w:val="bs-Latn-BA"/>
        </w:rPr>
        <w:tab/>
        <w:t>PREDSJEDNIK SUDA</w:t>
      </w:r>
    </w:p>
    <w:p w:rsidR="00CB32FE" w:rsidRDefault="00CB32FE" w:rsidP="00D40E6A">
      <w:pPr>
        <w:pStyle w:val="ListParagraph"/>
        <w:ind w:left="1080" w:right="991"/>
        <w:rPr>
          <w:lang w:val="bs-Latn-BA"/>
        </w:rPr>
      </w:pPr>
    </w:p>
    <w:p w:rsidR="00CB32FE" w:rsidRPr="00026717" w:rsidRDefault="00A447A8" w:rsidP="00D40E6A">
      <w:pPr>
        <w:pStyle w:val="ListParagraph"/>
        <w:ind w:left="1080" w:right="991"/>
        <w:rPr>
          <w:lang w:val="bs-Latn-BA"/>
        </w:rPr>
      </w:pPr>
      <w:r>
        <w:rPr>
          <w:lang w:val="bs-Latn-BA"/>
        </w:rPr>
        <w:tab/>
      </w:r>
      <w:r>
        <w:rPr>
          <w:lang w:val="bs-Latn-BA"/>
        </w:rPr>
        <w:tab/>
      </w:r>
      <w:r>
        <w:rPr>
          <w:lang w:val="bs-Latn-BA"/>
        </w:rPr>
        <w:tab/>
      </w:r>
      <w:r>
        <w:rPr>
          <w:lang w:val="bs-Latn-BA"/>
        </w:rPr>
        <w:tab/>
      </w:r>
      <w:r>
        <w:rPr>
          <w:lang w:val="bs-Latn-BA"/>
        </w:rPr>
        <w:tab/>
      </w:r>
      <w:r>
        <w:rPr>
          <w:lang w:val="bs-Latn-BA"/>
        </w:rPr>
        <w:tab/>
        <w:t xml:space="preserve">                  Branka Malović</w:t>
      </w:r>
    </w:p>
    <w:sectPr w:rsidR="00CB32FE" w:rsidRPr="00026717" w:rsidSect="001B232D">
      <w:pgSz w:w="11907" w:h="16840"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62854"/>
    <w:multiLevelType w:val="hybridMultilevel"/>
    <w:tmpl w:val="95602AA8"/>
    <w:lvl w:ilvl="0" w:tplc="F80EE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44"/>
    <w:rsid w:val="00026717"/>
    <w:rsid w:val="00117CA1"/>
    <w:rsid w:val="00181F56"/>
    <w:rsid w:val="001B232D"/>
    <w:rsid w:val="002E78F7"/>
    <w:rsid w:val="0039652F"/>
    <w:rsid w:val="00505844"/>
    <w:rsid w:val="005D0874"/>
    <w:rsid w:val="009B45D6"/>
    <w:rsid w:val="00A447A8"/>
    <w:rsid w:val="00AE1314"/>
    <w:rsid w:val="00CB32FE"/>
    <w:rsid w:val="00CF08FC"/>
    <w:rsid w:val="00D4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E3A0"/>
  <w15:chartTrackingRefBased/>
  <w15:docId w15:val="{5F467C15-A0FA-4467-AF94-AB1A1302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Perovic</dc:creator>
  <cp:keywords/>
  <dc:description/>
  <cp:lastModifiedBy>Mladen Basevic</cp:lastModifiedBy>
  <cp:revision>2</cp:revision>
  <dcterms:created xsi:type="dcterms:W3CDTF">2021-05-14T08:02:00Z</dcterms:created>
  <dcterms:modified xsi:type="dcterms:W3CDTF">2021-05-14T08:02:00Z</dcterms:modified>
</cp:coreProperties>
</file>