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61A" w:rsidRDefault="00BC361A" w:rsidP="00BC361A">
      <w:pPr>
        <w:rPr>
          <w:b/>
        </w:rPr>
      </w:pPr>
      <w:r>
        <w:rPr>
          <w:b/>
        </w:rPr>
        <w:t>KANTONALNO TUŽILAŠTVO GORAŽDE</w:t>
      </w:r>
    </w:p>
    <w:p w:rsidR="00BC361A" w:rsidRDefault="00A86D23" w:rsidP="00BC361A">
      <w:pPr>
        <w:rPr>
          <w:b/>
        </w:rPr>
      </w:pPr>
      <w:r>
        <w:rPr>
          <w:b/>
        </w:rPr>
        <w:t>BROJ A: 18</w:t>
      </w:r>
      <w:r w:rsidR="00BC361A">
        <w:rPr>
          <w:b/>
        </w:rPr>
        <w:t xml:space="preserve"> / 20</w:t>
      </w:r>
      <w:r>
        <w:rPr>
          <w:b/>
        </w:rPr>
        <w:t>20</w:t>
      </w:r>
      <w:bookmarkStart w:id="0" w:name="_GoBack"/>
      <w:bookmarkEnd w:id="0"/>
    </w:p>
    <w:p w:rsidR="00BC361A" w:rsidRDefault="00C814F3" w:rsidP="00BC361A">
      <w:pPr>
        <w:rPr>
          <w:b/>
        </w:rPr>
      </w:pPr>
      <w:r>
        <w:rPr>
          <w:b/>
        </w:rPr>
        <w:t>GORAŽDE  27</w:t>
      </w:r>
      <w:r w:rsidR="00BC361A">
        <w:rPr>
          <w:b/>
        </w:rPr>
        <w:t>. 01.2020. godina</w:t>
      </w:r>
    </w:p>
    <w:p w:rsidR="00BC361A" w:rsidRDefault="00BC361A" w:rsidP="00BC361A"/>
    <w:p w:rsidR="00BC361A" w:rsidRDefault="00BC361A" w:rsidP="00BC361A"/>
    <w:p w:rsidR="00BC361A" w:rsidRDefault="00BC361A" w:rsidP="00BC361A"/>
    <w:p w:rsidR="00BC361A" w:rsidRDefault="00BC361A" w:rsidP="00BC361A"/>
    <w:p w:rsidR="00BC361A" w:rsidRDefault="00BC361A" w:rsidP="00BC36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NARATIVNI IZVJEŠTAJ</w:t>
      </w:r>
    </w:p>
    <w:p w:rsidR="00BC361A" w:rsidRDefault="00BC361A" w:rsidP="00BC36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 PERIOD 01.01. 2019. godine – 31. 12. 2019. godine.</w:t>
      </w:r>
    </w:p>
    <w:p w:rsidR="00BC361A" w:rsidRDefault="00BC361A" w:rsidP="00BC361A">
      <w:pPr>
        <w:rPr>
          <w:sz w:val="28"/>
          <w:szCs w:val="28"/>
        </w:rPr>
      </w:pPr>
    </w:p>
    <w:p w:rsidR="00BC361A" w:rsidRDefault="00BC361A" w:rsidP="00BC361A">
      <w:pPr>
        <w:rPr>
          <w:b/>
          <w:sz w:val="28"/>
          <w:szCs w:val="28"/>
        </w:rPr>
      </w:pPr>
      <w:r>
        <w:rPr>
          <w:b/>
          <w:sz w:val="28"/>
          <w:szCs w:val="28"/>
        </w:rPr>
        <w:t>UVODNE NAPOMENE</w:t>
      </w:r>
    </w:p>
    <w:p w:rsidR="00BC361A" w:rsidRDefault="00BC361A" w:rsidP="00BC361A"/>
    <w:p w:rsidR="00BC361A" w:rsidRDefault="00BC361A" w:rsidP="00BC361A">
      <w:pPr>
        <w:jc w:val="both"/>
      </w:pPr>
      <w:r>
        <w:t xml:space="preserve"> U Kantonalnom tužilaštvu u Goraždu rade dva tužioca Glavni tužilac i kantonalni tužilac a pokriv</w:t>
      </w:r>
      <w:r w:rsidR="00C814F3">
        <w:t xml:space="preserve">aju </w:t>
      </w:r>
      <w:proofErr w:type="spellStart"/>
      <w:r w:rsidR="00C814F3">
        <w:t>nadležnost</w:t>
      </w:r>
      <w:proofErr w:type="spellEnd"/>
      <w:r w:rsidR="00C814F3">
        <w:t xml:space="preserve"> za Općinski </w:t>
      </w:r>
      <w:r>
        <w:t xml:space="preserve"> i Kantonalni sud u Goraždu.</w:t>
      </w:r>
    </w:p>
    <w:p w:rsidR="00BC361A" w:rsidRDefault="00BC361A" w:rsidP="00BC361A">
      <w:pPr>
        <w:jc w:val="both"/>
      </w:pPr>
      <w:r>
        <w:t>Glavni tužilac je ujedno i</w:t>
      </w:r>
      <w:r w:rsidR="00FF57C0">
        <w:t xml:space="preserve"> </w:t>
      </w:r>
      <w:r w:rsidR="003522FE">
        <w:t xml:space="preserve">mentor novoimenovanom tužiocu koji je u tužilaštvu sa radom počeo 01.05.2018. </w:t>
      </w:r>
      <w:r w:rsidR="006B4C19">
        <w:t>godine, tako</w:t>
      </w:r>
      <w:r w:rsidR="0021659F">
        <w:t xml:space="preserve"> da je Glavni tužilac u 2019</w:t>
      </w:r>
      <w:r w:rsidR="00404641">
        <w:t xml:space="preserve">. godini bio 4. mjeseca mentor, odnosno konsultativni </w:t>
      </w:r>
      <w:proofErr w:type="spellStart"/>
      <w:r w:rsidR="00404641">
        <w:t>tužulac</w:t>
      </w:r>
      <w:proofErr w:type="spellEnd"/>
      <w:r w:rsidR="00404641">
        <w:t>.</w:t>
      </w:r>
    </w:p>
    <w:p w:rsidR="00BC361A" w:rsidRDefault="00BC361A" w:rsidP="00BC361A">
      <w:pPr>
        <w:jc w:val="both"/>
      </w:pPr>
      <w:r>
        <w:t>U tužilaštvu pored dva tužioca rade i tri namještenika-Glavni upisničar, tehnički sek</w:t>
      </w:r>
      <w:r w:rsidR="006B4C19">
        <w:t>retar, daktilograf i spremač-</w:t>
      </w:r>
      <w:r>
        <w:t xml:space="preserve"> higijeničar </w:t>
      </w:r>
      <w:r w:rsidR="006B4C19">
        <w:t>koji radi</w:t>
      </w:r>
      <w:r>
        <w:t xml:space="preserve"> 4. sata.</w:t>
      </w:r>
    </w:p>
    <w:p w:rsidR="00BC361A" w:rsidRDefault="00BC361A" w:rsidP="00BC361A">
      <w:pPr>
        <w:rPr>
          <w:b/>
        </w:rPr>
      </w:pPr>
    </w:p>
    <w:p w:rsidR="00BC361A" w:rsidRDefault="00BC361A" w:rsidP="00BC361A">
      <w:pPr>
        <w:rPr>
          <w:b/>
        </w:rPr>
      </w:pPr>
      <w:r>
        <w:rPr>
          <w:b/>
        </w:rPr>
        <w:t xml:space="preserve">Sjedište Kantonalnog tužilaštva je u Goraždu.  </w:t>
      </w:r>
    </w:p>
    <w:p w:rsidR="00BC361A" w:rsidRDefault="00BC361A" w:rsidP="00BC361A">
      <w:pPr>
        <w:rPr>
          <w:b/>
        </w:rPr>
      </w:pPr>
    </w:p>
    <w:p w:rsidR="00BC361A" w:rsidRDefault="00BC361A" w:rsidP="00BC361A">
      <w:pPr>
        <w:rPr>
          <w:b/>
        </w:rPr>
      </w:pPr>
    </w:p>
    <w:p w:rsidR="00BC361A" w:rsidRDefault="00BC361A" w:rsidP="00BC361A">
      <w:pPr>
        <w:rPr>
          <w:b/>
          <w:sz w:val="28"/>
          <w:szCs w:val="28"/>
        </w:rPr>
      </w:pPr>
      <w:r>
        <w:rPr>
          <w:b/>
          <w:sz w:val="28"/>
          <w:szCs w:val="28"/>
        </w:rPr>
        <w:t>KADROVSKA OSPOSOBLJENOST I POPUNJENOST</w:t>
      </w:r>
    </w:p>
    <w:p w:rsidR="00BC361A" w:rsidRDefault="00BC361A" w:rsidP="00BC361A">
      <w:pPr>
        <w:jc w:val="both"/>
        <w:rPr>
          <w:b/>
        </w:rPr>
      </w:pPr>
    </w:p>
    <w:p w:rsidR="00BC361A" w:rsidRDefault="00BC361A" w:rsidP="00BC361A">
      <w:pPr>
        <w:jc w:val="both"/>
        <w:rPr>
          <w:b/>
        </w:rPr>
      </w:pPr>
    </w:p>
    <w:p w:rsidR="00BC361A" w:rsidRDefault="00BC361A" w:rsidP="00BC361A">
      <w:pPr>
        <w:jc w:val="both"/>
      </w:pPr>
      <w:r>
        <w:t xml:space="preserve">Kao što je gore već navedeno pored Glavnog tužioca i tužioca koji je sa radom u tužilaštvu počeo 01.05.2018. godine uposlena su tri namještenika i spremač- higijeničar  </w:t>
      </w:r>
      <w:r w:rsidR="00522973">
        <w:t xml:space="preserve">koji radi po 4. sata i to je </w:t>
      </w:r>
      <w:r w:rsidR="0015062E">
        <w:t xml:space="preserve"> popunjenost radnih mjesta</w:t>
      </w:r>
      <w:r>
        <w:t>.</w:t>
      </w:r>
    </w:p>
    <w:p w:rsidR="00BC361A" w:rsidRDefault="00BC361A" w:rsidP="00BC361A">
      <w:pPr>
        <w:jc w:val="both"/>
        <w:rPr>
          <w:b/>
        </w:rPr>
      </w:pPr>
    </w:p>
    <w:p w:rsidR="00BC361A" w:rsidRDefault="00BC361A" w:rsidP="00BC361A">
      <w:pPr>
        <w:jc w:val="both"/>
        <w:rPr>
          <w:b/>
        </w:rPr>
      </w:pPr>
      <w:r>
        <w:rPr>
          <w:b/>
        </w:rPr>
        <w:t>Odsustva tužitelja nije bilo.</w:t>
      </w:r>
    </w:p>
    <w:p w:rsidR="00BC361A" w:rsidRDefault="00BC361A" w:rsidP="00BC361A">
      <w:pPr>
        <w:jc w:val="both"/>
        <w:rPr>
          <w:b/>
        </w:rPr>
      </w:pPr>
    </w:p>
    <w:p w:rsidR="00BC361A" w:rsidRDefault="00BC361A" w:rsidP="00BC361A">
      <w:pPr>
        <w:jc w:val="both"/>
        <w:rPr>
          <w:b/>
        </w:rPr>
      </w:pPr>
      <w:r>
        <w:rPr>
          <w:b/>
        </w:rPr>
        <w:t>OBIM RADA, REZULTATI RADA I KVALITET RADA</w:t>
      </w:r>
    </w:p>
    <w:p w:rsidR="00BC361A" w:rsidRDefault="00BC361A" w:rsidP="00BC361A">
      <w:pPr>
        <w:jc w:val="both"/>
        <w:rPr>
          <w:b/>
        </w:rPr>
      </w:pPr>
    </w:p>
    <w:p w:rsidR="00BC361A" w:rsidRDefault="00BC361A" w:rsidP="00BC361A">
      <w:pPr>
        <w:jc w:val="both"/>
        <w:rPr>
          <w:b/>
        </w:rPr>
      </w:pPr>
      <w:r>
        <w:rPr>
          <w:b/>
        </w:rPr>
        <w:t>PRIJAVE:</w:t>
      </w:r>
    </w:p>
    <w:p w:rsidR="00BC361A" w:rsidRDefault="00BC361A" w:rsidP="00BC361A">
      <w:pPr>
        <w:jc w:val="both"/>
        <w:rPr>
          <w:b/>
        </w:rPr>
      </w:pPr>
    </w:p>
    <w:p w:rsidR="00BC361A" w:rsidRDefault="00B148F4" w:rsidP="00BC361A">
      <w:pPr>
        <w:jc w:val="both"/>
      </w:pPr>
      <w:r>
        <w:t>Ovo tužilaštvo je u toku</w:t>
      </w:r>
      <w:r w:rsidR="004256A2">
        <w:t xml:space="preserve"> 2019. godine primilo 84 prijave</w:t>
      </w:r>
      <w:r w:rsidR="0015062E">
        <w:t xml:space="preserve"> o</w:t>
      </w:r>
      <w:r w:rsidR="0015062E">
        <w:t xml:space="preserve">d toga KT- prijava 81; KTK – prijava 3. </w:t>
      </w:r>
      <w:r w:rsidR="0015062E">
        <w:t xml:space="preserve">za razliku od 2018 gdje je primljeno </w:t>
      </w:r>
      <w:r w:rsidR="0015062E">
        <w:t>96 prijava</w:t>
      </w:r>
      <w:r>
        <w:t xml:space="preserve"> .</w:t>
      </w:r>
      <w:r w:rsidR="0015062E">
        <w:t xml:space="preserve"> </w:t>
      </w:r>
    </w:p>
    <w:p w:rsidR="00BC361A" w:rsidRDefault="00BC361A" w:rsidP="00BC361A">
      <w:pPr>
        <w:jc w:val="both"/>
      </w:pPr>
      <w:r>
        <w:t>Prijave su riješene na sljedeći način:</w:t>
      </w:r>
    </w:p>
    <w:p w:rsidR="00BC361A" w:rsidRDefault="0071726B" w:rsidP="00BC361A">
      <w:pPr>
        <w:jc w:val="both"/>
      </w:pPr>
      <w:r>
        <w:t xml:space="preserve">U (1) jednom </w:t>
      </w:r>
      <w:r w:rsidR="00B148F4">
        <w:t>predmetu ( KT-1</w:t>
      </w:r>
      <w:r w:rsidR="00BC361A">
        <w:t>,</w:t>
      </w:r>
      <w:r w:rsidR="00B148F4">
        <w:t>) donesena je  naredba</w:t>
      </w:r>
      <w:r w:rsidR="00BC361A">
        <w:t xml:space="preserve"> o neprovođenju istrage</w:t>
      </w:r>
      <w:r w:rsidR="00B148F4">
        <w:t>.</w:t>
      </w:r>
      <w:r>
        <w:t xml:space="preserve"> </w:t>
      </w:r>
      <w:r w:rsidR="00BC361A">
        <w:t>U izvještajnom periodu sve prijave su</w:t>
      </w:r>
      <w:r w:rsidR="00B148F4">
        <w:t xml:space="preserve"> riješene, tako da na kraju 2019</w:t>
      </w:r>
      <w:r w:rsidR="00BC361A">
        <w:t>.godine nije ostalo neriješenih prijava.</w:t>
      </w:r>
    </w:p>
    <w:p w:rsidR="00BC361A" w:rsidRDefault="00BC361A" w:rsidP="00BC361A">
      <w:pPr>
        <w:jc w:val="both"/>
      </w:pPr>
      <w:r>
        <w:t xml:space="preserve">U odnosu na prethodnu godinu, ove godine </w:t>
      </w:r>
      <w:r w:rsidR="00B148F4">
        <w:t>priliv prijava je bio u blagom opadanju</w:t>
      </w:r>
      <w:r w:rsidR="0071726B">
        <w:t xml:space="preserve"> za 12 prijava</w:t>
      </w:r>
      <w:r w:rsidR="00B148F4">
        <w:t>.</w:t>
      </w:r>
    </w:p>
    <w:p w:rsidR="00BC361A" w:rsidRDefault="00BC361A" w:rsidP="00BC361A">
      <w:pPr>
        <w:jc w:val="both"/>
      </w:pPr>
    </w:p>
    <w:p w:rsidR="00BC361A" w:rsidRPr="00B376C2" w:rsidRDefault="00BC361A" w:rsidP="00BC361A">
      <w:pPr>
        <w:jc w:val="both"/>
        <w:rPr>
          <w:b/>
        </w:rPr>
      </w:pPr>
      <w:r w:rsidRPr="00B376C2">
        <w:rPr>
          <w:b/>
        </w:rPr>
        <w:t>ISTRAGE:</w:t>
      </w:r>
    </w:p>
    <w:p w:rsidR="00BC361A" w:rsidRDefault="00BC361A" w:rsidP="00BC361A">
      <w:pPr>
        <w:jc w:val="both"/>
      </w:pPr>
    </w:p>
    <w:p w:rsidR="00BC361A" w:rsidRDefault="00611DA7" w:rsidP="00BC361A">
      <w:pPr>
        <w:jc w:val="both"/>
      </w:pPr>
      <w:r>
        <w:lastRenderedPageBreak/>
        <w:t>Na kraju 2018</w:t>
      </w:r>
      <w:r w:rsidR="001468EB">
        <w:t>. godine ostalo je  3 neriješene istrage ( KT-2</w:t>
      </w:r>
      <w:r w:rsidR="00BC361A">
        <w:t>, KTPO -1,</w:t>
      </w:r>
      <w:r w:rsidR="001468EB">
        <w:t>) . U 2019</w:t>
      </w:r>
      <w:r w:rsidR="00BC361A">
        <w:t>. godini doneseno je n</w:t>
      </w:r>
      <w:r w:rsidR="001468EB">
        <w:t>aredbi o provođenju istraga u 83 predmeta (KT -80 ,KTK – 3</w:t>
      </w:r>
      <w:r w:rsidR="00BC361A">
        <w:t xml:space="preserve">), </w:t>
      </w:r>
      <w:r w:rsidR="001468EB">
        <w:t>tako da je ukupno u radu bilo 86 istraga ( KT -82 ; KTK – 3</w:t>
      </w:r>
      <w:r w:rsidR="00BC361A">
        <w:t>; KTPO – 1;).</w:t>
      </w:r>
    </w:p>
    <w:p w:rsidR="00BC361A" w:rsidRDefault="00BC361A" w:rsidP="00BC361A">
      <w:pPr>
        <w:jc w:val="both"/>
      </w:pPr>
      <w:r>
        <w:t xml:space="preserve">U izvještajnom periodu </w:t>
      </w:r>
      <w:r w:rsidR="001468EB">
        <w:t>riješeno je  84 istraga ( KT- 82; KTK – 2</w:t>
      </w:r>
      <w:r w:rsidR="002677AE">
        <w:t xml:space="preserve">; </w:t>
      </w:r>
      <w:r w:rsidR="001468EB">
        <w:t>) dok je na kraju 2019. godine ostalo 2</w:t>
      </w:r>
      <w:r>
        <w:t xml:space="preserve"> neriješene istrage ( KT</w:t>
      </w:r>
      <w:r w:rsidR="008A7C33">
        <w:t>K-1</w:t>
      </w:r>
      <w:r>
        <w:t>, KTPO – 1).</w:t>
      </w:r>
    </w:p>
    <w:p w:rsidR="001468EB" w:rsidRDefault="001468EB" w:rsidP="00BC361A">
      <w:pPr>
        <w:jc w:val="both"/>
      </w:pPr>
      <w:r>
        <w:t>Obust</w:t>
      </w:r>
      <w:r w:rsidR="0028213D">
        <w:t>ava istrage bilo je u 1 predmetu</w:t>
      </w:r>
      <w:r>
        <w:t xml:space="preserve"> ( KT – 1</w:t>
      </w:r>
      <w:r w:rsidR="00BC361A">
        <w:t xml:space="preserve"> )</w:t>
      </w:r>
      <w:r w:rsidR="0028213D">
        <w:t>.</w:t>
      </w:r>
    </w:p>
    <w:p w:rsidR="00BC361A" w:rsidRDefault="001468EB" w:rsidP="00BC361A">
      <w:pPr>
        <w:jc w:val="both"/>
      </w:pPr>
      <w:r>
        <w:t xml:space="preserve"> </w:t>
      </w:r>
      <w:r w:rsidR="00BC361A">
        <w:t>U odnosu na prethodnu godinu, ove godine ostalo je manje  neriješenih istraga.</w:t>
      </w:r>
    </w:p>
    <w:p w:rsidR="00BA74F4" w:rsidRDefault="00BA74F4" w:rsidP="00BC361A">
      <w:pPr>
        <w:jc w:val="both"/>
      </w:pPr>
    </w:p>
    <w:p w:rsidR="00BA74F4" w:rsidRDefault="00BA74F4" w:rsidP="00BC361A">
      <w:pPr>
        <w:jc w:val="both"/>
      </w:pPr>
      <w:proofErr w:type="spellStart"/>
      <w:r>
        <w:t>Kvalitet</w:t>
      </w:r>
      <w:proofErr w:type="spellEnd"/>
      <w:r>
        <w:t xml:space="preserve"> naredbi o neprovođenju istraga i obustavi istraga</w:t>
      </w:r>
      <w:r w:rsidR="00C21619">
        <w:t xml:space="preserve"> u 2019 godini </w:t>
      </w:r>
      <w:r>
        <w:t xml:space="preserve"> je 100</w:t>
      </w:r>
      <w:r w:rsidR="00C41F1A">
        <w:t>% kako je prikaza</w:t>
      </w:r>
      <w:r w:rsidR="008A3B11">
        <w:t xml:space="preserve">o  </w:t>
      </w:r>
      <w:r w:rsidR="00C41F1A">
        <w:t>TCMS.</w:t>
      </w:r>
    </w:p>
    <w:p w:rsidR="00C41F1A" w:rsidRDefault="00C41F1A" w:rsidP="00BC361A">
      <w:pPr>
        <w:jc w:val="both"/>
      </w:pPr>
    </w:p>
    <w:p w:rsidR="00BC361A" w:rsidRDefault="00BC361A" w:rsidP="00BC361A">
      <w:pPr>
        <w:jc w:val="both"/>
      </w:pPr>
    </w:p>
    <w:p w:rsidR="00BC361A" w:rsidRPr="00B376C2" w:rsidRDefault="00BC361A" w:rsidP="00BC361A">
      <w:pPr>
        <w:jc w:val="both"/>
        <w:rPr>
          <w:b/>
        </w:rPr>
      </w:pPr>
      <w:r w:rsidRPr="00B376C2">
        <w:rPr>
          <w:b/>
        </w:rPr>
        <w:t>OPTUŽNICE:</w:t>
      </w:r>
    </w:p>
    <w:p w:rsidR="00BC361A" w:rsidRDefault="00BC361A" w:rsidP="00BC361A">
      <w:pPr>
        <w:jc w:val="both"/>
      </w:pPr>
    </w:p>
    <w:p w:rsidR="00BC361A" w:rsidRDefault="00BC361A" w:rsidP="00BC361A">
      <w:pPr>
        <w:jc w:val="both"/>
      </w:pPr>
      <w:r>
        <w:t>U izvj</w:t>
      </w:r>
      <w:r w:rsidR="008A7C33">
        <w:t>eštajnom periodu podignuto je 83 optužnice ( KT -81, KTK – 2</w:t>
      </w:r>
      <w:r>
        <w:t xml:space="preserve"> ). Sve podignute optužnice potvrđene su od strane suda.</w:t>
      </w:r>
    </w:p>
    <w:p w:rsidR="00BC361A" w:rsidRDefault="00BC361A" w:rsidP="00BC361A">
      <w:pPr>
        <w:jc w:val="both"/>
      </w:pPr>
      <w:r>
        <w:t>U odnosu na pret</w:t>
      </w:r>
      <w:r w:rsidR="0028213D">
        <w:t>hodnu godinu, ove godine</w:t>
      </w:r>
      <w:r>
        <w:t xml:space="preserve"> je</w:t>
      </w:r>
      <w:r w:rsidR="008A7C33">
        <w:t xml:space="preserve"> broj podignut</w:t>
      </w:r>
      <w:r w:rsidR="001833C7">
        <w:t>ih optužnica u  povećanju za (1) jednu optužnicu</w:t>
      </w:r>
    </w:p>
    <w:p w:rsidR="00BC361A" w:rsidRDefault="00BC361A" w:rsidP="00BC361A">
      <w:pPr>
        <w:jc w:val="both"/>
      </w:pPr>
    </w:p>
    <w:p w:rsidR="00BC361A" w:rsidRDefault="00BC361A" w:rsidP="00BC361A">
      <w:pPr>
        <w:jc w:val="both"/>
      </w:pPr>
      <w:r>
        <w:t>Ostvarena kolektivna norma tužilaštva je</w:t>
      </w:r>
      <w:r w:rsidR="008A7C33">
        <w:t xml:space="preserve"> </w:t>
      </w:r>
      <w:r w:rsidR="00B97D36">
        <w:t xml:space="preserve">63,93% </w:t>
      </w:r>
      <w:r>
        <w:t xml:space="preserve"> i ovu normu ostvarila su 2 zaposlena tužioca. N</w:t>
      </w:r>
      <w:r w:rsidR="00B97D36">
        <w:t>ajmanja ostvarena norma je 49,01</w:t>
      </w:r>
      <w:r w:rsidR="0029377A">
        <w:t xml:space="preserve">%   iz razloga što </w:t>
      </w:r>
      <w:r>
        <w:t xml:space="preserve"> </w:t>
      </w:r>
      <w:r w:rsidR="0029377A">
        <w:t>za ostvarenje norme nije bilo dovoljno predmeta u radu,</w:t>
      </w:r>
      <w:r>
        <w:t xml:space="preserve"> a najveća ostvarena norma je </w:t>
      </w:r>
      <w:r w:rsidR="0038754C">
        <w:t>78,85%</w:t>
      </w:r>
      <w:r>
        <w:t>, jer je Glavni tužilac bio je konsultativni tužilac novoimenovanom tuž</w:t>
      </w:r>
      <w:r w:rsidR="0038754C">
        <w:t>iocu u izvještajnom periodu od 4</w:t>
      </w:r>
      <w:r w:rsidR="00BA5E76">
        <w:t>. mjeseca</w:t>
      </w:r>
      <w:r>
        <w:t>. Za taj rad Konsu</w:t>
      </w:r>
      <w:r w:rsidR="0038754C">
        <w:t>ltativni tužilac vrednovan je 6,67,</w:t>
      </w:r>
      <w:r>
        <w:t xml:space="preserve">% ostvarene svoje godišnje norme. Ovo tužilaštvo nije u </w:t>
      </w:r>
      <w:proofErr w:type="spellStart"/>
      <w:r>
        <w:t>mogućnosti</w:t>
      </w:r>
      <w:proofErr w:type="spellEnd"/>
      <w:r>
        <w:t xml:space="preserve"> da ostvari normu koju je odredilo Vijeće zbog nedovoljnog broja pr</w:t>
      </w:r>
      <w:r w:rsidR="00A753AB">
        <w:t xml:space="preserve">edmeta koje primi </w:t>
      </w:r>
      <w:r w:rsidR="004141BC">
        <w:t>u rad,</w:t>
      </w:r>
      <w:r>
        <w:t xml:space="preserve"> što je opravdano.</w:t>
      </w:r>
    </w:p>
    <w:p w:rsidR="00BC361A" w:rsidRDefault="00BC361A" w:rsidP="00BC361A">
      <w:pPr>
        <w:jc w:val="both"/>
      </w:pPr>
    </w:p>
    <w:p w:rsidR="004141BC" w:rsidRDefault="00F60D2C" w:rsidP="004141BC">
      <w:pPr>
        <w:jc w:val="both"/>
      </w:pPr>
      <w:proofErr w:type="spellStart"/>
      <w:r>
        <w:t>Kvalitet</w:t>
      </w:r>
      <w:proofErr w:type="spellEnd"/>
      <w:r>
        <w:t xml:space="preserve"> optužnica u 2019. godini je 97,59</w:t>
      </w:r>
      <w:r w:rsidR="00BC361A">
        <w:t>%  kako je T</w:t>
      </w:r>
      <w:r w:rsidR="004141BC">
        <w:t>CMS prikazao,</w:t>
      </w:r>
      <w:r w:rsidR="004141BC" w:rsidRPr="004141BC">
        <w:t xml:space="preserve"> </w:t>
      </w:r>
      <w:r w:rsidR="004141BC">
        <w:t>za razliku od</w:t>
      </w:r>
      <w:r w:rsidR="004141BC">
        <w:t xml:space="preserve"> 2018. godi</w:t>
      </w:r>
      <w:r w:rsidR="004141BC">
        <w:t xml:space="preserve">ne gdje je </w:t>
      </w:r>
      <w:proofErr w:type="spellStart"/>
      <w:r w:rsidR="004141BC">
        <w:t>kvalitet</w:t>
      </w:r>
      <w:proofErr w:type="spellEnd"/>
      <w:r w:rsidR="004141BC">
        <w:t xml:space="preserve"> iznosio</w:t>
      </w:r>
      <w:r w:rsidR="004141BC">
        <w:t xml:space="preserve"> 98,78%</w:t>
      </w:r>
      <w:r w:rsidR="004141BC">
        <w:t>.</w:t>
      </w:r>
    </w:p>
    <w:p w:rsidR="00BC361A" w:rsidRDefault="004141BC" w:rsidP="00BC361A">
      <w:pPr>
        <w:jc w:val="both"/>
      </w:pPr>
      <w:r>
        <w:t xml:space="preserve"> </w:t>
      </w:r>
    </w:p>
    <w:p w:rsidR="00BC361A" w:rsidRDefault="00BC361A" w:rsidP="00BC361A">
      <w:pPr>
        <w:jc w:val="both"/>
      </w:pPr>
    </w:p>
    <w:p w:rsidR="00BC361A" w:rsidRDefault="00121086" w:rsidP="00BC361A">
      <w:pPr>
        <w:jc w:val="both"/>
      </w:pPr>
      <w:r>
        <w:t>Od strane suda doneseno je 71</w:t>
      </w:r>
      <w:r w:rsidR="00BC361A">
        <w:t xml:space="preserve"> </w:t>
      </w:r>
      <w:r w:rsidR="00446E4D">
        <w:t>pravosnažna</w:t>
      </w:r>
      <w:r>
        <w:t xml:space="preserve"> </w:t>
      </w:r>
      <w:r w:rsidR="00BC361A">
        <w:t>pres</w:t>
      </w:r>
      <w:r w:rsidR="00446E4D">
        <w:t>uda</w:t>
      </w:r>
      <w:r>
        <w:t xml:space="preserve"> i to : 69</w:t>
      </w:r>
      <w:r w:rsidR="00446E4D">
        <w:t xml:space="preserve"> osuđujućih</w:t>
      </w:r>
      <w:r w:rsidR="003D2525">
        <w:t xml:space="preserve"> </w:t>
      </w:r>
      <w:r w:rsidR="00A956A6">
        <w:t>( KT -69 i to:18 zatvorske kazne, 38 uslovne osude i 13 novčanih kazni</w:t>
      </w:r>
      <w:r>
        <w:t xml:space="preserve"> i 2 oslobađajuće </w:t>
      </w:r>
      <w:r w:rsidR="00BC361A">
        <w:t>presuda ( KT-1</w:t>
      </w:r>
      <w:r>
        <w:t>,</w:t>
      </w:r>
      <w:r w:rsidR="00C27D2B">
        <w:t xml:space="preserve"> </w:t>
      </w:r>
      <w:r>
        <w:t>KTK-1</w:t>
      </w:r>
      <w:r w:rsidR="00BC361A">
        <w:t xml:space="preserve"> ).</w:t>
      </w:r>
      <w:r w:rsidR="003D2525">
        <w:t xml:space="preserve"> </w:t>
      </w:r>
      <w:r w:rsidR="00BC361A">
        <w:t>Odbijajućih presuda nije bilo.</w:t>
      </w:r>
      <w:r w:rsidR="003D2525" w:rsidRPr="003D2525">
        <w:t xml:space="preserve"> </w:t>
      </w:r>
      <w:r w:rsidR="003D2525">
        <w:t>U  2018. godini</w:t>
      </w:r>
      <w:r w:rsidR="003D2525">
        <w:t xml:space="preserve"> gdje</w:t>
      </w:r>
      <w:r w:rsidR="003D2525">
        <w:t xml:space="preserve"> je bila</w:t>
      </w:r>
      <w:r w:rsidR="003D2525">
        <w:t xml:space="preserve"> 81 osuđujuća od 82 pravosnažne</w:t>
      </w:r>
      <w:r w:rsidR="003D2525">
        <w:t>.</w:t>
      </w:r>
    </w:p>
    <w:p w:rsidR="00BC361A" w:rsidRDefault="00BC361A" w:rsidP="00BC361A">
      <w:pPr>
        <w:jc w:val="both"/>
      </w:pPr>
    </w:p>
    <w:p w:rsidR="00BC361A" w:rsidRDefault="00BC361A" w:rsidP="00BC361A">
      <w:pPr>
        <w:jc w:val="both"/>
      </w:pPr>
      <w:r>
        <w:t xml:space="preserve"> </w:t>
      </w:r>
    </w:p>
    <w:p w:rsidR="00C27D2B" w:rsidRDefault="00BC361A" w:rsidP="00C27D2B">
      <w:pPr>
        <w:jc w:val="both"/>
      </w:pPr>
      <w:r>
        <w:t>U izvještajnom p</w:t>
      </w:r>
      <w:r w:rsidR="00121086">
        <w:t>eriodu ukupno u radu je bilo 126</w:t>
      </w:r>
      <w:r>
        <w:t xml:space="preserve">  KTA i KT</w:t>
      </w:r>
      <w:r w:rsidR="00C27D2B">
        <w:t>A RZ predmeta, za razliku od 2018. godine gdje je bilo u radu</w:t>
      </w:r>
      <w:r w:rsidR="00C27D2B">
        <w:t xml:space="preserve"> 113  KTA i KTA RZ predmet</w:t>
      </w:r>
      <w:r w:rsidR="00C27D2B">
        <w:t>a.</w:t>
      </w:r>
    </w:p>
    <w:p w:rsidR="00BC361A" w:rsidRDefault="00C27D2B" w:rsidP="00C27D2B">
      <w:pPr>
        <w:jc w:val="both"/>
      </w:pPr>
      <w:r>
        <w:t>U 2019 z</w:t>
      </w:r>
      <w:r w:rsidR="00121086">
        <w:t>avršeno je 118</w:t>
      </w:r>
      <w:r w:rsidR="00BC361A">
        <w:t xml:space="preserve"> predmeta, a os</w:t>
      </w:r>
      <w:r w:rsidR="00121086">
        <w:t>talo</w:t>
      </w:r>
      <w:r w:rsidR="007F0E6B">
        <w:t xml:space="preserve"> je</w:t>
      </w:r>
      <w:r w:rsidR="00121086">
        <w:t xml:space="preserve"> neriješenih  8</w:t>
      </w:r>
      <w:r w:rsidR="00BC361A">
        <w:t xml:space="preserve">  KTA predmeta. </w:t>
      </w:r>
    </w:p>
    <w:p w:rsidR="00BC361A" w:rsidRDefault="00BC361A" w:rsidP="00BC361A"/>
    <w:p w:rsidR="00BC361A" w:rsidRDefault="00BC361A" w:rsidP="00BC361A">
      <w:r>
        <w:t>U izvještajnom</w:t>
      </w:r>
      <w:r w:rsidR="00121086">
        <w:t xml:space="preserve"> periodu ukupno u radu je bilo 5</w:t>
      </w:r>
      <w:r w:rsidR="000F48FB">
        <w:t xml:space="preserve"> KTN i KTN RZ predmeta </w:t>
      </w:r>
      <w:r w:rsidR="00846F18">
        <w:t>i na kraju 2019. godine ostalo je neriješenih 5 predmeta ( KTN-2, KTNRZ-3).</w:t>
      </w:r>
    </w:p>
    <w:p w:rsidR="00846F18" w:rsidRDefault="00846F18" w:rsidP="00BC361A"/>
    <w:p w:rsidR="003B69E0" w:rsidRDefault="003B69E0" w:rsidP="00BC361A"/>
    <w:p w:rsidR="003B69E0" w:rsidRDefault="003B69E0" w:rsidP="00BC361A"/>
    <w:p w:rsidR="003B69E0" w:rsidRDefault="003B69E0" w:rsidP="00BC361A"/>
    <w:p w:rsidR="003B69E0" w:rsidRDefault="003B69E0" w:rsidP="00BC361A"/>
    <w:p w:rsidR="003B69E0" w:rsidRDefault="003B69E0" w:rsidP="00BC361A"/>
    <w:p w:rsidR="003B69E0" w:rsidRDefault="003B69E0" w:rsidP="00BC361A"/>
    <w:p w:rsidR="00BC361A" w:rsidRDefault="00BC361A" w:rsidP="00BC361A"/>
    <w:p w:rsidR="00BC361A" w:rsidRDefault="00BC361A" w:rsidP="00BC361A">
      <w:pPr>
        <w:rPr>
          <w:b/>
        </w:rPr>
      </w:pPr>
      <w:r>
        <w:t xml:space="preserve"> </w:t>
      </w:r>
      <w:r>
        <w:rPr>
          <w:b/>
        </w:rPr>
        <w:t>PREDMETI RATNOG ZLOČINA:</w:t>
      </w:r>
    </w:p>
    <w:p w:rsidR="00BC361A" w:rsidRDefault="00BC361A" w:rsidP="00BC361A">
      <w:pPr>
        <w:rPr>
          <w:b/>
        </w:rPr>
      </w:pPr>
    </w:p>
    <w:p w:rsidR="00BC361A" w:rsidRDefault="00846F18" w:rsidP="00846F18">
      <w:pPr>
        <w:jc w:val="both"/>
      </w:pPr>
      <w:r>
        <w:t xml:space="preserve"> U izvještajnom periodu za 2019</w:t>
      </w:r>
      <w:r w:rsidR="00BC361A">
        <w:t xml:space="preserve">. godinu </w:t>
      </w:r>
      <w:r>
        <w:t>nije bilo primljenih prijava.</w:t>
      </w:r>
    </w:p>
    <w:p w:rsidR="00846F18" w:rsidRDefault="00846F18" w:rsidP="00846F18">
      <w:pPr>
        <w:jc w:val="both"/>
      </w:pPr>
    </w:p>
    <w:p w:rsidR="00BC361A" w:rsidRDefault="00BC361A" w:rsidP="00BC361A">
      <w:pPr>
        <w:rPr>
          <w:b/>
        </w:rPr>
      </w:pPr>
      <w:r>
        <w:rPr>
          <w:b/>
        </w:rPr>
        <w:t>PREDMETI KORUPCIJE</w:t>
      </w:r>
    </w:p>
    <w:p w:rsidR="00BC361A" w:rsidRDefault="00BC361A" w:rsidP="00BC361A">
      <w:pPr>
        <w:rPr>
          <w:b/>
        </w:rPr>
      </w:pPr>
    </w:p>
    <w:p w:rsidR="00846F18" w:rsidRDefault="00BC361A" w:rsidP="00846F18">
      <w:r>
        <w:t>U izv</w:t>
      </w:r>
      <w:r w:rsidR="00846F18">
        <w:t>ještajnom periodu primljeno je 3</w:t>
      </w:r>
      <w:r w:rsidR="00200859">
        <w:t xml:space="preserve">  KTK prijave</w:t>
      </w:r>
      <w:r>
        <w:t xml:space="preserve"> koje su završene na taj</w:t>
      </w:r>
      <w:r w:rsidR="00836007">
        <w:t xml:space="preserve"> način što je u 3 predmeta dones</w:t>
      </w:r>
      <w:r>
        <w:t>ena</w:t>
      </w:r>
      <w:r w:rsidR="00846F18">
        <w:t xml:space="preserve"> naredba o provođenju istrage.</w:t>
      </w:r>
      <w:r w:rsidR="00B62E4E">
        <w:t xml:space="preserve"> </w:t>
      </w:r>
    </w:p>
    <w:p w:rsidR="00BC361A" w:rsidRDefault="00846F18" w:rsidP="00846F18">
      <w:r>
        <w:t>Podignute su 2 optužnice</w:t>
      </w:r>
      <w:r w:rsidR="00FE6C27">
        <w:t>, što su od strane suda i potvrđene.</w:t>
      </w:r>
    </w:p>
    <w:p w:rsidR="00BC361A" w:rsidRDefault="00BC361A" w:rsidP="00BC361A">
      <w:r>
        <w:t>Od str</w:t>
      </w:r>
      <w:r w:rsidR="00836007">
        <w:t>ane suda dones</w:t>
      </w:r>
      <w:r w:rsidR="00FE6C27">
        <w:t>ena je  1 oslobađajuća presuda. Tužilaštvo je uložilo žalbu na oslobađajuću presudu, gdje je od strane Kantonalnog suda žalba odbijena i prvostepena presuda potvrđena.</w:t>
      </w:r>
    </w:p>
    <w:p w:rsidR="00BC361A" w:rsidRDefault="00FE6C27" w:rsidP="00BC361A">
      <w:r>
        <w:t>Na kraju 2019</w:t>
      </w:r>
      <w:r w:rsidR="00BC361A">
        <w:t xml:space="preserve">. godine nije ostalo neriješenih prijava </w:t>
      </w:r>
      <w:r>
        <w:t>.</w:t>
      </w:r>
    </w:p>
    <w:p w:rsidR="00BC361A" w:rsidRDefault="00BC361A" w:rsidP="00BC361A">
      <w:r>
        <w:t>Predme</w:t>
      </w:r>
      <w:r w:rsidR="00B62E4E">
        <w:t xml:space="preserve">ti korupcije su u </w:t>
      </w:r>
      <w:r w:rsidR="00FE6C27">
        <w:t xml:space="preserve"> opadanju</w:t>
      </w:r>
      <w:r w:rsidR="00B62E4E">
        <w:t xml:space="preserve"> za 4 predmeta </w:t>
      </w:r>
      <w:r w:rsidR="00F31270">
        <w:t xml:space="preserve"> u odnosu na prethodnu godinu.</w:t>
      </w:r>
    </w:p>
    <w:p w:rsidR="00BC361A" w:rsidRDefault="00BC361A" w:rsidP="00BC361A">
      <w:r>
        <w:t>Na kraju 2016. godine ostala je 1 neriješena istraga KTPO, koja u</w:t>
      </w:r>
      <w:r w:rsidR="00FE6C27">
        <w:t xml:space="preserve"> </w:t>
      </w:r>
      <w:r>
        <w:t>izvještajnom periodu nije ri</w:t>
      </w:r>
      <w:r w:rsidR="00FE6C27">
        <w:t>ješena, tako da je na kraju 2019</w:t>
      </w:r>
      <w:r>
        <w:t>. godine ostala neriješena istraga  iz 2016. godine.</w:t>
      </w:r>
    </w:p>
    <w:p w:rsidR="00917C9F" w:rsidRDefault="00917C9F" w:rsidP="00BC361A"/>
    <w:p w:rsidR="00BC361A" w:rsidRDefault="00BC361A" w:rsidP="00BC361A">
      <w:pPr>
        <w:rPr>
          <w:b/>
        </w:rPr>
      </w:pPr>
    </w:p>
    <w:p w:rsidR="00917C9F" w:rsidRDefault="00BC361A" w:rsidP="00BC361A">
      <w:pPr>
        <w:rPr>
          <w:b/>
        </w:rPr>
      </w:pPr>
      <w:r>
        <w:rPr>
          <w:b/>
        </w:rPr>
        <w:t>PREDMETI KTM</w:t>
      </w:r>
    </w:p>
    <w:p w:rsidR="00B376C2" w:rsidRDefault="00B376C2" w:rsidP="00BC361A">
      <w:pPr>
        <w:rPr>
          <w:b/>
        </w:rPr>
      </w:pPr>
    </w:p>
    <w:p w:rsidR="00BC361A" w:rsidRDefault="00BC361A" w:rsidP="00BC361A">
      <w:r>
        <w:t>U izv</w:t>
      </w:r>
      <w:r w:rsidR="00FE26AD">
        <w:t xml:space="preserve">ještajnom periodu primljene su </w:t>
      </w:r>
      <w:r w:rsidR="00D80041">
        <w:t>2</w:t>
      </w:r>
      <w:r w:rsidR="005302F6">
        <w:t xml:space="preserve"> prijave</w:t>
      </w:r>
      <w:r>
        <w:t>.</w:t>
      </w:r>
      <w:r w:rsidR="005302F6">
        <w:t xml:space="preserve"> </w:t>
      </w:r>
      <w:r>
        <w:t xml:space="preserve">Prijave su riješene na taj način što je izrečena </w:t>
      </w:r>
      <w:r w:rsidR="00FE26AD">
        <w:t>mjera policijskog upozorenja u 1</w:t>
      </w:r>
      <w:r w:rsidR="005302F6">
        <w:t>-om</w:t>
      </w:r>
      <w:r w:rsidR="009E3EAF">
        <w:t xml:space="preserve"> predmetu, a u 1</w:t>
      </w:r>
      <w:r w:rsidR="005302F6">
        <w:t>-om</w:t>
      </w:r>
      <w:r w:rsidR="009E3EAF">
        <w:t xml:space="preserve"> predmetu </w:t>
      </w:r>
      <w:proofErr w:type="spellStart"/>
      <w:r w:rsidR="009E3EAF">
        <w:t>donešena</w:t>
      </w:r>
      <w:proofErr w:type="spellEnd"/>
      <w:r w:rsidR="009E3EAF">
        <w:t xml:space="preserve"> naredba o nepokretanju pripremnog postupka.</w:t>
      </w:r>
      <w:r>
        <w:tab/>
      </w:r>
    </w:p>
    <w:p w:rsidR="00BC361A" w:rsidRDefault="00BC361A" w:rsidP="00BC361A"/>
    <w:p w:rsidR="00BC361A" w:rsidRDefault="00BC361A" w:rsidP="00BC361A">
      <w:pPr>
        <w:jc w:val="both"/>
        <w:rPr>
          <w:b/>
        </w:rPr>
      </w:pPr>
      <w:r>
        <w:rPr>
          <w:b/>
        </w:rPr>
        <w:t>BROJ PREDMETA ZASTARE:</w:t>
      </w:r>
    </w:p>
    <w:p w:rsidR="00917C9F" w:rsidRDefault="00917C9F" w:rsidP="00BC361A">
      <w:pPr>
        <w:jc w:val="both"/>
        <w:rPr>
          <w:b/>
        </w:rPr>
      </w:pPr>
    </w:p>
    <w:p w:rsidR="00BC361A" w:rsidRDefault="00BC361A" w:rsidP="00BC361A">
      <w:pPr>
        <w:jc w:val="both"/>
      </w:pPr>
      <w:r>
        <w:t>U tužilaštvu nije bilo predmeta zastare.</w:t>
      </w:r>
    </w:p>
    <w:p w:rsidR="00BC361A" w:rsidRDefault="00BC361A" w:rsidP="00BC361A">
      <w:pPr>
        <w:jc w:val="both"/>
      </w:pPr>
    </w:p>
    <w:p w:rsidR="00BC361A" w:rsidRDefault="00BC361A" w:rsidP="00BC361A">
      <w:pPr>
        <w:jc w:val="both"/>
        <w:rPr>
          <w:b/>
        </w:rPr>
      </w:pPr>
    </w:p>
    <w:p w:rsidR="00BC361A" w:rsidRDefault="00BC361A" w:rsidP="00BC361A">
      <w:pPr>
        <w:jc w:val="both"/>
        <w:rPr>
          <w:b/>
        </w:rPr>
      </w:pPr>
      <w:r>
        <w:rPr>
          <w:b/>
        </w:rPr>
        <w:t>PROSJEČNO ZADUŽENJE TUŽITELJA PREDMETIMA:</w:t>
      </w:r>
    </w:p>
    <w:p w:rsidR="00BC361A" w:rsidRDefault="00BC361A" w:rsidP="00BC361A">
      <w:pPr>
        <w:jc w:val="both"/>
        <w:rPr>
          <w:b/>
        </w:rPr>
      </w:pPr>
    </w:p>
    <w:p w:rsidR="00BC361A" w:rsidRDefault="00BC361A" w:rsidP="00BC361A">
      <w:pPr>
        <w:jc w:val="both"/>
      </w:pPr>
      <w:r>
        <w:t>U ovom Tužilaštvu predmeti se dodjeljuju od strane Glavnog tužioca prema dežurama tako da uglavnom podjednako dobije Glavni tužilac i tužilac, a iz tabelarnog prikaza se vide zaduženja svakog tužioca.</w:t>
      </w:r>
    </w:p>
    <w:p w:rsidR="00917C9F" w:rsidRDefault="00917C9F" w:rsidP="00BC361A">
      <w:pPr>
        <w:jc w:val="both"/>
      </w:pPr>
    </w:p>
    <w:p w:rsidR="00917C9F" w:rsidRDefault="00917C9F" w:rsidP="00BC361A">
      <w:pPr>
        <w:jc w:val="both"/>
      </w:pPr>
    </w:p>
    <w:p w:rsidR="00BC361A" w:rsidRDefault="00BC361A" w:rsidP="00BC361A">
      <w:pPr>
        <w:jc w:val="both"/>
        <w:rPr>
          <w:b/>
        </w:rPr>
      </w:pPr>
      <w:r>
        <w:rPr>
          <w:b/>
        </w:rPr>
        <w:t>ZAKLJUČAK</w:t>
      </w:r>
    </w:p>
    <w:p w:rsidR="00BC361A" w:rsidRDefault="00BC361A" w:rsidP="00BC361A">
      <w:pPr>
        <w:jc w:val="both"/>
        <w:rPr>
          <w:b/>
        </w:rPr>
      </w:pPr>
    </w:p>
    <w:p w:rsidR="00BC361A" w:rsidRDefault="004F6C1F" w:rsidP="004F6C1F">
      <w:pPr>
        <w:jc w:val="both"/>
      </w:pPr>
      <w:r>
        <w:t xml:space="preserve">Broj </w:t>
      </w:r>
      <w:r w:rsidR="00BC361A">
        <w:t>primlj</w:t>
      </w:r>
      <w:r w:rsidR="00285D42">
        <w:t>enih prijava je u blagom opadanju u odnosu na 2018</w:t>
      </w:r>
      <w:r w:rsidR="00BC361A">
        <w:t>. godinu,</w:t>
      </w:r>
      <w:r w:rsidR="00BC361A">
        <w:rPr>
          <w:b/>
        </w:rPr>
        <w:t xml:space="preserve"> </w:t>
      </w:r>
      <w:r w:rsidR="00BC361A">
        <w:t xml:space="preserve">razlog </w:t>
      </w:r>
      <w:r>
        <w:t xml:space="preserve">je odliv stanovništva, zatvorske kazne i </w:t>
      </w:r>
      <w:r w:rsidR="007E7AA6">
        <w:t>izdržavanja</w:t>
      </w:r>
      <w:r>
        <w:t xml:space="preserve"> istih od </w:t>
      </w:r>
      <w:r w:rsidR="007E7AA6">
        <w:t>strane počinilaca kr</w:t>
      </w:r>
      <w:r w:rsidR="00917C9F">
        <w:t>ivičnih djela najviše za krađe,</w:t>
      </w:r>
      <w:r w:rsidR="007E7AA6">
        <w:t xml:space="preserve"> posjedovanje i prodaju droge, </w:t>
      </w:r>
      <w:r w:rsidR="00BC361A">
        <w:t>pojačan rad policije na terenu i dobra saradnja, smatramo da je to realno stanje prijava uzimajući u obzir prostor</w:t>
      </w:r>
      <w:r w:rsidR="007E7AA6">
        <w:t xml:space="preserve"> za koje je nadležno ovo tužilaštvo</w:t>
      </w:r>
      <w:r w:rsidR="00BC361A">
        <w:t xml:space="preserve"> i broj stanovnika.</w:t>
      </w:r>
    </w:p>
    <w:p w:rsidR="00BC361A" w:rsidRDefault="00BC361A" w:rsidP="004F6C1F">
      <w:pPr>
        <w:jc w:val="both"/>
      </w:pPr>
      <w:r>
        <w:t>Nema neriješenih prijava, nema zastare, rješavanje predmeta ratnog zločina ide po planu tako da nije ostao ni jedan predmet neriješen.</w:t>
      </w:r>
    </w:p>
    <w:p w:rsidR="00BC361A" w:rsidRDefault="00BC361A" w:rsidP="00BC361A">
      <w:pPr>
        <w:jc w:val="both"/>
      </w:pPr>
    </w:p>
    <w:p w:rsidR="00BC361A" w:rsidRDefault="00BC361A" w:rsidP="00BC361A">
      <w:pPr>
        <w:jc w:val="both"/>
      </w:pPr>
    </w:p>
    <w:p w:rsidR="00BC361A" w:rsidRDefault="00BC361A" w:rsidP="00BC361A">
      <w:pPr>
        <w:jc w:val="both"/>
      </w:pPr>
      <w:r>
        <w:lastRenderedPageBreak/>
        <w:t>Gledajući popunjenost tužilaštva može se reći da smo nepopunjeni</w:t>
      </w:r>
      <w:r w:rsidR="00D419BD">
        <w:t>,</w:t>
      </w:r>
      <w:r>
        <w:t xml:space="preserve"> što se vidi </w:t>
      </w:r>
      <w:r w:rsidR="00446E4D">
        <w:t xml:space="preserve">iz stvarnog stanja popunjenosti: </w:t>
      </w:r>
      <w:r>
        <w:t>Glavni tužilac, tu</w:t>
      </w:r>
      <w:r w:rsidR="003B69E0">
        <w:t>žilac, 3 namještenika i spremač</w:t>
      </w:r>
      <w:r>
        <w:t>-</w:t>
      </w:r>
      <w:r w:rsidR="003B69E0">
        <w:t>higijeničar koji radi 4 sata, o</w:t>
      </w:r>
      <w:r w:rsidR="003507E2">
        <w:t>sjeća se</w:t>
      </w:r>
      <w:r>
        <w:t xml:space="preserve"> potreba za glasnogovornikom koji bi ujedno radio na izradi Web stranice tužilaštva</w:t>
      </w:r>
      <w:r w:rsidR="003507E2">
        <w:t>,</w:t>
      </w:r>
      <w:r>
        <w:t xml:space="preserve"> </w:t>
      </w:r>
      <w:r w:rsidR="003B69E0">
        <w:t xml:space="preserve">za istim je </w:t>
      </w:r>
      <w:proofErr w:type="spellStart"/>
      <w:r w:rsidR="003B69E0">
        <w:t>dobijena</w:t>
      </w:r>
      <w:proofErr w:type="spellEnd"/>
      <w:r w:rsidR="003B69E0">
        <w:t xml:space="preserve"> saglasnost od strane VSTV i Vlade </w:t>
      </w:r>
      <w:r>
        <w:t xml:space="preserve">pa </w:t>
      </w:r>
      <w:r w:rsidR="003B69E0">
        <w:t>se očekuje da će to mjesto biti popunjeno.</w:t>
      </w:r>
    </w:p>
    <w:p w:rsidR="008A73FB" w:rsidRDefault="008A73FB" w:rsidP="00BC361A">
      <w:pPr>
        <w:jc w:val="both"/>
      </w:pPr>
    </w:p>
    <w:p w:rsidR="008A73FB" w:rsidRDefault="008A73FB" w:rsidP="00BC361A">
      <w:pPr>
        <w:jc w:val="both"/>
      </w:pPr>
    </w:p>
    <w:p w:rsidR="008A73FB" w:rsidRDefault="008A73FB" w:rsidP="00BC361A">
      <w:pPr>
        <w:jc w:val="both"/>
      </w:pPr>
    </w:p>
    <w:p w:rsidR="008A73FB" w:rsidRDefault="008A73FB" w:rsidP="00BC361A">
      <w:pPr>
        <w:jc w:val="both"/>
      </w:pPr>
    </w:p>
    <w:p w:rsidR="008A73FB" w:rsidRDefault="008A73FB" w:rsidP="00BC361A">
      <w:pPr>
        <w:jc w:val="both"/>
      </w:pPr>
    </w:p>
    <w:p w:rsidR="008A73FB" w:rsidRDefault="008A73FB" w:rsidP="00BC361A">
      <w:pPr>
        <w:jc w:val="both"/>
      </w:pPr>
      <w:r>
        <w:t xml:space="preserve">                                                                                  GLAVNI TUŽILAC</w:t>
      </w:r>
    </w:p>
    <w:p w:rsidR="008A73FB" w:rsidRDefault="008A73FB" w:rsidP="00BC361A">
      <w:pPr>
        <w:jc w:val="both"/>
      </w:pPr>
    </w:p>
    <w:p w:rsidR="008A73FB" w:rsidRDefault="008A73FB" w:rsidP="00BC361A">
      <w:pPr>
        <w:jc w:val="both"/>
      </w:pPr>
      <w:r>
        <w:t xml:space="preserve">                                                                                </w:t>
      </w:r>
      <w:r w:rsidR="00917C9F">
        <w:t xml:space="preserve"> </w:t>
      </w:r>
      <w:r>
        <w:t xml:space="preserve">  MIRSAD  BILAJAC</w:t>
      </w:r>
    </w:p>
    <w:p w:rsidR="00BC361A" w:rsidRDefault="00BC361A" w:rsidP="00BC361A">
      <w:pPr>
        <w:rPr>
          <w:lang w:val="hr-BA"/>
        </w:rPr>
      </w:pPr>
    </w:p>
    <w:p w:rsidR="00BC361A" w:rsidRDefault="00BC361A" w:rsidP="00BC361A">
      <w:pPr>
        <w:rPr>
          <w:lang w:val="hr-BA"/>
        </w:rPr>
      </w:pPr>
    </w:p>
    <w:sectPr w:rsidR="00BC361A" w:rsidSect="002677AE">
      <w:pgSz w:w="11900" w:h="16840"/>
      <w:pgMar w:top="1440" w:right="1800" w:bottom="1440" w:left="180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565DF"/>
    <w:multiLevelType w:val="hybridMultilevel"/>
    <w:tmpl w:val="DE9A6A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822936"/>
    <w:multiLevelType w:val="hybridMultilevel"/>
    <w:tmpl w:val="932439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C2A5554"/>
    <w:multiLevelType w:val="hybridMultilevel"/>
    <w:tmpl w:val="9236A35C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E000C5"/>
    <w:multiLevelType w:val="hybridMultilevel"/>
    <w:tmpl w:val="FA10D4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373228"/>
    <w:multiLevelType w:val="hybridMultilevel"/>
    <w:tmpl w:val="BB3804F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503572"/>
    <w:multiLevelType w:val="hybridMultilevel"/>
    <w:tmpl w:val="A48E764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61A"/>
    <w:rsid w:val="000F48FB"/>
    <w:rsid w:val="00121086"/>
    <w:rsid w:val="001468EB"/>
    <w:rsid w:val="0015062E"/>
    <w:rsid w:val="001833C7"/>
    <w:rsid w:val="001B232D"/>
    <w:rsid w:val="00200859"/>
    <w:rsid w:val="0021659F"/>
    <w:rsid w:val="002677AE"/>
    <w:rsid w:val="0028213D"/>
    <w:rsid w:val="00285D42"/>
    <w:rsid w:val="0029377A"/>
    <w:rsid w:val="002E2D27"/>
    <w:rsid w:val="002E78F7"/>
    <w:rsid w:val="003507E2"/>
    <w:rsid w:val="003522FE"/>
    <w:rsid w:val="0038754C"/>
    <w:rsid w:val="003B69E0"/>
    <w:rsid w:val="003D2525"/>
    <w:rsid w:val="00404641"/>
    <w:rsid w:val="004141BC"/>
    <w:rsid w:val="004256A2"/>
    <w:rsid w:val="00441843"/>
    <w:rsid w:val="00446E4D"/>
    <w:rsid w:val="004F6C1F"/>
    <w:rsid w:val="00522973"/>
    <w:rsid w:val="005302F6"/>
    <w:rsid w:val="00611DA7"/>
    <w:rsid w:val="006B4C19"/>
    <w:rsid w:val="0071726B"/>
    <w:rsid w:val="007E7AA6"/>
    <w:rsid w:val="007F0E6B"/>
    <w:rsid w:val="00836007"/>
    <w:rsid w:val="00846F18"/>
    <w:rsid w:val="0085599B"/>
    <w:rsid w:val="008A3B11"/>
    <w:rsid w:val="008A73FB"/>
    <w:rsid w:val="008A7C33"/>
    <w:rsid w:val="00917C9F"/>
    <w:rsid w:val="009E3EAF"/>
    <w:rsid w:val="00A74C93"/>
    <w:rsid w:val="00A753AB"/>
    <w:rsid w:val="00A86D23"/>
    <w:rsid w:val="00A956A6"/>
    <w:rsid w:val="00B148F4"/>
    <w:rsid w:val="00B26F30"/>
    <w:rsid w:val="00B376C2"/>
    <w:rsid w:val="00B62E4E"/>
    <w:rsid w:val="00B97D36"/>
    <w:rsid w:val="00BA5E76"/>
    <w:rsid w:val="00BA74F4"/>
    <w:rsid w:val="00BC361A"/>
    <w:rsid w:val="00C21619"/>
    <w:rsid w:val="00C27D2B"/>
    <w:rsid w:val="00C41F1A"/>
    <w:rsid w:val="00C814F3"/>
    <w:rsid w:val="00D419BD"/>
    <w:rsid w:val="00D80041"/>
    <w:rsid w:val="00F31270"/>
    <w:rsid w:val="00F60D2C"/>
    <w:rsid w:val="00FE26AD"/>
    <w:rsid w:val="00FE6C27"/>
    <w:rsid w:val="00FF5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D09C1"/>
  <w15:chartTrackingRefBased/>
  <w15:docId w15:val="{0BDC3464-9FEA-4AA3-8707-081140D64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361A"/>
    <w:pPr>
      <w:jc w:val="left"/>
    </w:pPr>
    <w:rPr>
      <w:rFonts w:eastAsia="Times New Roman" w:cs="Times New Roman"/>
      <w:szCs w:val="24"/>
      <w:lang w:val="bs-Latn-BA" w:eastAsia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77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7AE"/>
    <w:rPr>
      <w:rFonts w:ascii="Segoe UI" w:eastAsia="Times New Roman" w:hAnsi="Segoe UI" w:cs="Segoe UI"/>
      <w:sz w:val="18"/>
      <w:szCs w:val="18"/>
      <w:lang w:val="bs-Latn-BA"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1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4</Pages>
  <Words>938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Medina Karabegovic</dc:creator>
  <cp:keywords/>
  <dc:description/>
  <cp:lastModifiedBy>Mirsad Bilajac</cp:lastModifiedBy>
  <cp:revision>47</cp:revision>
  <cp:lastPrinted>2020-01-27T11:45:00Z</cp:lastPrinted>
  <dcterms:created xsi:type="dcterms:W3CDTF">2020-01-20T11:18:00Z</dcterms:created>
  <dcterms:modified xsi:type="dcterms:W3CDTF">2020-01-27T11:45:00Z</dcterms:modified>
</cp:coreProperties>
</file>