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17C4" w:rsidRDefault="003717C4" w:rsidP="003717C4">
      <w:pPr>
        <w:pStyle w:val="NoSpacing"/>
        <w:rPr>
          <w:lang w:val="sr-Cyrl-BA"/>
        </w:rPr>
      </w:pPr>
      <w:r>
        <w:rPr>
          <w:lang w:val="sr-Cyrl-BA"/>
        </w:rPr>
        <w:t>БОСНА И ХЕРЦЕГОВИНА</w:t>
      </w:r>
    </w:p>
    <w:p w:rsidR="003717C4" w:rsidRDefault="003717C4" w:rsidP="003717C4">
      <w:pPr>
        <w:pStyle w:val="NoSpacing"/>
        <w:rPr>
          <w:lang w:val="sr-Cyrl-BA"/>
        </w:rPr>
      </w:pPr>
      <w:r>
        <w:rPr>
          <w:lang w:val="sr-Cyrl-BA"/>
        </w:rPr>
        <w:t>РЕПУБЛИКА СРПСКА</w:t>
      </w:r>
    </w:p>
    <w:p w:rsidR="003717C4" w:rsidRDefault="003717C4" w:rsidP="003717C4">
      <w:pPr>
        <w:rPr>
          <w:sz w:val="22"/>
          <w:szCs w:val="22"/>
          <w:lang w:val="sr-Cyrl-BA"/>
        </w:rPr>
      </w:pPr>
      <w:r>
        <w:rPr>
          <w:sz w:val="22"/>
          <w:szCs w:val="22"/>
          <w:lang w:val="sr-Cyrl-BA"/>
        </w:rPr>
        <w:t>ОКРУЖНИ ПРИВРЕДНИ СУД ДОБОЈ</w:t>
      </w:r>
    </w:p>
    <w:p w:rsidR="003717C4" w:rsidRDefault="003717C4" w:rsidP="003717C4">
      <w:pPr>
        <w:jc w:val="both"/>
        <w:rPr>
          <w:sz w:val="22"/>
          <w:szCs w:val="22"/>
          <w:lang w:val="sr-Cyrl-BA"/>
        </w:rPr>
      </w:pPr>
      <w:r>
        <w:rPr>
          <w:sz w:val="22"/>
          <w:szCs w:val="22"/>
        </w:rPr>
        <w:t>Број: 60-0-Су-</w:t>
      </w:r>
      <w:r>
        <w:rPr>
          <w:sz w:val="22"/>
          <w:szCs w:val="22"/>
          <w:lang w:val="sr-Cyrl-BA"/>
        </w:rPr>
        <w:t>20</w:t>
      </w:r>
      <w:r>
        <w:rPr>
          <w:sz w:val="22"/>
          <w:szCs w:val="22"/>
        </w:rPr>
        <w:t xml:space="preserve">-000 </w:t>
      </w:r>
      <w:r>
        <w:rPr>
          <w:sz w:val="22"/>
          <w:szCs w:val="22"/>
          <w:lang w:val="sr-Cyrl-BA"/>
        </w:rPr>
        <w:t>297</w:t>
      </w:r>
    </w:p>
    <w:p w:rsidR="003717C4" w:rsidRDefault="003717C4" w:rsidP="003717C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Датум, </w:t>
      </w:r>
      <w:r>
        <w:rPr>
          <w:sz w:val="22"/>
          <w:szCs w:val="22"/>
          <w:lang w:val="sr-Cyrl-BA"/>
        </w:rPr>
        <w:t>23</w:t>
      </w:r>
      <w:r>
        <w:rPr>
          <w:sz w:val="22"/>
          <w:szCs w:val="22"/>
        </w:rPr>
        <w:t>.</w:t>
      </w:r>
      <w:r>
        <w:rPr>
          <w:sz w:val="22"/>
          <w:szCs w:val="22"/>
          <w:lang w:val="sr-Cyrl-BA"/>
        </w:rPr>
        <w:t>10</w:t>
      </w:r>
      <w:r>
        <w:rPr>
          <w:sz w:val="22"/>
          <w:szCs w:val="22"/>
        </w:rPr>
        <w:t>.</w:t>
      </w:r>
      <w:r>
        <w:rPr>
          <w:sz w:val="22"/>
          <w:szCs w:val="22"/>
          <w:lang w:val="sr-Cyrl-BA"/>
        </w:rPr>
        <w:t>2020</w:t>
      </w:r>
      <w:r>
        <w:rPr>
          <w:sz w:val="22"/>
          <w:szCs w:val="22"/>
        </w:rPr>
        <w:t>. године</w:t>
      </w:r>
    </w:p>
    <w:p w:rsidR="003717C4" w:rsidRDefault="003717C4" w:rsidP="003717C4">
      <w:pPr>
        <w:jc w:val="both"/>
        <w:rPr>
          <w:sz w:val="22"/>
          <w:szCs w:val="22"/>
        </w:rPr>
      </w:pPr>
    </w:p>
    <w:p w:rsidR="003717C4" w:rsidRDefault="003717C4" w:rsidP="003717C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На основу члана 71. Закона о јавним набавкама („Службени гласник БиХ“ број: 39/14) Предсједник Окружног привредног суда Добој, дана </w:t>
      </w:r>
      <w:r>
        <w:rPr>
          <w:sz w:val="22"/>
          <w:szCs w:val="22"/>
          <w:lang w:val="sr-Cyrl-BA"/>
        </w:rPr>
        <w:t>23.10.2020</w:t>
      </w:r>
      <w:r>
        <w:rPr>
          <w:sz w:val="22"/>
          <w:szCs w:val="22"/>
        </w:rPr>
        <w:t>. године доставља</w:t>
      </w:r>
    </w:p>
    <w:p w:rsidR="003717C4" w:rsidRDefault="003717C4" w:rsidP="003717C4">
      <w:pPr>
        <w:jc w:val="both"/>
        <w:rPr>
          <w:sz w:val="22"/>
          <w:szCs w:val="22"/>
        </w:rPr>
      </w:pPr>
    </w:p>
    <w:p w:rsidR="003717C4" w:rsidRDefault="003717C4" w:rsidP="003717C4">
      <w:pPr>
        <w:jc w:val="both"/>
        <w:rPr>
          <w:sz w:val="22"/>
          <w:szCs w:val="22"/>
        </w:rPr>
      </w:pPr>
    </w:p>
    <w:p w:rsidR="003717C4" w:rsidRDefault="003717C4" w:rsidP="003717C4">
      <w:pPr>
        <w:jc w:val="both"/>
        <w:rPr>
          <w:sz w:val="22"/>
          <w:szCs w:val="22"/>
        </w:rPr>
      </w:pPr>
    </w:p>
    <w:p w:rsidR="003717C4" w:rsidRDefault="003717C4" w:rsidP="003717C4">
      <w:pPr>
        <w:jc w:val="both"/>
        <w:rPr>
          <w:sz w:val="22"/>
          <w:szCs w:val="22"/>
        </w:rPr>
      </w:pPr>
    </w:p>
    <w:p w:rsidR="003717C4" w:rsidRDefault="003717C4" w:rsidP="003717C4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                               </w:t>
      </w:r>
      <w:r>
        <w:rPr>
          <w:b/>
          <w:sz w:val="22"/>
          <w:szCs w:val="22"/>
        </w:rPr>
        <w:t xml:space="preserve"> О Б А В Ј Е Ш Т Е Њ Е   П О Н У Ђ А Ч И М А</w:t>
      </w:r>
    </w:p>
    <w:p w:rsidR="003717C4" w:rsidRDefault="003717C4" w:rsidP="003717C4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</w:t>
      </w:r>
      <w:r>
        <w:rPr>
          <w:b/>
          <w:sz w:val="22"/>
          <w:szCs w:val="22"/>
          <w:lang w:val="sr-Cyrl-BA"/>
        </w:rPr>
        <w:t xml:space="preserve">                        </w:t>
      </w:r>
      <w:r>
        <w:rPr>
          <w:b/>
          <w:sz w:val="22"/>
          <w:szCs w:val="22"/>
        </w:rPr>
        <w:t>о резултатима поступка набавке тонера</w:t>
      </w:r>
    </w:p>
    <w:p w:rsidR="003717C4" w:rsidRDefault="003717C4" w:rsidP="003717C4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</w:t>
      </w:r>
    </w:p>
    <w:p w:rsidR="003717C4" w:rsidRDefault="003717C4" w:rsidP="003717C4">
      <w:pPr>
        <w:jc w:val="both"/>
        <w:rPr>
          <w:b/>
          <w:sz w:val="22"/>
          <w:szCs w:val="22"/>
        </w:rPr>
      </w:pPr>
    </w:p>
    <w:p w:rsidR="003717C4" w:rsidRDefault="003717C4" w:rsidP="003717C4">
      <w:pPr>
        <w:jc w:val="both"/>
        <w:rPr>
          <w:b/>
          <w:sz w:val="22"/>
          <w:szCs w:val="22"/>
        </w:rPr>
      </w:pPr>
    </w:p>
    <w:p w:rsidR="003717C4" w:rsidRDefault="003717C4" w:rsidP="003717C4">
      <w:pPr>
        <w:jc w:val="both"/>
        <w:rPr>
          <w:b/>
          <w:sz w:val="22"/>
          <w:szCs w:val="22"/>
        </w:rPr>
      </w:pPr>
    </w:p>
    <w:p w:rsidR="003717C4" w:rsidRDefault="003717C4" w:rsidP="003717C4">
      <w:pPr>
        <w:numPr>
          <w:ilvl w:val="0"/>
          <w:numId w:val="1"/>
        </w:num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“Кинг” д</w:t>
      </w:r>
      <w:r>
        <w:rPr>
          <w:b/>
          <w:sz w:val="22"/>
          <w:szCs w:val="22"/>
          <w:lang w:val="sr-Cyrl-BA"/>
        </w:rPr>
        <w:t>оо Добој</w:t>
      </w:r>
    </w:p>
    <w:p w:rsidR="003717C4" w:rsidRDefault="003717C4" w:rsidP="003717C4">
      <w:pPr>
        <w:numPr>
          <w:ilvl w:val="0"/>
          <w:numId w:val="1"/>
        </w:numPr>
        <w:jc w:val="both"/>
        <w:rPr>
          <w:b/>
          <w:sz w:val="22"/>
          <w:szCs w:val="22"/>
        </w:rPr>
      </w:pPr>
      <w:r>
        <w:rPr>
          <w:b/>
          <w:sz w:val="22"/>
          <w:szCs w:val="22"/>
          <w:lang w:val="sr-Cyrl-BA"/>
        </w:rPr>
        <w:t>„Бит“ с.п. Сретен Зарић Добој</w:t>
      </w:r>
    </w:p>
    <w:p w:rsidR="003717C4" w:rsidRDefault="003717C4" w:rsidP="003717C4">
      <w:pPr>
        <w:ind w:left="720"/>
        <w:jc w:val="both"/>
        <w:rPr>
          <w:b/>
          <w:sz w:val="22"/>
          <w:szCs w:val="22"/>
        </w:rPr>
      </w:pPr>
    </w:p>
    <w:p w:rsidR="003717C4" w:rsidRDefault="003717C4" w:rsidP="003717C4">
      <w:pPr>
        <w:jc w:val="both"/>
        <w:rPr>
          <w:b/>
          <w:sz w:val="22"/>
          <w:szCs w:val="22"/>
          <w:lang w:val="sr-Cyrl-BA"/>
        </w:rPr>
      </w:pPr>
      <w:r>
        <w:rPr>
          <w:b/>
          <w:sz w:val="22"/>
          <w:szCs w:val="22"/>
          <w:lang w:val="sr-Cyrl-BA"/>
        </w:rPr>
        <w:t xml:space="preserve"> </w:t>
      </w:r>
    </w:p>
    <w:p w:rsidR="003717C4" w:rsidRDefault="003717C4" w:rsidP="003717C4">
      <w:pPr>
        <w:jc w:val="both"/>
        <w:rPr>
          <w:b/>
          <w:sz w:val="22"/>
          <w:szCs w:val="22"/>
          <w:lang w:val="sr-Cyrl-BA"/>
        </w:rPr>
      </w:pPr>
    </w:p>
    <w:p w:rsidR="003717C4" w:rsidRDefault="003717C4" w:rsidP="003717C4">
      <w:pPr>
        <w:jc w:val="both"/>
        <w:rPr>
          <w:sz w:val="22"/>
          <w:szCs w:val="22"/>
          <w:lang w:val="sr-Cyrl-BA"/>
        </w:rPr>
      </w:pPr>
      <w:r>
        <w:rPr>
          <w:sz w:val="22"/>
          <w:szCs w:val="22"/>
        </w:rPr>
        <w:t xml:space="preserve">   Обавјештавамо вас да је у поступку јавн</w:t>
      </w:r>
      <w:r>
        <w:rPr>
          <w:sz w:val="22"/>
          <w:szCs w:val="22"/>
          <w:lang w:val="sr-Cyrl-BA"/>
        </w:rPr>
        <w:t>е</w:t>
      </w:r>
      <w:r>
        <w:rPr>
          <w:sz w:val="22"/>
          <w:szCs w:val="22"/>
        </w:rPr>
        <w:t xml:space="preserve"> набавк</w:t>
      </w:r>
      <w:r>
        <w:rPr>
          <w:sz w:val="22"/>
          <w:szCs w:val="22"/>
          <w:lang w:val="sr-Cyrl-BA"/>
        </w:rPr>
        <w:t xml:space="preserve">е тонера </w:t>
      </w:r>
      <w:r>
        <w:rPr>
          <w:sz w:val="22"/>
          <w:szCs w:val="22"/>
        </w:rPr>
        <w:t xml:space="preserve">за потребе Окружног привредног суда Добој, путем </w:t>
      </w:r>
      <w:r>
        <w:rPr>
          <w:sz w:val="22"/>
          <w:szCs w:val="22"/>
          <w:lang w:val="sr-Cyrl-BA"/>
        </w:rPr>
        <w:t>директног споразума, Захтјев за доставу понуде</w:t>
      </w:r>
      <w:r>
        <w:rPr>
          <w:sz w:val="22"/>
          <w:szCs w:val="22"/>
        </w:rPr>
        <w:t xml:space="preserve"> број: 60-0-Су-</w:t>
      </w:r>
      <w:r>
        <w:rPr>
          <w:sz w:val="22"/>
          <w:szCs w:val="22"/>
          <w:lang w:val="sr-Cyrl-BA"/>
        </w:rPr>
        <w:t>20</w:t>
      </w:r>
      <w:r>
        <w:rPr>
          <w:sz w:val="22"/>
          <w:szCs w:val="22"/>
        </w:rPr>
        <w:t xml:space="preserve">-000 </w:t>
      </w:r>
      <w:r>
        <w:rPr>
          <w:sz w:val="22"/>
          <w:szCs w:val="22"/>
          <w:lang w:val="sr-Cyrl-BA"/>
        </w:rPr>
        <w:t>297</w:t>
      </w:r>
      <w:r>
        <w:rPr>
          <w:sz w:val="22"/>
          <w:szCs w:val="22"/>
        </w:rPr>
        <w:t>, oд</w:t>
      </w:r>
      <w:r>
        <w:rPr>
          <w:sz w:val="22"/>
          <w:szCs w:val="22"/>
          <w:lang w:val="sr-Cyrl-BA"/>
        </w:rPr>
        <w:t xml:space="preserve"> 19.10.2020</w:t>
      </w:r>
      <w:r>
        <w:rPr>
          <w:sz w:val="22"/>
          <w:szCs w:val="22"/>
        </w:rPr>
        <w:t>.</w:t>
      </w:r>
      <w:r>
        <w:rPr>
          <w:sz w:val="22"/>
          <w:szCs w:val="22"/>
          <w:lang w:val="sr-Cyrl-BA"/>
        </w:rPr>
        <w:t xml:space="preserve"> </w:t>
      </w:r>
      <w:r>
        <w:rPr>
          <w:sz w:val="22"/>
          <w:szCs w:val="22"/>
        </w:rPr>
        <w:t>године,</w:t>
      </w:r>
      <w:r>
        <w:rPr>
          <w:sz w:val="22"/>
          <w:szCs w:val="22"/>
          <w:lang w:val="sr-Cyrl-BA"/>
        </w:rPr>
        <w:t xml:space="preserve"> </w:t>
      </w:r>
      <w:r>
        <w:rPr>
          <w:sz w:val="22"/>
          <w:szCs w:val="22"/>
        </w:rPr>
        <w:t>Окружни привредни суд Добој донио Одлуку број: 60-0-Су-</w:t>
      </w:r>
      <w:r>
        <w:rPr>
          <w:sz w:val="22"/>
          <w:szCs w:val="22"/>
          <w:lang w:val="sr-Cyrl-BA"/>
        </w:rPr>
        <w:t>20</w:t>
      </w:r>
      <w:r>
        <w:rPr>
          <w:sz w:val="22"/>
          <w:szCs w:val="22"/>
        </w:rPr>
        <w:t xml:space="preserve">-000 </w:t>
      </w:r>
      <w:r>
        <w:rPr>
          <w:sz w:val="22"/>
          <w:szCs w:val="22"/>
          <w:lang w:val="sr-Cyrl-BA"/>
        </w:rPr>
        <w:t>297</w:t>
      </w:r>
      <w:r>
        <w:rPr>
          <w:sz w:val="22"/>
          <w:szCs w:val="22"/>
        </w:rPr>
        <w:t xml:space="preserve"> од </w:t>
      </w:r>
      <w:r>
        <w:rPr>
          <w:sz w:val="22"/>
          <w:szCs w:val="22"/>
          <w:lang w:val="sr-Cyrl-BA"/>
        </w:rPr>
        <w:t>23</w:t>
      </w:r>
      <w:r>
        <w:rPr>
          <w:sz w:val="22"/>
          <w:szCs w:val="22"/>
        </w:rPr>
        <w:t>.</w:t>
      </w:r>
      <w:r>
        <w:rPr>
          <w:sz w:val="22"/>
          <w:szCs w:val="22"/>
          <w:lang w:val="sr-Cyrl-BA"/>
        </w:rPr>
        <w:t>10</w:t>
      </w:r>
      <w:r>
        <w:rPr>
          <w:b/>
          <w:sz w:val="22"/>
          <w:szCs w:val="22"/>
        </w:rPr>
        <w:t>.</w:t>
      </w:r>
      <w:r>
        <w:rPr>
          <w:sz w:val="22"/>
          <w:szCs w:val="22"/>
          <w:lang w:val="sr-Cyrl-BA"/>
        </w:rPr>
        <w:t>2020</w:t>
      </w:r>
      <w:r>
        <w:rPr>
          <w:sz w:val="22"/>
          <w:szCs w:val="22"/>
        </w:rPr>
        <w:t>. године,</w:t>
      </w:r>
      <w:r>
        <w:rPr>
          <w:sz w:val="22"/>
          <w:szCs w:val="22"/>
          <w:lang w:val="sr-Cyrl-BA"/>
        </w:rPr>
        <w:t xml:space="preserve"> којом је прихватио понуду/предрачун за набавку тонера, понуђача "Кинг" доо Добој, број 0189 од 20.10.2020. године, по понуђеној цијени од 4 627,14 КМ без ПДВ-а, односно 5 413,76 КМ са ПДВ-ом. </w:t>
      </w:r>
    </w:p>
    <w:p w:rsidR="003717C4" w:rsidRDefault="003717C4" w:rsidP="003717C4">
      <w:pPr>
        <w:jc w:val="both"/>
        <w:rPr>
          <w:sz w:val="22"/>
          <w:szCs w:val="22"/>
        </w:rPr>
      </w:pPr>
    </w:p>
    <w:p w:rsidR="003717C4" w:rsidRDefault="003717C4" w:rsidP="003717C4">
      <w:pPr>
        <w:jc w:val="both"/>
        <w:rPr>
          <w:sz w:val="22"/>
          <w:szCs w:val="22"/>
        </w:rPr>
      </w:pPr>
    </w:p>
    <w:p w:rsidR="003717C4" w:rsidRDefault="003717C4" w:rsidP="003717C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</w:t>
      </w:r>
    </w:p>
    <w:p w:rsidR="003717C4" w:rsidRDefault="003717C4" w:rsidP="003717C4">
      <w:pPr>
        <w:jc w:val="both"/>
        <w:rPr>
          <w:noProof/>
          <w:sz w:val="22"/>
          <w:szCs w:val="22"/>
          <w:lang w:val="sr-Cyrl-CS"/>
        </w:rPr>
      </w:pPr>
      <w:r>
        <w:rPr>
          <w:noProof/>
          <w:sz w:val="22"/>
          <w:szCs w:val="22"/>
          <w:lang w:val="sr-Cyrl-CS"/>
        </w:rPr>
        <w:t>Са изабраним понуђачем ће бити закључен Уговор о јавној набавци робе у складу са условима из Захтјева за достављање понуде број 60-0-Су-20-000 297 и прихваћеној понуди.</w:t>
      </w:r>
    </w:p>
    <w:p w:rsidR="003717C4" w:rsidRDefault="003717C4" w:rsidP="003717C4">
      <w:pPr>
        <w:autoSpaceDE w:val="0"/>
        <w:autoSpaceDN w:val="0"/>
        <w:adjustRightInd w:val="0"/>
        <w:ind w:firstLine="720"/>
        <w:jc w:val="both"/>
        <w:rPr>
          <w:sz w:val="22"/>
          <w:szCs w:val="22"/>
          <w:lang w:val="sr-Cyrl-CS"/>
        </w:rPr>
      </w:pPr>
    </w:p>
    <w:p w:rsidR="003717C4" w:rsidRDefault="003717C4" w:rsidP="003717C4">
      <w:pPr>
        <w:jc w:val="both"/>
        <w:rPr>
          <w:sz w:val="22"/>
          <w:szCs w:val="22"/>
        </w:rPr>
      </w:pPr>
    </w:p>
    <w:p w:rsidR="003717C4" w:rsidRDefault="003717C4" w:rsidP="003717C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Предсједник суда</w:t>
      </w:r>
    </w:p>
    <w:p w:rsidR="003717C4" w:rsidRDefault="003717C4" w:rsidP="003717C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Јованка Јовановић</w:t>
      </w:r>
    </w:p>
    <w:p w:rsidR="003717C4" w:rsidRDefault="003717C4" w:rsidP="003717C4">
      <w:pPr>
        <w:jc w:val="both"/>
        <w:rPr>
          <w:sz w:val="22"/>
          <w:szCs w:val="22"/>
        </w:rPr>
      </w:pPr>
      <w:r>
        <w:rPr>
          <w:sz w:val="22"/>
          <w:szCs w:val="22"/>
        </w:rPr>
        <w:t>Доставити:</w:t>
      </w:r>
    </w:p>
    <w:p w:rsidR="003717C4" w:rsidRDefault="003717C4" w:rsidP="003717C4">
      <w:pPr>
        <w:numPr>
          <w:ilvl w:val="0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понуђачима </w:t>
      </w:r>
      <w:r>
        <w:rPr>
          <w:sz w:val="22"/>
          <w:szCs w:val="22"/>
          <w:lang w:val="sr-Cyrl-BA"/>
        </w:rPr>
        <w:t>електрнском поруком</w:t>
      </w:r>
    </w:p>
    <w:p w:rsidR="003717C4" w:rsidRDefault="003717C4" w:rsidP="003717C4">
      <w:pPr>
        <w:numPr>
          <w:ilvl w:val="0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  <w:lang w:val="sr-Cyrl-BA"/>
        </w:rPr>
        <w:t xml:space="preserve">објавити на </w:t>
      </w:r>
      <w:r>
        <w:rPr>
          <w:sz w:val="22"/>
          <w:szCs w:val="22"/>
          <w:lang w:val="sr-Latn-BA"/>
        </w:rPr>
        <w:t>web</w:t>
      </w:r>
      <w:r>
        <w:rPr>
          <w:sz w:val="22"/>
          <w:szCs w:val="22"/>
          <w:lang w:val="sr-Cyrl-BA"/>
        </w:rPr>
        <w:t xml:space="preserve"> страници суда</w:t>
      </w:r>
    </w:p>
    <w:p w:rsidR="003717C4" w:rsidRDefault="003717C4" w:rsidP="003717C4">
      <w:pPr>
        <w:numPr>
          <w:ilvl w:val="0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а/а</w:t>
      </w:r>
    </w:p>
    <w:p w:rsidR="003717C4" w:rsidRDefault="003717C4" w:rsidP="003717C4">
      <w:pPr>
        <w:jc w:val="both"/>
        <w:rPr>
          <w:sz w:val="22"/>
          <w:szCs w:val="22"/>
          <w:lang w:val="sr-Cyrl-CS"/>
        </w:rPr>
      </w:pPr>
    </w:p>
    <w:p w:rsidR="003717C4" w:rsidRDefault="003717C4" w:rsidP="003717C4">
      <w:pPr>
        <w:jc w:val="both"/>
        <w:rPr>
          <w:sz w:val="22"/>
          <w:szCs w:val="22"/>
        </w:rPr>
      </w:pPr>
    </w:p>
    <w:p w:rsidR="003717C4" w:rsidRDefault="003717C4" w:rsidP="003717C4">
      <w:pPr>
        <w:rPr>
          <w:sz w:val="22"/>
          <w:szCs w:val="22"/>
          <w:lang w:val="sr-Cyrl-CS"/>
        </w:rPr>
      </w:pPr>
    </w:p>
    <w:p w:rsidR="003717C4" w:rsidRDefault="003717C4" w:rsidP="003717C4">
      <w:pPr>
        <w:rPr>
          <w:sz w:val="22"/>
          <w:szCs w:val="22"/>
          <w:lang w:val="sr-Cyrl-CS"/>
        </w:rPr>
      </w:pPr>
    </w:p>
    <w:p w:rsidR="003717C4" w:rsidRDefault="003717C4" w:rsidP="003717C4">
      <w:pPr>
        <w:rPr>
          <w:sz w:val="22"/>
          <w:szCs w:val="22"/>
          <w:lang w:val="sr-Cyrl-CS"/>
        </w:rPr>
      </w:pPr>
    </w:p>
    <w:p w:rsidR="003717C4" w:rsidRDefault="003717C4" w:rsidP="003717C4">
      <w:pPr>
        <w:rPr>
          <w:sz w:val="22"/>
          <w:szCs w:val="22"/>
          <w:lang w:val="sr-Cyrl-CS"/>
        </w:rPr>
      </w:pPr>
    </w:p>
    <w:p w:rsidR="003717C4" w:rsidRDefault="003717C4" w:rsidP="003717C4">
      <w:pPr>
        <w:rPr>
          <w:sz w:val="22"/>
          <w:szCs w:val="22"/>
          <w:lang w:val="sr-Cyrl-CS"/>
        </w:rPr>
      </w:pPr>
    </w:p>
    <w:p w:rsidR="003717C4" w:rsidRDefault="003717C4" w:rsidP="003717C4">
      <w:pPr>
        <w:rPr>
          <w:sz w:val="22"/>
          <w:szCs w:val="22"/>
          <w:lang w:val="sr-Cyrl-CS"/>
        </w:rPr>
      </w:pPr>
    </w:p>
    <w:p w:rsidR="009578DE" w:rsidRDefault="009578DE">
      <w:bookmarkStart w:id="0" w:name="_GoBack"/>
      <w:bookmarkEnd w:id="0"/>
    </w:p>
    <w:sectPr w:rsidR="009578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FA955B9"/>
    <w:multiLevelType w:val="hybridMultilevel"/>
    <w:tmpl w:val="F95AA9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7C4"/>
    <w:rsid w:val="003717C4"/>
    <w:rsid w:val="00957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C5D77C-38B5-4E53-82B5-FF050868F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17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717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888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225</Words>
  <Characters>1287</Characters>
  <Application>Microsoft Office Word</Application>
  <DocSecurity>0</DocSecurity>
  <Lines>10</Lines>
  <Paragraphs>3</Paragraphs>
  <ScaleCrop>false</ScaleCrop>
  <Company>Pravosudje</Company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Bojana Prepelac</cp:lastModifiedBy>
  <cp:revision>2</cp:revision>
  <dcterms:created xsi:type="dcterms:W3CDTF">2020-10-23T08:39:00Z</dcterms:created>
  <dcterms:modified xsi:type="dcterms:W3CDTF">2020-10-23T08:41:00Z</dcterms:modified>
</cp:coreProperties>
</file>