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szCs w:val="24"/>
          <w:lang w:val="bs-Latn-BA"/>
        </w:rPr>
        <w:t>Na osnovu člana 37. stav 2. Zakona o sudovima u Federaciji Bosne i Hercegovine („Službene novine F BiH“, br. 38/05, 22/06, 63/10,72/10,7/13 i 52/14), člana 8. tačka j) Pravilnika o unutrašnjem sudskom poslovanju („Službeni glasnik BiH“, br. 66/12 i 40/14) i člana 42. Uredbe o načelima za utvrđivanje unutrašnje organizacije organa državne službe u Unsko-sanskom kantonu („Službe</w:t>
      </w:r>
      <w:r>
        <w:rPr>
          <w:rFonts w:cs="Times New Roman"/>
          <w:szCs w:val="24"/>
          <w:lang w:val="bs-Latn-BA"/>
        </w:rPr>
        <w:t>ni glasnik USK-a“, broj:22/17)</w:t>
      </w:r>
      <w:r w:rsidRPr="009238C7">
        <w:rPr>
          <w:rFonts w:cs="Times New Roman"/>
          <w:szCs w:val="24"/>
          <w:lang w:val="bs-Latn-BA"/>
        </w:rPr>
        <w:t>, predsjednica Kantonalnog suda u Bihaću donosi</w:t>
      </w:r>
    </w:p>
    <w:p w:rsidR="006D3CF0" w:rsidRDefault="006D3CF0" w:rsidP="006D3CF0">
      <w:pPr>
        <w:rPr>
          <w:rFonts w:cs="Times New Roman"/>
          <w:b/>
          <w:szCs w:val="24"/>
          <w:lang w:val="bs-Latn-BA"/>
        </w:rPr>
      </w:pPr>
    </w:p>
    <w:p w:rsidR="006D3CF0" w:rsidRPr="009238C7" w:rsidRDefault="006D3CF0" w:rsidP="006D3CF0">
      <w:pPr>
        <w:rPr>
          <w:rFonts w:cs="Times New Roman"/>
          <w:b/>
          <w:szCs w:val="24"/>
          <w:lang w:val="bs-Latn-BA"/>
        </w:rPr>
      </w:pPr>
    </w:p>
    <w:p w:rsidR="006D3CF0" w:rsidRPr="009238C7" w:rsidRDefault="006D3CF0" w:rsidP="006D3CF0">
      <w:pPr>
        <w:jc w:val="center"/>
        <w:rPr>
          <w:rFonts w:cs="Times New Roman"/>
          <w:b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PRAVILNIK</w:t>
      </w:r>
    </w:p>
    <w:p w:rsidR="006D3CF0" w:rsidRPr="009238C7" w:rsidRDefault="006D3CF0" w:rsidP="006D3CF0">
      <w:pPr>
        <w:jc w:val="center"/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o izmjenama</w:t>
      </w:r>
      <w:r>
        <w:rPr>
          <w:rFonts w:cs="Times New Roman"/>
          <w:b/>
          <w:szCs w:val="24"/>
          <w:lang w:val="bs-Latn-BA"/>
        </w:rPr>
        <w:t xml:space="preserve"> i dopuni </w:t>
      </w:r>
      <w:r w:rsidRPr="009238C7">
        <w:rPr>
          <w:rFonts w:cs="Times New Roman"/>
          <w:b/>
          <w:szCs w:val="24"/>
          <w:lang w:val="bs-Latn-BA"/>
        </w:rPr>
        <w:t>Pravilnika o unutrašnjoj organizaciji Kantonalnog suda u Bihaću</w:t>
      </w:r>
    </w:p>
    <w:p w:rsidR="006D3CF0" w:rsidRDefault="006D3CF0" w:rsidP="006D3CF0">
      <w:pPr>
        <w:jc w:val="center"/>
        <w:rPr>
          <w:rFonts w:cs="Times New Roman"/>
          <w:szCs w:val="24"/>
          <w:lang w:val="bs-Latn-BA"/>
        </w:rPr>
      </w:pPr>
    </w:p>
    <w:p w:rsidR="006D3CF0" w:rsidRPr="009238C7" w:rsidRDefault="006D3CF0" w:rsidP="006D3CF0">
      <w:pPr>
        <w:jc w:val="center"/>
        <w:rPr>
          <w:rFonts w:cs="Times New Roman"/>
          <w:szCs w:val="24"/>
          <w:lang w:val="bs-Latn-BA"/>
        </w:rPr>
      </w:pPr>
    </w:p>
    <w:p w:rsidR="006D3CF0" w:rsidRPr="009238C7" w:rsidRDefault="006D3CF0" w:rsidP="006D3CF0">
      <w:pPr>
        <w:jc w:val="center"/>
        <w:rPr>
          <w:rFonts w:cs="Times New Roman"/>
          <w:b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Član 1.</w:t>
      </w:r>
    </w:p>
    <w:p w:rsidR="006D3CF0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szCs w:val="24"/>
          <w:lang w:val="bs-Latn-BA"/>
        </w:rPr>
        <w:t>U Pravilniku o unutrašnjoj organizaciji Kantonalnog suda u Bihaću broj: 001-0-Su-17-001075 od 22.02.2018. g</w:t>
      </w:r>
      <w:r>
        <w:rPr>
          <w:rFonts w:cs="Times New Roman"/>
          <w:szCs w:val="24"/>
          <w:lang w:val="bs-Latn-BA"/>
        </w:rPr>
        <w:t xml:space="preserve">odine u članu 8. stav (2) mijenja se i </w:t>
      </w:r>
      <w:proofErr w:type="spellStart"/>
      <w:r>
        <w:rPr>
          <w:rFonts w:cs="Times New Roman"/>
          <w:szCs w:val="24"/>
          <w:lang w:val="bs-Latn-BA"/>
        </w:rPr>
        <w:t>glasi</w:t>
      </w:r>
      <w:proofErr w:type="spellEnd"/>
      <w:r>
        <w:rPr>
          <w:rFonts w:cs="Times New Roman"/>
          <w:szCs w:val="24"/>
          <w:lang w:val="bs-Latn-BA"/>
        </w:rPr>
        <w:t>:</w:t>
      </w:r>
    </w:p>
    <w:p w:rsidR="00C42041" w:rsidRDefault="006D3CF0" w:rsidP="006D3CF0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>„</w:t>
      </w:r>
      <w:r w:rsidR="00E96CDA">
        <w:rPr>
          <w:rFonts w:cs="Times New Roman"/>
          <w:szCs w:val="24"/>
          <w:lang w:val="bs-Latn-BA"/>
        </w:rPr>
        <w:t xml:space="preserve">2) </w:t>
      </w:r>
      <w:r w:rsidR="00C42041">
        <w:rPr>
          <w:rFonts w:cs="Times New Roman"/>
          <w:szCs w:val="24"/>
          <w:lang w:val="bs-Latn-BA"/>
        </w:rPr>
        <w:t>Poslove osnovne djelatnosti, dopunske poslove osnovne djelatnosti i poslove pomoćne djelatnosti u sudu vrše, ukupno 45 (četrdeset pet) izvršilaca i to:</w:t>
      </w:r>
    </w:p>
    <w:p w:rsidR="006D3CF0" w:rsidRDefault="006D3CF0" w:rsidP="006D3CF0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>a) 10 (deset) državnih službenika od kojih 1 (jedan) rukovodeći državni službenik (sekretar Suda); 4 (četiri) stručna saradnika sudaca, 1 (jedan) šef unutrašnje organizacione jedinice-Računovodstva</w:t>
      </w:r>
      <w:r w:rsidR="00924E4D">
        <w:rPr>
          <w:rFonts w:cs="Times New Roman"/>
          <w:szCs w:val="24"/>
          <w:lang w:val="bs-Latn-BA"/>
        </w:rPr>
        <w:t>, 1(jedan) stručni savjetnik, 1 (jedan) viši stručni saradnik</w:t>
      </w:r>
      <w:r>
        <w:rPr>
          <w:rFonts w:cs="Times New Roman"/>
          <w:szCs w:val="24"/>
          <w:lang w:val="bs-Latn-BA"/>
        </w:rPr>
        <w:t xml:space="preserve"> i 2 (dva) stručn</w:t>
      </w:r>
      <w:r w:rsidR="004E31E4">
        <w:rPr>
          <w:rFonts w:cs="Times New Roman"/>
          <w:szCs w:val="24"/>
          <w:lang w:val="bs-Latn-BA"/>
        </w:rPr>
        <w:t>a</w:t>
      </w:r>
      <w:r>
        <w:rPr>
          <w:rFonts w:cs="Times New Roman"/>
          <w:szCs w:val="24"/>
          <w:lang w:val="bs-Latn-BA"/>
        </w:rPr>
        <w:t xml:space="preserve"> savjetnik</w:t>
      </w:r>
      <w:r w:rsidR="00924E4D">
        <w:rPr>
          <w:rFonts w:cs="Times New Roman"/>
          <w:szCs w:val="24"/>
          <w:lang w:val="bs-Latn-BA"/>
        </w:rPr>
        <w:t>a, kao samostalni izvršioci.</w:t>
      </w:r>
      <w:r>
        <w:rPr>
          <w:rFonts w:cs="Times New Roman"/>
          <w:szCs w:val="24"/>
          <w:lang w:val="bs-Latn-BA"/>
        </w:rPr>
        <w:t xml:space="preserve"> </w:t>
      </w:r>
    </w:p>
    <w:p w:rsidR="00924E4D" w:rsidRPr="00533A33" w:rsidRDefault="00533A33" w:rsidP="006D3CF0">
      <w:pPr>
        <w:rPr>
          <w:rFonts w:cs="Times New Roman"/>
          <w:szCs w:val="24"/>
          <w:lang w:val="bs-Latn-BA"/>
        </w:rPr>
      </w:pPr>
      <w:r w:rsidRPr="00533A33">
        <w:rPr>
          <w:rFonts w:cs="Times New Roman"/>
          <w:szCs w:val="24"/>
          <w:lang w:val="bs-Latn-BA"/>
        </w:rPr>
        <w:t>b)</w:t>
      </w:r>
      <w:r>
        <w:rPr>
          <w:rFonts w:cs="Times New Roman"/>
          <w:szCs w:val="24"/>
          <w:lang w:val="bs-Latn-BA"/>
        </w:rPr>
        <w:t xml:space="preserve"> 35 (trideset pet) namještenika od kojih 1(jedan) šef unutrašnje organizacione jedinice (šef Pisarnice), </w:t>
      </w:r>
      <w:r w:rsidR="00DA3CBE">
        <w:rPr>
          <w:rFonts w:cs="Times New Roman"/>
          <w:szCs w:val="24"/>
          <w:lang w:val="bs-Latn-BA"/>
        </w:rPr>
        <w:t xml:space="preserve">27 (dvadeset </w:t>
      </w:r>
      <w:r>
        <w:rPr>
          <w:rFonts w:cs="Times New Roman"/>
          <w:szCs w:val="24"/>
          <w:lang w:val="bs-Latn-BA"/>
        </w:rPr>
        <w:t>s</w:t>
      </w:r>
      <w:r w:rsidR="00DA3CBE">
        <w:rPr>
          <w:rFonts w:cs="Times New Roman"/>
          <w:szCs w:val="24"/>
          <w:lang w:val="bs-Latn-BA"/>
        </w:rPr>
        <w:t>ed</w:t>
      </w:r>
      <w:r>
        <w:rPr>
          <w:rFonts w:cs="Times New Roman"/>
          <w:szCs w:val="24"/>
          <w:lang w:val="bs-Latn-BA"/>
        </w:rPr>
        <w:t xml:space="preserve">am) viših referenata, </w:t>
      </w:r>
      <w:r w:rsidR="00DA3CBE">
        <w:rPr>
          <w:rFonts w:cs="Times New Roman"/>
          <w:szCs w:val="24"/>
          <w:lang w:val="bs-Latn-BA"/>
        </w:rPr>
        <w:t>4</w:t>
      </w:r>
      <w:r>
        <w:rPr>
          <w:rFonts w:cs="Times New Roman"/>
          <w:szCs w:val="24"/>
          <w:lang w:val="bs-Latn-BA"/>
        </w:rPr>
        <w:t xml:space="preserve"> (</w:t>
      </w:r>
      <w:r w:rsidR="00DA3CBE">
        <w:rPr>
          <w:rFonts w:cs="Times New Roman"/>
          <w:szCs w:val="24"/>
          <w:lang w:val="bs-Latn-BA"/>
        </w:rPr>
        <w:t>četiri</w:t>
      </w:r>
      <w:r>
        <w:rPr>
          <w:rFonts w:cs="Times New Roman"/>
          <w:szCs w:val="24"/>
          <w:lang w:val="bs-Latn-BA"/>
        </w:rPr>
        <w:t>) referenta i 3 (tri) pomoćna radnika</w:t>
      </w:r>
      <w:r w:rsidR="00DA3CBE">
        <w:rPr>
          <w:rFonts w:cs="Times New Roman"/>
          <w:szCs w:val="24"/>
          <w:lang w:val="bs-Latn-BA"/>
        </w:rPr>
        <w:t xml:space="preserve">, odnosno </w:t>
      </w:r>
      <w:r>
        <w:rPr>
          <w:rFonts w:cs="Times New Roman"/>
          <w:szCs w:val="24"/>
          <w:lang w:val="bs-Latn-BA"/>
        </w:rPr>
        <w:t>NK radnik</w:t>
      </w:r>
      <w:r w:rsidR="00DA3CBE">
        <w:rPr>
          <w:rFonts w:cs="Times New Roman"/>
          <w:szCs w:val="24"/>
          <w:lang w:val="bs-Latn-BA"/>
        </w:rPr>
        <w:t>a</w:t>
      </w:r>
      <w:r>
        <w:rPr>
          <w:rFonts w:cs="Times New Roman"/>
          <w:szCs w:val="24"/>
          <w:lang w:val="bs-Latn-BA"/>
        </w:rPr>
        <w:t>.“</w:t>
      </w:r>
    </w:p>
    <w:p w:rsidR="00924E4D" w:rsidRDefault="00924E4D" w:rsidP="00924E4D">
      <w:pPr>
        <w:jc w:val="center"/>
        <w:rPr>
          <w:rFonts w:cs="Times New Roman"/>
          <w:b/>
          <w:szCs w:val="24"/>
          <w:lang w:val="bs-Latn-BA"/>
        </w:rPr>
      </w:pPr>
      <w:r>
        <w:rPr>
          <w:rFonts w:cs="Times New Roman"/>
          <w:b/>
          <w:szCs w:val="24"/>
          <w:lang w:val="bs-Latn-BA"/>
        </w:rPr>
        <w:t>Član 2.</w:t>
      </w:r>
    </w:p>
    <w:p w:rsidR="00924E4D" w:rsidRPr="009238C7" w:rsidRDefault="00924E4D" w:rsidP="00924E4D">
      <w:pPr>
        <w:rPr>
          <w:rFonts w:cs="Times New Roman"/>
          <w:szCs w:val="24"/>
          <w:lang w:val="bs-Latn-BA"/>
        </w:rPr>
      </w:pPr>
      <w:r w:rsidRPr="00924E4D">
        <w:rPr>
          <w:rFonts w:cs="Times New Roman"/>
          <w:szCs w:val="24"/>
          <w:lang w:val="bs-Latn-BA"/>
        </w:rPr>
        <w:t>Član</w:t>
      </w:r>
      <w:r>
        <w:rPr>
          <w:rFonts w:cs="Times New Roman"/>
          <w:b/>
          <w:szCs w:val="24"/>
          <w:lang w:val="bs-Latn-BA"/>
        </w:rPr>
        <w:t xml:space="preserve"> </w:t>
      </w:r>
      <w:r>
        <w:rPr>
          <w:rFonts w:cs="Times New Roman"/>
          <w:szCs w:val="24"/>
          <w:lang w:val="bs-Latn-BA"/>
        </w:rPr>
        <w:t>10. Odjeljak</w:t>
      </w:r>
      <w:r w:rsidRPr="009238C7">
        <w:rPr>
          <w:rFonts w:cs="Times New Roman"/>
          <w:szCs w:val="24"/>
          <w:lang w:val="bs-Latn-BA"/>
        </w:rPr>
        <w:t xml:space="preserve"> B)</w:t>
      </w:r>
      <w:r>
        <w:rPr>
          <w:rFonts w:cs="Times New Roman"/>
          <w:szCs w:val="24"/>
          <w:lang w:val="bs-Latn-BA"/>
        </w:rPr>
        <w:t xml:space="preserve">, </w:t>
      </w:r>
      <w:r w:rsidRPr="009238C7">
        <w:rPr>
          <w:rFonts w:cs="Times New Roman"/>
          <w:szCs w:val="24"/>
          <w:lang w:val="bs-Latn-BA"/>
        </w:rPr>
        <w:t xml:space="preserve"> </w:t>
      </w:r>
      <w:r>
        <w:rPr>
          <w:rFonts w:cs="Times New Roman"/>
          <w:szCs w:val="24"/>
          <w:lang w:val="bs-Latn-BA"/>
        </w:rPr>
        <w:t>radno mjesto pod rednim brojem</w:t>
      </w:r>
      <w:r w:rsidRPr="009238C7">
        <w:rPr>
          <w:rFonts w:cs="Times New Roman"/>
          <w:szCs w:val="24"/>
          <w:lang w:val="bs-Latn-BA"/>
        </w:rPr>
        <w:t xml:space="preserve"> 3. „Stručni saradnik za pravno-analitičke poslove“ mijenja se i </w:t>
      </w:r>
      <w:proofErr w:type="spellStart"/>
      <w:r w:rsidRPr="009238C7">
        <w:rPr>
          <w:rFonts w:cs="Times New Roman"/>
          <w:szCs w:val="24"/>
          <w:lang w:val="bs-Latn-BA"/>
        </w:rPr>
        <w:t>glasi</w:t>
      </w:r>
      <w:proofErr w:type="spellEnd"/>
      <w:r w:rsidRPr="009238C7">
        <w:rPr>
          <w:rFonts w:cs="Times New Roman"/>
          <w:szCs w:val="24"/>
          <w:lang w:val="bs-Latn-BA"/>
        </w:rPr>
        <w:t>:</w:t>
      </w:r>
    </w:p>
    <w:p w:rsidR="006D3CF0" w:rsidRPr="009238C7" w:rsidRDefault="006D3CF0" w:rsidP="006D3CF0">
      <w:pPr>
        <w:rPr>
          <w:rFonts w:cs="Times New Roman"/>
          <w:b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„3. Viši stručni saradnik za pravno-analitičke poslove</w:t>
      </w:r>
    </w:p>
    <w:p w:rsidR="006D3CF0" w:rsidRPr="009238C7" w:rsidRDefault="006D3CF0" w:rsidP="006D3CF0">
      <w:pPr>
        <w:rPr>
          <w:rFonts w:cs="Times New Roman"/>
          <w:b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Opis poslova: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szCs w:val="24"/>
          <w:lang w:val="bs-Latn-BA"/>
        </w:rPr>
        <w:t xml:space="preserve">Uspostavlja, izrađuje, vodi i </w:t>
      </w:r>
      <w:proofErr w:type="spellStart"/>
      <w:r w:rsidRPr="009238C7">
        <w:rPr>
          <w:rFonts w:cs="Times New Roman"/>
          <w:szCs w:val="24"/>
          <w:lang w:val="bs-Latn-BA"/>
        </w:rPr>
        <w:t>održava</w:t>
      </w:r>
      <w:proofErr w:type="spellEnd"/>
      <w:r w:rsidRPr="009238C7">
        <w:rPr>
          <w:rFonts w:cs="Times New Roman"/>
          <w:szCs w:val="24"/>
          <w:lang w:val="bs-Latn-BA"/>
        </w:rPr>
        <w:t xml:space="preserve"> evidencije u oblasti sudske uprave za koju je propisano vođenje takve evidencije i to: o kvaliteti sudskih odluka,  o ostvarenoj orijentacionoj normi</w:t>
      </w:r>
      <w:r>
        <w:rPr>
          <w:rFonts w:cs="Times New Roman"/>
          <w:szCs w:val="24"/>
          <w:lang w:val="bs-Latn-BA"/>
        </w:rPr>
        <w:t xml:space="preserve"> za svakog sudiju pojedinačno</w:t>
      </w:r>
      <w:r w:rsidRPr="009238C7">
        <w:rPr>
          <w:rFonts w:cs="Times New Roman"/>
          <w:szCs w:val="24"/>
          <w:lang w:val="bs-Latn-BA"/>
        </w:rPr>
        <w:t>, o starosti riješenih i neriješenih predmeta, o ostvarenim radnim rezultatima suda</w:t>
      </w:r>
      <w:r>
        <w:rPr>
          <w:rFonts w:cs="Times New Roman"/>
          <w:szCs w:val="24"/>
          <w:lang w:val="bs-Latn-BA"/>
        </w:rPr>
        <w:t>,</w:t>
      </w:r>
      <w:r w:rsidRPr="009238C7">
        <w:rPr>
          <w:rFonts w:cs="Times New Roman"/>
          <w:szCs w:val="24"/>
          <w:lang w:val="bs-Latn-BA"/>
        </w:rPr>
        <w:t xml:space="preserve"> evidencije o ostvarenoj kolektivnoj orijentacionoj normi suda; izrađuje analitičke, informativne i druge materijale u okviru propisane metodologije (izrada tipskih mjesečnih, kvartalnih, polugodišnjih i godišnjih izvještaja); izrađuje izvještaje po posebnim zahtjevima za specifične pravne oblasti i u vezi s tim prikuplja, sređuje, evidentira, </w:t>
      </w:r>
      <w:proofErr w:type="spellStart"/>
      <w:r w:rsidRPr="009238C7">
        <w:rPr>
          <w:rFonts w:cs="Times New Roman"/>
          <w:szCs w:val="24"/>
          <w:lang w:val="bs-Latn-BA"/>
        </w:rPr>
        <w:t>kontroliše</w:t>
      </w:r>
      <w:proofErr w:type="spellEnd"/>
      <w:r w:rsidRPr="009238C7">
        <w:rPr>
          <w:rFonts w:cs="Times New Roman"/>
          <w:szCs w:val="24"/>
          <w:lang w:val="bs-Latn-BA"/>
        </w:rPr>
        <w:t xml:space="preserve"> i obrađuje relevantne podatke prema metodološkim i drugim uputstvima VSTV-a BiH  i drugim važećim propisima; obavlja sve poslove po nalogu predsjednika suda i sekretara suda u CMS sistemu koristeći pri tom svoj CMS nalog; vrši </w:t>
      </w:r>
      <w:proofErr w:type="spellStart"/>
      <w:r w:rsidRPr="009238C7">
        <w:rPr>
          <w:rFonts w:cs="Times New Roman"/>
          <w:szCs w:val="24"/>
          <w:lang w:val="bs-Latn-BA"/>
        </w:rPr>
        <w:t>presigniranje</w:t>
      </w:r>
      <w:proofErr w:type="spellEnd"/>
      <w:r w:rsidRPr="009238C7">
        <w:rPr>
          <w:rFonts w:cs="Times New Roman"/>
          <w:szCs w:val="24"/>
          <w:lang w:val="bs-Latn-BA"/>
        </w:rPr>
        <w:t xml:space="preserve"> predmeta po nalogu predsjednika Suda; sistemski provodi hitne intervencije u pre</w:t>
      </w:r>
      <w:r>
        <w:rPr>
          <w:rFonts w:cs="Times New Roman"/>
          <w:szCs w:val="24"/>
          <w:lang w:val="bs-Latn-BA"/>
        </w:rPr>
        <w:t>d</w:t>
      </w:r>
      <w:r w:rsidRPr="009238C7">
        <w:rPr>
          <w:rFonts w:cs="Times New Roman"/>
          <w:szCs w:val="24"/>
          <w:lang w:val="bs-Latn-BA"/>
        </w:rPr>
        <w:t>metima po nalogu predsjednika Suda; izrađuje kvartalne</w:t>
      </w:r>
      <w:r>
        <w:rPr>
          <w:rFonts w:cs="Times New Roman"/>
          <w:szCs w:val="24"/>
          <w:lang w:val="bs-Latn-BA"/>
        </w:rPr>
        <w:t xml:space="preserve"> i godišnje</w:t>
      </w:r>
      <w:r w:rsidRPr="009238C7">
        <w:rPr>
          <w:rFonts w:cs="Times New Roman"/>
          <w:szCs w:val="24"/>
          <w:lang w:val="bs-Latn-BA"/>
        </w:rPr>
        <w:t xml:space="preserve"> planove rješavanja starih predmeta i izvještaje o realizaciji tih planova; vrši neposrednu kontrolu rada zaposlenih kroz CMS (pravilno evidentiranje krivičnih postupaka, mjera i sankcija i dr.); stručnom savjetniku za IKT odnosno odgovarajućoj organizacionoj jedinici VSTV-a BiH delegira rješavanje problema kako bi se unaprijedio rad kroz CMS; obavlja i druge poslove po nalogu predsjednika i sekretara Suda.</w:t>
      </w:r>
    </w:p>
    <w:p w:rsidR="006D3CF0" w:rsidRDefault="006D3CF0" w:rsidP="006D3CF0">
      <w:pPr>
        <w:rPr>
          <w:rFonts w:cs="Times New Roman"/>
          <w:b/>
          <w:szCs w:val="24"/>
          <w:lang w:val="bs-Latn-BA"/>
        </w:rPr>
      </w:pP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Uslovi za vršenje poslova</w:t>
      </w:r>
      <w:r w:rsidRPr="009238C7">
        <w:rPr>
          <w:rFonts w:cs="Times New Roman"/>
          <w:szCs w:val="24"/>
          <w:lang w:val="bs-Latn-BA"/>
        </w:rPr>
        <w:t>: VSS, VII stepen stručne spreme</w:t>
      </w:r>
      <w:r>
        <w:rPr>
          <w:rFonts w:cs="Times New Roman"/>
          <w:szCs w:val="24"/>
          <w:lang w:val="bs-Latn-BA"/>
        </w:rPr>
        <w:t xml:space="preserve"> pravne struke</w:t>
      </w:r>
      <w:r w:rsidRPr="009238C7">
        <w:rPr>
          <w:rFonts w:cs="Times New Roman"/>
          <w:szCs w:val="24"/>
          <w:lang w:val="bs-Latn-BA"/>
        </w:rPr>
        <w:t xml:space="preserve">, odnosno visoko obrazovanje  prvog  </w:t>
      </w:r>
      <w:r>
        <w:rPr>
          <w:rFonts w:cs="Times New Roman"/>
          <w:szCs w:val="24"/>
          <w:lang w:val="bs-Latn-BA"/>
        </w:rPr>
        <w:t>(</w:t>
      </w:r>
      <w:r w:rsidRPr="009238C7">
        <w:rPr>
          <w:rFonts w:cs="Times New Roman"/>
          <w:szCs w:val="24"/>
          <w:lang w:val="bs-Latn-BA"/>
        </w:rPr>
        <w:t>240 ECTS bodova</w:t>
      </w:r>
      <w:r>
        <w:rPr>
          <w:rFonts w:cs="Times New Roman"/>
          <w:szCs w:val="24"/>
          <w:lang w:val="bs-Latn-BA"/>
        </w:rPr>
        <w:t xml:space="preserve">), drugog ili trećeg </w:t>
      </w:r>
      <w:r w:rsidRPr="009238C7">
        <w:rPr>
          <w:rFonts w:cs="Times New Roman"/>
          <w:szCs w:val="24"/>
          <w:lang w:val="bs-Latn-BA"/>
        </w:rPr>
        <w:t>ciklusa  Bolonjskog sistema s</w:t>
      </w:r>
      <w:r>
        <w:rPr>
          <w:rFonts w:cs="Times New Roman"/>
          <w:szCs w:val="24"/>
          <w:lang w:val="bs-Latn-BA"/>
        </w:rPr>
        <w:t>tudiranja -</w:t>
      </w:r>
      <w:r w:rsidRPr="009238C7">
        <w:rPr>
          <w:rFonts w:cs="Times New Roman"/>
          <w:szCs w:val="24"/>
          <w:lang w:val="bs-Latn-BA"/>
        </w:rPr>
        <w:t xml:space="preserve"> pravne struke; položen stručni ispit</w:t>
      </w:r>
      <w:r>
        <w:rPr>
          <w:rFonts w:cs="Times New Roman"/>
          <w:szCs w:val="24"/>
          <w:lang w:val="bs-Latn-BA"/>
        </w:rPr>
        <w:t>; poznavanje rada na računaru; 2</w:t>
      </w:r>
      <w:r w:rsidRPr="009238C7">
        <w:rPr>
          <w:rFonts w:cs="Times New Roman"/>
          <w:szCs w:val="24"/>
          <w:lang w:val="bs-Latn-BA"/>
        </w:rPr>
        <w:t xml:space="preserve"> (</w:t>
      </w:r>
      <w:r>
        <w:rPr>
          <w:rFonts w:cs="Times New Roman"/>
          <w:szCs w:val="24"/>
          <w:lang w:val="bs-Latn-BA"/>
        </w:rPr>
        <w:t>dvije</w:t>
      </w:r>
      <w:r w:rsidRPr="009238C7">
        <w:rPr>
          <w:rFonts w:cs="Times New Roman"/>
          <w:szCs w:val="24"/>
          <w:lang w:val="bs-Latn-BA"/>
        </w:rPr>
        <w:t>) godin</w:t>
      </w:r>
      <w:r>
        <w:rPr>
          <w:rFonts w:cs="Times New Roman"/>
          <w:szCs w:val="24"/>
          <w:lang w:val="bs-Latn-BA"/>
        </w:rPr>
        <w:t>e radnog iskustva</w:t>
      </w:r>
      <w:r w:rsidRPr="009238C7">
        <w:rPr>
          <w:rFonts w:cs="Times New Roman"/>
          <w:szCs w:val="24"/>
          <w:lang w:val="bs-Latn-BA"/>
        </w:rPr>
        <w:t xml:space="preserve"> u struci, nakon sticanja visoke stručne spreme.</w:t>
      </w:r>
      <w:r w:rsidRPr="009238C7">
        <w:rPr>
          <w:rFonts w:cs="Times New Roman"/>
          <w:szCs w:val="24"/>
          <w:lang w:val="bs-Latn-BA"/>
        </w:rPr>
        <w:tab/>
      </w:r>
    </w:p>
    <w:p w:rsidR="00225580" w:rsidRDefault="00225580" w:rsidP="006D3CF0">
      <w:pPr>
        <w:rPr>
          <w:rFonts w:cs="Times New Roman"/>
          <w:b/>
          <w:szCs w:val="24"/>
          <w:lang w:val="bs-Latn-BA"/>
        </w:rPr>
      </w:pPr>
    </w:p>
    <w:p w:rsidR="00275B61" w:rsidRDefault="00275B61" w:rsidP="006D3CF0">
      <w:pPr>
        <w:rPr>
          <w:rFonts w:cs="Times New Roman"/>
          <w:b/>
          <w:szCs w:val="24"/>
          <w:lang w:val="bs-Latn-BA"/>
        </w:rPr>
      </w:pP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Vrsta djelatnosti</w:t>
      </w:r>
      <w:r w:rsidRPr="009238C7">
        <w:rPr>
          <w:rFonts w:cs="Times New Roman"/>
          <w:szCs w:val="24"/>
          <w:lang w:val="bs-Latn-BA"/>
        </w:rPr>
        <w:t xml:space="preserve">: osnovna 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Naziv grupa poslova</w:t>
      </w:r>
      <w:r w:rsidRPr="009238C7">
        <w:rPr>
          <w:rFonts w:cs="Times New Roman"/>
          <w:szCs w:val="24"/>
          <w:lang w:val="bs-Latn-BA"/>
        </w:rPr>
        <w:t>: studijsko-analitički,  stručno-operativni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Složenost poslova</w:t>
      </w:r>
      <w:r w:rsidRPr="009238C7">
        <w:rPr>
          <w:rFonts w:cs="Times New Roman"/>
          <w:szCs w:val="24"/>
          <w:lang w:val="bs-Latn-BA"/>
        </w:rPr>
        <w:t>: složeni</w:t>
      </w:r>
      <w:r>
        <w:rPr>
          <w:rFonts w:cs="Times New Roman"/>
          <w:szCs w:val="24"/>
          <w:lang w:val="bs-Latn-BA"/>
        </w:rPr>
        <w:t>ji i složeni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Status izvršioca</w:t>
      </w:r>
      <w:r w:rsidRPr="009238C7">
        <w:rPr>
          <w:rFonts w:cs="Times New Roman"/>
          <w:szCs w:val="24"/>
          <w:lang w:val="bs-Latn-BA"/>
        </w:rPr>
        <w:t>: državni službenik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Pozicija radnog mjesta</w:t>
      </w:r>
      <w:r w:rsidRPr="009238C7">
        <w:rPr>
          <w:rFonts w:cs="Times New Roman"/>
          <w:szCs w:val="24"/>
          <w:lang w:val="bs-Latn-BA"/>
        </w:rPr>
        <w:t xml:space="preserve">: </w:t>
      </w:r>
      <w:r>
        <w:rPr>
          <w:rFonts w:cs="Times New Roman"/>
          <w:szCs w:val="24"/>
          <w:lang w:val="bs-Latn-BA"/>
        </w:rPr>
        <w:t xml:space="preserve">viši </w:t>
      </w:r>
      <w:r w:rsidRPr="009238C7">
        <w:rPr>
          <w:rFonts w:cs="Times New Roman"/>
          <w:szCs w:val="24"/>
          <w:lang w:val="bs-Latn-BA"/>
        </w:rPr>
        <w:t xml:space="preserve">stručni saradnik 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Broj izvršilaca</w:t>
      </w:r>
      <w:r w:rsidRPr="009238C7">
        <w:rPr>
          <w:rFonts w:cs="Times New Roman"/>
          <w:szCs w:val="24"/>
          <w:lang w:val="bs-Latn-BA"/>
        </w:rPr>
        <w:t>: 1 (jedan)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Osnovni propisi</w:t>
      </w:r>
      <w:r w:rsidRPr="009238C7">
        <w:rPr>
          <w:rFonts w:cs="Times New Roman"/>
          <w:szCs w:val="24"/>
          <w:lang w:val="bs-Latn-BA"/>
        </w:rPr>
        <w:t xml:space="preserve"> za vršenje poslova radnog mjesta su: Zakon o Visokom sudskom i tužilačkom vijeću BiH, Zakon o sudovima u Federaciji BiH, Pravilnik o unutrašnjem sudskom poslovanju, Pravilnik o sistemu za automatsko upravljanje predmetima u sudovima (CMS), Pravilnik o orijentacionim mjerilima za rad sudaca, stručnih saradnika i drugih zaposlenih u sudovima. 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</w:p>
    <w:p w:rsidR="006D3CF0" w:rsidRPr="009238C7" w:rsidRDefault="006D3CF0" w:rsidP="006D3CF0">
      <w:pPr>
        <w:jc w:val="center"/>
        <w:rPr>
          <w:rFonts w:cs="Times New Roman"/>
          <w:b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Član 2.</w:t>
      </w:r>
    </w:p>
    <w:p w:rsidR="006D3CF0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szCs w:val="24"/>
          <w:lang w:val="bs-Latn-BA"/>
        </w:rPr>
        <w:t xml:space="preserve">U članu </w:t>
      </w:r>
      <w:r>
        <w:rPr>
          <w:rFonts w:cs="Times New Roman"/>
          <w:szCs w:val="24"/>
          <w:lang w:val="bs-Latn-BA"/>
        </w:rPr>
        <w:t>10. Odjeljak B), radno mjesto pod rednim brojem 4. „Stručni saradnik za ekonomske poslove“, briše se.</w:t>
      </w:r>
    </w:p>
    <w:p w:rsidR="006D3CF0" w:rsidRDefault="006D3CF0" w:rsidP="006D3CF0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>Dosadašnja radna mjesta pod rednim brojem 5., 6., 7. i 8., postaju radna mjesta pod rednim brojem 4., 5., 6. i 7.</w:t>
      </w:r>
    </w:p>
    <w:p w:rsidR="006D3CF0" w:rsidRDefault="006D3CF0" w:rsidP="006D3CF0">
      <w:pPr>
        <w:jc w:val="center"/>
        <w:rPr>
          <w:rFonts w:cs="Times New Roman"/>
          <w:b/>
          <w:szCs w:val="24"/>
          <w:lang w:val="bs-Latn-BA"/>
        </w:rPr>
      </w:pPr>
    </w:p>
    <w:p w:rsidR="006D3CF0" w:rsidRPr="006747B1" w:rsidRDefault="006D3CF0" w:rsidP="006D3CF0">
      <w:pPr>
        <w:jc w:val="center"/>
        <w:rPr>
          <w:rFonts w:cs="Times New Roman"/>
          <w:b/>
          <w:szCs w:val="24"/>
          <w:lang w:val="bs-Latn-BA"/>
        </w:rPr>
      </w:pPr>
      <w:r w:rsidRPr="006747B1">
        <w:rPr>
          <w:rFonts w:cs="Times New Roman"/>
          <w:b/>
          <w:szCs w:val="24"/>
          <w:lang w:val="bs-Latn-BA"/>
        </w:rPr>
        <w:t>Član 3.</w:t>
      </w:r>
    </w:p>
    <w:p w:rsidR="006D3CF0" w:rsidRDefault="006D3CF0" w:rsidP="006D3CF0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U članu 12. iza radnog mjesta pod rednim brojem 1. „Šef Računovodstva“ dodaje se novo radno mjesto pod rednim brojem 1a. koje </w:t>
      </w:r>
      <w:proofErr w:type="spellStart"/>
      <w:r>
        <w:rPr>
          <w:rFonts w:cs="Times New Roman"/>
          <w:szCs w:val="24"/>
          <w:lang w:val="bs-Latn-BA"/>
        </w:rPr>
        <w:t>glasi</w:t>
      </w:r>
      <w:proofErr w:type="spellEnd"/>
      <w:r>
        <w:rPr>
          <w:rFonts w:cs="Times New Roman"/>
          <w:szCs w:val="24"/>
          <w:lang w:val="bs-Latn-BA"/>
        </w:rPr>
        <w:t>:</w:t>
      </w:r>
    </w:p>
    <w:p w:rsidR="006D3CF0" w:rsidRPr="009238C7" w:rsidRDefault="006D3CF0" w:rsidP="006D3CF0">
      <w:pPr>
        <w:rPr>
          <w:rFonts w:cs="Times New Roman"/>
          <w:b/>
          <w:szCs w:val="24"/>
          <w:lang w:val="bs-Latn-BA"/>
        </w:rPr>
      </w:pPr>
      <w:r w:rsidRPr="009238C7">
        <w:rPr>
          <w:rFonts w:cs="Times New Roman"/>
          <w:szCs w:val="24"/>
          <w:lang w:val="bs-Latn-BA"/>
        </w:rPr>
        <w:t>„</w:t>
      </w:r>
      <w:r w:rsidRPr="00B96673">
        <w:rPr>
          <w:rFonts w:cs="Times New Roman"/>
          <w:b/>
          <w:szCs w:val="24"/>
          <w:lang w:val="bs-Latn-BA"/>
        </w:rPr>
        <w:t>1a</w:t>
      </w:r>
      <w:r w:rsidRPr="009238C7">
        <w:rPr>
          <w:rFonts w:cs="Times New Roman"/>
          <w:b/>
          <w:szCs w:val="24"/>
          <w:lang w:val="bs-Latn-BA"/>
        </w:rPr>
        <w:t>. Stručni savjetnik za ekonomske poslove</w:t>
      </w:r>
    </w:p>
    <w:p w:rsidR="006D3CF0" w:rsidRPr="009238C7" w:rsidRDefault="006D3CF0" w:rsidP="006D3CF0">
      <w:pPr>
        <w:pStyle w:val="Default"/>
        <w:rPr>
          <w:rFonts w:ascii="Times New Roman" w:hAnsi="Times New Roman" w:cs="Times New Roman"/>
          <w:lang w:val="bs-Latn-BA"/>
        </w:rPr>
      </w:pPr>
      <w:r w:rsidRPr="009238C7">
        <w:rPr>
          <w:rFonts w:ascii="Times New Roman" w:hAnsi="Times New Roman" w:cs="Times New Roman"/>
          <w:b/>
          <w:bCs/>
          <w:lang w:val="bs-Latn-BA"/>
        </w:rPr>
        <w:t>Opis poslova</w:t>
      </w:r>
      <w:r w:rsidRPr="009238C7">
        <w:rPr>
          <w:rFonts w:ascii="Times New Roman" w:hAnsi="Times New Roman" w:cs="Times New Roman"/>
          <w:lang w:val="bs-Latn-BA"/>
        </w:rPr>
        <w:t>: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szCs w:val="24"/>
          <w:lang w:val="bs-Latn-BA"/>
        </w:rPr>
        <w:t xml:space="preserve">Prati i primjenjuje propise iz oblasti računovodstvenih poslova, poreskih propisa, javnih nabavki, učestvuje u izradi zahtjeva za Budžetskim sredstvima, </w:t>
      </w:r>
      <w:r>
        <w:rPr>
          <w:rFonts w:cs="Times New Roman"/>
          <w:szCs w:val="24"/>
          <w:lang w:val="bs-Latn-BA"/>
        </w:rPr>
        <w:t>izrađuje</w:t>
      </w:r>
      <w:r w:rsidRPr="009238C7">
        <w:rPr>
          <w:rFonts w:cs="Times New Roman"/>
          <w:szCs w:val="24"/>
          <w:lang w:val="bs-Latn-BA"/>
        </w:rPr>
        <w:t xml:space="preserve"> tromjesečn</w:t>
      </w:r>
      <w:r>
        <w:rPr>
          <w:rFonts w:cs="Times New Roman"/>
          <w:szCs w:val="24"/>
          <w:lang w:val="bs-Latn-BA"/>
        </w:rPr>
        <w:t>e</w:t>
      </w:r>
      <w:r w:rsidRPr="009238C7">
        <w:rPr>
          <w:rFonts w:cs="Times New Roman"/>
          <w:szCs w:val="24"/>
          <w:lang w:val="bs-Latn-BA"/>
        </w:rPr>
        <w:t xml:space="preserve"> i mjesečn</w:t>
      </w:r>
      <w:r>
        <w:rPr>
          <w:rFonts w:cs="Times New Roman"/>
          <w:szCs w:val="24"/>
          <w:lang w:val="bs-Latn-BA"/>
        </w:rPr>
        <w:t>e</w:t>
      </w:r>
      <w:r w:rsidRPr="009238C7">
        <w:rPr>
          <w:rFonts w:cs="Times New Roman"/>
          <w:szCs w:val="24"/>
          <w:lang w:val="bs-Latn-BA"/>
        </w:rPr>
        <w:t xml:space="preserve"> operativn</w:t>
      </w:r>
      <w:r>
        <w:rPr>
          <w:rFonts w:cs="Times New Roman"/>
          <w:szCs w:val="24"/>
          <w:lang w:val="bs-Latn-BA"/>
        </w:rPr>
        <w:t>e finansijske</w:t>
      </w:r>
      <w:r w:rsidRPr="009238C7">
        <w:rPr>
          <w:rFonts w:cs="Times New Roman"/>
          <w:szCs w:val="24"/>
          <w:lang w:val="bs-Latn-BA"/>
        </w:rPr>
        <w:t xml:space="preserve"> planov</w:t>
      </w:r>
      <w:r>
        <w:rPr>
          <w:rFonts w:cs="Times New Roman"/>
          <w:szCs w:val="24"/>
          <w:lang w:val="bs-Latn-BA"/>
        </w:rPr>
        <w:t>e</w:t>
      </w:r>
      <w:r w:rsidRPr="009238C7">
        <w:rPr>
          <w:rFonts w:cs="Times New Roman"/>
          <w:szCs w:val="24"/>
          <w:lang w:val="bs-Latn-BA"/>
        </w:rPr>
        <w:t xml:space="preserve">, </w:t>
      </w:r>
      <w:r>
        <w:rPr>
          <w:rFonts w:cs="Times New Roman"/>
          <w:szCs w:val="24"/>
          <w:lang w:val="bs-Latn-BA"/>
        </w:rPr>
        <w:t>izrađuje</w:t>
      </w:r>
      <w:r w:rsidRPr="009238C7">
        <w:rPr>
          <w:rFonts w:cs="Times New Roman"/>
          <w:szCs w:val="24"/>
          <w:lang w:val="bs-Latn-BA"/>
        </w:rPr>
        <w:t xml:space="preserve"> periodičn</w:t>
      </w:r>
      <w:r>
        <w:rPr>
          <w:rFonts w:cs="Times New Roman"/>
          <w:szCs w:val="24"/>
          <w:lang w:val="bs-Latn-BA"/>
        </w:rPr>
        <w:t>e</w:t>
      </w:r>
      <w:r w:rsidRPr="009238C7">
        <w:rPr>
          <w:rFonts w:cs="Times New Roman"/>
          <w:szCs w:val="24"/>
          <w:lang w:val="bs-Latn-BA"/>
        </w:rPr>
        <w:t xml:space="preserve"> finansijsk</w:t>
      </w:r>
      <w:r>
        <w:rPr>
          <w:rFonts w:cs="Times New Roman"/>
          <w:szCs w:val="24"/>
          <w:lang w:val="bs-Latn-BA"/>
        </w:rPr>
        <w:t>e</w:t>
      </w:r>
      <w:r w:rsidRPr="009238C7">
        <w:rPr>
          <w:rFonts w:cs="Times New Roman"/>
          <w:szCs w:val="24"/>
          <w:lang w:val="bs-Latn-BA"/>
        </w:rPr>
        <w:t xml:space="preserve">  izvještaj</w:t>
      </w:r>
      <w:r>
        <w:rPr>
          <w:rFonts w:cs="Times New Roman"/>
          <w:szCs w:val="24"/>
          <w:lang w:val="bs-Latn-BA"/>
        </w:rPr>
        <w:t>e</w:t>
      </w:r>
      <w:r w:rsidRPr="009238C7">
        <w:rPr>
          <w:rFonts w:cs="Times New Roman"/>
          <w:szCs w:val="24"/>
          <w:lang w:val="bs-Latn-BA"/>
        </w:rPr>
        <w:t xml:space="preserve"> i </w:t>
      </w:r>
      <w:r>
        <w:rPr>
          <w:rFonts w:cs="Times New Roman"/>
          <w:szCs w:val="24"/>
          <w:lang w:val="bs-Latn-BA"/>
        </w:rPr>
        <w:t xml:space="preserve">učestvuje u izradi </w:t>
      </w:r>
      <w:r w:rsidRPr="009238C7">
        <w:rPr>
          <w:rFonts w:cs="Times New Roman"/>
          <w:szCs w:val="24"/>
          <w:lang w:val="bs-Latn-BA"/>
        </w:rPr>
        <w:t xml:space="preserve">završnog računa, vrši poslove iz oblasti trezorskog poslovanja-  obrađuje podatke vezano za unos faktura na plaćanje, izrađuje izvještaje i informacije iz pomoćnih knjiga, prati izdavanja i ažuriranja poreskih kartica uposlenih i sarađuje sa Poreskom upravom F BiH, prati </w:t>
      </w:r>
      <w:proofErr w:type="spellStart"/>
      <w:r w:rsidRPr="009238C7">
        <w:rPr>
          <w:rFonts w:cs="Times New Roman"/>
          <w:szCs w:val="24"/>
          <w:lang w:val="bs-Latn-BA"/>
        </w:rPr>
        <w:t>izvršenje</w:t>
      </w:r>
      <w:proofErr w:type="spellEnd"/>
      <w:r w:rsidRPr="009238C7">
        <w:rPr>
          <w:rFonts w:cs="Times New Roman"/>
          <w:szCs w:val="24"/>
          <w:lang w:val="bs-Latn-BA"/>
        </w:rPr>
        <w:t xml:space="preserve"> budžeta Kantonalnog suda u Bihaću i sačinjava zahtjeve za preraspodjelu sreds</w:t>
      </w:r>
      <w:r>
        <w:rPr>
          <w:rFonts w:cs="Times New Roman"/>
          <w:szCs w:val="24"/>
          <w:lang w:val="bs-Latn-BA"/>
        </w:rPr>
        <w:t>tava u okviru odobrenog budžeta;</w:t>
      </w:r>
      <w:r w:rsidRPr="009238C7">
        <w:rPr>
          <w:rFonts w:cs="Times New Roman"/>
          <w:szCs w:val="24"/>
          <w:lang w:val="bs-Latn-BA"/>
        </w:rPr>
        <w:t xml:space="preserve"> </w:t>
      </w:r>
      <w:r>
        <w:rPr>
          <w:rFonts w:cs="Times New Roman"/>
          <w:szCs w:val="24"/>
          <w:lang w:val="bs-Latn-BA"/>
        </w:rPr>
        <w:t xml:space="preserve">dostavlja prijavu podataka za obračun mjesečnih primanja zaposlenika Operativnoj jedinici Trezora; </w:t>
      </w:r>
      <w:r w:rsidRPr="009238C7">
        <w:rPr>
          <w:rFonts w:cs="Times New Roman"/>
          <w:szCs w:val="24"/>
          <w:lang w:val="bs-Latn-BA"/>
        </w:rPr>
        <w:t>provodi postupak javne nabavke za potrebe suda u skladu sa Zakonom o javnim nabavkama; učestvuje u izradi g</w:t>
      </w:r>
      <w:r>
        <w:rPr>
          <w:rFonts w:cs="Times New Roman"/>
          <w:szCs w:val="24"/>
          <w:lang w:val="bs-Latn-BA"/>
        </w:rPr>
        <w:t xml:space="preserve">odišnjeg plana javnih nabavki, </w:t>
      </w:r>
      <w:r w:rsidRPr="009238C7">
        <w:rPr>
          <w:rFonts w:cs="Times New Roman"/>
          <w:szCs w:val="24"/>
          <w:lang w:val="bs-Latn-BA"/>
        </w:rPr>
        <w:t>provodi analizu  potreba za nabavkom, istražuje tržište, pruža neophodnu administrativno-tehničku podršku komisijama za javne nabavke;  priprema i dostavlja tendersku dokumentaciju na način propisan Zakonom,    dostavlja Agenciji izvještaje o postupcima javne nabavke, a sve u skladu sa podzakonskim aktima Agencije za javne nabavke BiH, prati realizaciju nabavki u skladu sa ugovorima i pravi analize realizacije ug</w:t>
      </w:r>
      <w:r>
        <w:rPr>
          <w:rFonts w:cs="Times New Roman"/>
          <w:szCs w:val="24"/>
          <w:lang w:val="bs-Latn-BA"/>
        </w:rPr>
        <w:t xml:space="preserve">ovora po svim vrstama nabavki, </w:t>
      </w:r>
      <w:r w:rsidRPr="009238C7">
        <w:rPr>
          <w:rFonts w:cs="Times New Roman"/>
          <w:szCs w:val="24"/>
          <w:lang w:val="bs-Latn-BA"/>
        </w:rPr>
        <w:t>obavlja i druge najsloženije poslove po nalogu predsjednika i sekretara suda.</w:t>
      </w:r>
    </w:p>
    <w:p w:rsidR="006D3CF0" w:rsidRDefault="006D3CF0" w:rsidP="006D3CF0">
      <w:pPr>
        <w:rPr>
          <w:rFonts w:cs="Times New Roman"/>
          <w:b/>
          <w:szCs w:val="24"/>
          <w:lang w:val="bs-Latn-BA"/>
        </w:rPr>
      </w:pP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Uslovi za vršenje poslova</w:t>
      </w:r>
      <w:r w:rsidRPr="009238C7">
        <w:rPr>
          <w:rFonts w:cs="Times New Roman"/>
          <w:szCs w:val="24"/>
          <w:lang w:val="bs-Latn-BA"/>
        </w:rPr>
        <w:t>: V</w:t>
      </w:r>
      <w:r>
        <w:rPr>
          <w:rFonts w:cs="Times New Roman"/>
          <w:szCs w:val="24"/>
          <w:lang w:val="bs-Latn-BA"/>
        </w:rPr>
        <w:t xml:space="preserve">SS, VII stepen stručne spreme, </w:t>
      </w:r>
      <w:r w:rsidRPr="009238C7">
        <w:rPr>
          <w:rFonts w:cs="Times New Roman"/>
          <w:szCs w:val="24"/>
          <w:lang w:val="bs-Latn-BA"/>
        </w:rPr>
        <w:t xml:space="preserve">odnosno visoko obrazovanje  prvog  </w:t>
      </w:r>
      <w:r>
        <w:rPr>
          <w:rFonts w:cs="Times New Roman"/>
          <w:szCs w:val="24"/>
          <w:lang w:val="bs-Latn-BA"/>
        </w:rPr>
        <w:t>(</w:t>
      </w:r>
      <w:r w:rsidRPr="009238C7">
        <w:rPr>
          <w:rFonts w:cs="Times New Roman"/>
          <w:szCs w:val="24"/>
          <w:lang w:val="bs-Latn-BA"/>
        </w:rPr>
        <w:t>240 ECTS bodova</w:t>
      </w:r>
      <w:r>
        <w:rPr>
          <w:rFonts w:cs="Times New Roman"/>
          <w:szCs w:val="24"/>
          <w:lang w:val="bs-Latn-BA"/>
        </w:rPr>
        <w:t xml:space="preserve">), drugog ili trećeg </w:t>
      </w:r>
      <w:r w:rsidRPr="009238C7">
        <w:rPr>
          <w:rFonts w:cs="Times New Roman"/>
          <w:szCs w:val="24"/>
          <w:lang w:val="bs-Latn-BA"/>
        </w:rPr>
        <w:t>ciklusa  Bolonjskog sistema s</w:t>
      </w:r>
      <w:r>
        <w:rPr>
          <w:rFonts w:cs="Times New Roman"/>
          <w:szCs w:val="24"/>
          <w:lang w:val="bs-Latn-BA"/>
        </w:rPr>
        <w:t xml:space="preserve">tudiranja- </w:t>
      </w:r>
      <w:r w:rsidRPr="009238C7">
        <w:rPr>
          <w:rFonts w:cs="Times New Roman"/>
          <w:szCs w:val="24"/>
          <w:lang w:val="bs-Latn-BA"/>
        </w:rPr>
        <w:t xml:space="preserve"> ekonomske struke; položen stručni ispit; poznavanje rad</w:t>
      </w:r>
      <w:r>
        <w:rPr>
          <w:rFonts w:cs="Times New Roman"/>
          <w:szCs w:val="24"/>
          <w:lang w:val="bs-Latn-BA"/>
        </w:rPr>
        <w:t>a na računaru;  3</w:t>
      </w:r>
      <w:r w:rsidRPr="009238C7">
        <w:rPr>
          <w:rFonts w:cs="Times New Roman"/>
          <w:szCs w:val="24"/>
          <w:lang w:val="bs-Latn-BA"/>
        </w:rPr>
        <w:t xml:space="preserve"> (</w:t>
      </w:r>
      <w:r>
        <w:rPr>
          <w:rFonts w:cs="Times New Roman"/>
          <w:szCs w:val="24"/>
          <w:lang w:val="bs-Latn-BA"/>
        </w:rPr>
        <w:t>tri</w:t>
      </w:r>
      <w:r w:rsidRPr="009238C7">
        <w:rPr>
          <w:rFonts w:cs="Times New Roman"/>
          <w:szCs w:val="24"/>
          <w:lang w:val="bs-Latn-BA"/>
        </w:rPr>
        <w:t>) godin</w:t>
      </w:r>
      <w:r>
        <w:rPr>
          <w:rFonts w:cs="Times New Roman"/>
          <w:szCs w:val="24"/>
          <w:lang w:val="bs-Latn-BA"/>
        </w:rPr>
        <w:t>e radnog iskustva</w:t>
      </w:r>
      <w:r w:rsidRPr="009238C7">
        <w:rPr>
          <w:rFonts w:cs="Times New Roman"/>
          <w:szCs w:val="24"/>
          <w:lang w:val="bs-Latn-BA"/>
        </w:rPr>
        <w:t xml:space="preserve"> u struci, nakon sticanja visoke stručne spreme.  </w:t>
      </w:r>
    </w:p>
    <w:p w:rsidR="00A61E2D" w:rsidRDefault="00A61E2D" w:rsidP="006D3CF0">
      <w:pPr>
        <w:rPr>
          <w:rFonts w:cs="Times New Roman"/>
          <w:b/>
          <w:szCs w:val="24"/>
          <w:lang w:val="bs-Latn-BA"/>
        </w:rPr>
      </w:pP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Vrsta djelatnosti</w:t>
      </w:r>
      <w:r w:rsidRPr="009238C7">
        <w:rPr>
          <w:rFonts w:cs="Times New Roman"/>
          <w:szCs w:val="24"/>
          <w:lang w:val="bs-Latn-BA"/>
        </w:rPr>
        <w:t xml:space="preserve">: osnovna </w:t>
      </w:r>
    </w:p>
    <w:p w:rsidR="00225580" w:rsidRDefault="00225580" w:rsidP="006D3CF0">
      <w:pPr>
        <w:rPr>
          <w:rFonts w:cs="Times New Roman"/>
          <w:b/>
          <w:szCs w:val="24"/>
          <w:lang w:val="bs-Latn-BA"/>
        </w:rPr>
      </w:pP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Naziv grupa poslova</w:t>
      </w:r>
      <w:r w:rsidRPr="009238C7">
        <w:rPr>
          <w:rFonts w:cs="Times New Roman"/>
          <w:szCs w:val="24"/>
          <w:lang w:val="bs-Latn-BA"/>
        </w:rPr>
        <w:t>: studijsko-analitički,  stručno-operativni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Složenost poslova</w:t>
      </w:r>
      <w:r w:rsidRPr="009238C7">
        <w:rPr>
          <w:rFonts w:cs="Times New Roman"/>
          <w:szCs w:val="24"/>
          <w:lang w:val="bs-Latn-BA"/>
        </w:rPr>
        <w:t xml:space="preserve">: </w:t>
      </w:r>
      <w:r>
        <w:rPr>
          <w:rFonts w:cs="Times New Roman"/>
          <w:szCs w:val="24"/>
          <w:lang w:val="bs-Latn-BA"/>
        </w:rPr>
        <w:t>naj</w:t>
      </w:r>
      <w:r w:rsidRPr="009238C7">
        <w:rPr>
          <w:rFonts w:cs="Times New Roman"/>
          <w:szCs w:val="24"/>
          <w:lang w:val="bs-Latn-BA"/>
        </w:rPr>
        <w:t>složeni</w:t>
      </w:r>
      <w:r>
        <w:rPr>
          <w:rFonts w:cs="Times New Roman"/>
          <w:szCs w:val="24"/>
          <w:lang w:val="bs-Latn-BA"/>
        </w:rPr>
        <w:t>ji, složeniji i složeni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Status izvršioca</w:t>
      </w:r>
      <w:r w:rsidRPr="009238C7">
        <w:rPr>
          <w:rFonts w:cs="Times New Roman"/>
          <w:szCs w:val="24"/>
          <w:lang w:val="bs-Latn-BA"/>
        </w:rPr>
        <w:t>: državni službenik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Pozicija radnog mjesta</w:t>
      </w:r>
      <w:r w:rsidRPr="009238C7">
        <w:rPr>
          <w:rFonts w:cs="Times New Roman"/>
          <w:szCs w:val="24"/>
          <w:lang w:val="bs-Latn-BA"/>
        </w:rPr>
        <w:t xml:space="preserve">: stručni </w:t>
      </w:r>
      <w:r>
        <w:rPr>
          <w:rFonts w:cs="Times New Roman"/>
          <w:szCs w:val="24"/>
          <w:lang w:val="bs-Latn-BA"/>
        </w:rPr>
        <w:t>savjetnik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Broj izvršilaca</w:t>
      </w:r>
      <w:r w:rsidRPr="009238C7">
        <w:rPr>
          <w:rFonts w:cs="Times New Roman"/>
          <w:szCs w:val="24"/>
          <w:lang w:val="bs-Latn-BA"/>
        </w:rPr>
        <w:t>: 1 (jedan)</w:t>
      </w:r>
    </w:p>
    <w:p w:rsidR="006D3CF0" w:rsidRPr="009238C7" w:rsidRDefault="006D3CF0" w:rsidP="006D3CF0">
      <w:pPr>
        <w:rPr>
          <w:rFonts w:cs="Times New Roman"/>
          <w:szCs w:val="24"/>
          <w:lang w:val="bs-Latn-BA"/>
        </w:rPr>
      </w:pPr>
      <w:r w:rsidRPr="009238C7">
        <w:rPr>
          <w:rFonts w:cs="Times New Roman"/>
          <w:b/>
          <w:szCs w:val="24"/>
          <w:lang w:val="bs-Latn-BA"/>
        </w:rPr>
        <w:t>Osnovni propisi</w:t>
      </w:r>
      <w:r w:rsidRPr="009238C7">
        <w:rPr>
          <w:rFonts w:cs="Times New Roman"/>
          <w:szCs w:val="24"/>
          <w:lang w:val="bs-Latn-BA"/>
        </w:rPr>
        <w:t xml:space="preserve"> za vršenje poslova radnog mjesta su: Zakon o budžetima u Federaciji BiH, Zakon o budžetu U</w:t>
      </w:r>
      <w:r>
        <w:rPr>
          <w:rFonts w:cs="Times New Roman"/>
          <w:szCs w:val="24"/>
          <w:lang w:val="bs-Latn-BA"/>
        </w:rPr>
        <w:t>nsko-sanskog kantona,</w:t>
      </w:r>
      <w:r w:rsidRPr="009238C7">
        <w:rPr>
          <w:rFonts w:cs="Times New Roman"/>
          <w:szCs w:val="24"/>
          <w:lang w:val="bs-Latn-BA"/>
        </w:rPr>
        <w:t xml:space="preserve">  Zakon o </w:t>
      </w:r>
      <w:proofErr w:type="spellStart"/>
      <w:r w:rsidRPr="009238C7">
        <w:rPr>
          <w:rFonts w:cs="Times New Roman"/>
          <w:szCs w:val="24"/>
          <w:lang w:val="bs-Latn-BA"/>
        </w:rPr>
        <w:t>izvršenju</w:t>
      </w:r>
      <w:proofErr w:type="spellEnd"/>
      <w:r w:rsidRPr="009238C7">
        <w:rPr>
          <w:rFonts w:cs="Times New Roman"/>
          <w:szCs w:val="24"/>
          <w:lang w:val="bs-Latn-BA"/>
        </w:rPr>
        <w:t xml:space="preserve"> budžeta, Zakon o trezoru u Federaciji BiH, </w:t>
      </w:r>
      <w:r>
        <w:rPr>
          <w:rFonts w:cs="Times New Roman"/>
          <w:szCs w:val="24"/>
          <w:lang w:val="bs-Latn-BA"/>
        </w:rPr>
        <w:t>Zakon o finansijskom poslovanju,</w:t>
      </w:r>
      <w:r w:rsidRPr="009238C7">
        <w:rPr>
          <w:rFonts w:cs="Times New Roman"/>
          <w:szCs w:val="24"/>
          <w:lang w:val="bs-Latn-BA"/>
        </w:rPr>
        <w:t xml:space="preserve"> Zakon o javnim nabavkama, Pravilnik o unutrašnjem sudskom poslovanju. </w:t>
      </w:r>
    </w:p>
    <w:p w:rsidR="006D3CF0" w:rsidRPr="002C7EBF" w:rsidRDefault="006D3CF0" w:rsidP="006D3CF0">
      <w:pPr>
        <w:jc w:val="center"/>
        <w:rPr>
          <w:rFonts w:cs="Times New Roman"/>
          <w:b/>
          <w:szCs w:val="24"/>
          <w:lang w:val="bs-Latn-BA"/>
        </w:rPr>
      </w:pPr>
      <w:r w:rsidRPr="002C7EBF">
        <w:rPr>
          <w:rFonts w:cs="Times New Roman"/>
          <w:b/>
          <w:szCs w:val="24"/>
          <w:lang w:val="bs-Latn-BA"/>
        </w:rPr>
        <w:t>Član 4.</w:t>
      </w: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  <w:r w:rsidRPr="002C7EBF">
        <w:rPr>
          <w:rFonts w:cs="Times New Roman"/>
          <w:szCs w:val="24"/>
          <w:lang w:val="bs-Latn-BA"/>
        </w:rPr>
        <w:t xml:space="preserve">U članu 33.  stav 1. mijenja se i </w:t>
      </w:r>
      <w:proofErr w:type="spellStart"/>
      <w:r w:rsidRPr="002C7EBF">
        <w:rPr>
          <w:rFonts w:cs="Times New Roman"/>
          <w:szCs w:val="24"/>
          <w:lang w:val="bs-Latn-BA"/>
        </w:rPr>
        <w:t>glasi</w:t>
      </w:r>
      <w:proofErr w:type="spellEnd"/>
      <w:r w:rsidRPr="002C7EBF">
        <w:rPr>
          <w:rFonts w:cs="Times New Roman"/>
          <w:szCs w:val="24"/>
          <w:lang w:val="bs-Latn-BA"/>
        </w:rPr>
        <w:t>:</w:t>
      </w:r>
    </w:p>
    <w:p w:rsidR="006D3CF0" w:rsidRPr="002C7EBF" w:rsidRDefault="006D3CF0" w:rsidP="006D3CF0">
      <w:pPr>
        <w:pStyle w:val="ListParagraph"/>
        <w:ind w:left="0"/>
        <w:rPr>
          <w:szCs w:val="24"/>
          <w:lang w:val="bs-Latn-BA"/>
        </w:rPr>
      </w:pPr>
      <w:r w:rsidRPr="002C7EBF">
        <w:rPr>
          <w:rFonts w:cs="Times New Roman"/>
          <w:szCs w:val="24"/>
          <w:lang w:val="bs-Latn-BA"/>
        </w:rPr>
        <w:t>„ Sud na praksu prima pripravnike-volontere, diplomirane pravnike-</w:t>
      </w:r>
      <w:r w:rsidRPr="002C7EBF">
        <w:rPr>
          <w:bCs/>
          <w:szCs w:val="24"/>
          <w:lang w:val="bs-Latn-BA"/>
        </w:rPr>
        <w:t>VII stepen stručne spreme ili lica sa diplomom visokog obrazovanja  prvog (240 ECTS bodova), drugog ili trećeg ciklusa Bolonjskog sistema studiranja pravne struke.</w:t>
      </w: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</w:p>
    <w:p w:rsidR="006D3CF0" w:rsidRPr="002C7EBF" w:rsidRDefault="006D3CF0" w:rsidP="006D3CF0">
      <w:pPr>
        <w:jc w:val="center"/>
        <w:rPr>
          <w:rFonts w:cs="Times New Roman"/>
          <w:b/>
          <w:szCs w:val="24"/>
          <w:lang w:val="bs-Latn-BA"/>
        </w:rPr>
      </w:pPr>
    </w:p>
    <w:p w:rsidR="006D3CF0" w:rsidRPr="002C7EBF" w:rsidRDefault="006D3CF0" w:rsidP="006D3CF0">
      <w:pPr>
        <w:jc w:val="center"/>
        <w:rPr>
          <w:rFonts w:cs="Times New Roman"/>
          <w:b/>
          <w:szCs w:val="24"/>
          <w:lang w:val="bs-Latn-BA"/>
        </w:rPr>
      </w:pPr>
      <w:r w:rsidRPr="002C7EBF">
        <w:rPr>
          <w:rFonts w:cs="Times New Roman"/>
          <w:b/>
          <w:szCs w:val="24"/>
          <w:lang w:val="bs-Latn-BA"/>
        </w:rPr>
        <w:t>Član 5.</w:t>
      </w: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  <w:r w:rsidRPr="002C7EBF">
        <w:rPr>
          <w:rFonts w:cs="Times New Roman"/>
          <w:szCs w:val="24"/>
          <w:lang w:val="bs-Latn-BA"/>
        </w:rPr>
        <w:t>Ovaj pravilnik stupa na snagu po dobivenom mišljenju Ministarstva pravosuđa i uprave.</w:t>
      </w: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  <w:r w:rsidRPr="002C7EBF">
        <w:rPr>
          <w:rFonts w:cs="Times New Roman"/>
          <w:szCs w:val="24"/>
          <w:lang w:val="bs-Latn-BA"/>
        </w:rPr>
        <w:t>Broj: 001-0-Su-19-000703                                                       PREDSJEDNICA SUDA</w:t>
      </w:r>
    </w:p>
    <w:p w:rsidR="006D3CF0" w:rsidRPr="002C7EBF" w:rsidRDefault="000F7106" w:rsidP="006D3CF0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>Bihać, 15</w:t>
      </w:r>
      <w:r w:rsidR="006D3CF0" w:rsidRPr="002C7EBF">
        <w:rPr>
          <w:rFonts w:cs="Times New Roman"/>
          <w:szCs w:val="24"/>
          <w:lang w:val="bs-Latn-BA"/>
        </w:rPr>
        <w:t>.10.2019. godine                                                                Fata Nadarević</w:t>
      </w:r>
    </w:p>
    <w:p w:rsidR="006D3CF0" w:rsidRPr="002C7EBF" w:rsidRDefault="006D3CF0" w:rsidP="006D3CF0">
      <w:pPr>
        <w:rPr>
          <w:rFonts w:cs="Times New Roman"/>
          <w:szCs w:val="24"/>
          <w:lang w:val="bs-Latn-BA"/>
        </w:rPr>
      </w:pPr>
    </w:p>
    <w:p w:rsidR="006D3CF0" w:rsidRPr="002C7EBF" w:rsidRDefault="006D3CF0" w:rsidP="006D3CF0">
      <w:pPr>
        <w:rPr>
          <w:szCs w:val="24"/>
        </w:rPr>
      </w:pPr>
    </w:p>
    <w:p w:rsidR="006D3CF0" w:rsidRDefault="006D3CF0" w:rsidP="006D3CF0"/>
    <w:p w:rsidR="006D3CF0" w:rsidRDefault="006D3CF0" w:rsidP="006D3CF0"/>
    <w:p w:rsidR="006D3CF0" w:rsidRDefault="006D3CF0" w:rsidP="006D3CF0"/>
    <w:p w:rsidR="006D3CF0" w:rsidRDefault="006D3CF0" w:rsidP="006D3CF0"/>
    <w:p w:rsidR="006D3CF0" w:rsidRDefault="006D3CF0" w:rsidP="006D3CF0"/>
    <w:p w:rsidR="006D3CF0" w:rsidRDefault="006D3CF0" w:rsidP="006D3CF0"/>
    <w:p w:rsidR="006D3CF0" w:rsidRDefault="006D3CF0" w:rsidP="006D3CF0"/>
    <w:p w:rsidR="006D3CF0" w:rsidRDefault="006D3CF0" w:rsidP="006D3CF0"/>
    <w:p w:rsidR="006D3CF0" w:rsidRDefault="006D3CF0" w:rsidP="006D3CF0"/>
    <w:p w:rsidR="006D3CF0" w:rsidRDefault="006D3CF0" w:rsidP="006D3CF0"/>
    <w:p w:rsidR="006D3CF0" w:rsidRDefault="006D3CF0" w:rsidP="006D3CF0"/>
    <w:p w:rsidR="002E78F7" w:rsidRDefault="002E78F7"/>
    <w:sectPr w:rsidR="002E78F7" w:rsidSect="00275B61">
      <w:pgSz w:w="11907" w:h="16840" w:code="9"/>
      <w:pgMar w:top="1134" w:right="1418" w:bottom="1276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CF0"/>
    <w:rsid w:val="000F7106"/>
    <w:rsid w:val="001B232D"/>
    <w:rsid w:val="00225580"/>
    <w:rsid w:val="00275B61"/>
    <w:rsid w:val="002E78F7"/>
    <w:rsid w:val="004E31E4"/>
    <w:rsid w:val="00533A33"/>
    <w:rsid w:val="006D3CF0"/>
    <w:rsid w:val="0079003C"/>
    <w:rsid w:val="008D204E"/>
    <w:rsid w:val="00924E4D"/>
    <w:rsid w:val="00A61E2D"/>
    <w:rsid w:val="00C42041"/>
    <w:rsid w:val="00DA3CBE"/>
    <w:rsid w:val="00DA5CA5"/>
    <w:rsid w:val="00E111B0"/>
    <w:rsid w:val="00E96CDA"/>
    <w:rsid w:val="00EA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11DC-D182-46D4-9523-98A76F22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C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D3CF0"/>
    <w:pPr>
      <w:autoSpaceDE w:val="0"/>
      <w:autoSpaceDN w:val="0"/>
      <w:adjustRightInd w:val="0"/>
      <w:jc w:val="left"/>
    </w:pPr>
    <w:rPr>
      <w:rFonts w:ascii="Arial" w:hAnsi="Arial" w:cs="Arial"/>
      <w:color w:val="000000"/>
      <w:szCs w:val="24"/>
    </w:rPr>
  </w:style>
  <w:style w:type="paragraph" w:styleId="ListParagraph">
    <w:name w:val="List Paragraph"/>
    <w:basedOn w:val="Normal"/>
    <w:uiPriority w:val="34"/>
    <w:qFormat/>
    <w:rsid w:val="006D3C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31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1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9753F-8E09-4AA5-96EF-EEF5F68CD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Safija Selman</dc:creator>
  <cp:keywords/>
  <dc:description/>
  <cp:lastModifiedBy>Safija Selman</cp:lastModifiedBy>
  <cp:revision>6</cp:revision>
  <cp:lastPrinted>2019-10-29T06:20:00Z</cp:lastPrinted>
  <dcterms:created xsi:type="dcterms:W3CDTF">2019-10-29T06:01:00Z</dcterms:created>
  <dcterms:modified xsi:type="dcterms:W3CDTF">2019-10-29T06:22:00Z</dcterms:modified>
</cp:coreProperties>
</file>