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AE2" w:rsidRDefault="004C5AE2" w:rsidP="004C5AE2">
      <w:pPr>
        <w:rPr>
          <w:lang w:val="sr-Cyrl-BA"/>
        </w:rPr>
      </w:pPr>
      <w:bookmarkStart w:id="0" w:name="_GoBack"/>
      <w:bookmarkEnd w:id="0"/>
      <w:r>
        <w:rPr>
          <w:lang w:val="sr-Cyrl-BA"/>
        </w:rPr>
        <w:t>ОКРУЖНИ ПРИВРЕДНИ СУД ДОБОЈ</w:t>
      </w:r>
    </w:p>
    <w:p w:rsidR="004C5AE2" w:rsidRDefault="004C5AE2" w:rsidP="004C5AE2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300</w:t>
      </w:r>
    </w:p>
    <w:p w:rsidR="004C5AE2" w:rsidRDefault="004C5AE2" w:rsidP="004C5AE2">
      <w:pPr>
        <w:jc w:val="both"/>
      </w:pPr>
      <w:r>
        <w:t>Датум, 07.</w:t>
      </w:r>
      <w:r>
        <w:rPr>
          <w:lang w:val="sr-Cyrl-BA"/>
        </w:rPr>
        <w:t>11</w:t>
      </w:r>
      <w:r>
        <w:t>.2018. године</w:t>
      </w:r>
    </w:p>
    <w:p w:rsidR="004C5AE2" w:rsidRDefault="004C5AE2" w:rsidP="004C5AE2">
      <w:pPr>
        <w:jc w:val="both"/>
      </w:pPr>
    </w:p>
    <w:p w:rsidR="004C5AE2" w:rsidRDefault="004C5AE2" w:rsidP="004C5AE2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07.11.20</w:t>
      </w:r>
      <w:r>
        <w:t>18. године доставља</w:t>
      </w:r>
    </w:p>
    <w:p w:rsidR="004C5AE2" w:rsidRDefault="004C5AE2" w:rsidP="004C5AE2">
      <w:pPr>
        <w:jc w:val="both"/>
      </w:pPr>
    </w:p>
    <w:p w:rsidR="004C5AE2" w:rsidRDefault="004C5AE2" w:rsidP="004C5AE2">
      <w:pPr>
        <w:jc w:val="both"/>
      </w:pPr>
    </w:p>
    <w:p w:rsidR="004C5AE2" w:rsidRDefault="004C5AE2" w:rsidP="004C5AE2">
      <w:pPr>
        <w:jc w:val="both"/>
      </w:pPr>
    </w:p>
    <w:p w:rsidR="004C5AE2" w:rsidRDefault="004C5AE2" w:rsidP="004C5AE2">
      <w:pPr>
        <w:jc w:val="both"/>
      </w:pPr>
    </w:p>
    <w:p w:rsidR="004C5AE2" w:rsidRDefault="004C5AE2" w:rsidP="004C5AE2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И М А</w:t>
      </w:r>
    </w:p>
    <w:p w:rsidR="004C5AE2" w:rsidRDefault="004C5AE2" w:rsidP="004C5AE2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канцеларијског материјала</w:t>
      </w:r>
    </w:p>
    <w:p w:rsidR="004C5AE2" w:rsidRDefault="004C5AE2" w:rsidP="004C5AE2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4C5AE2" w:rsidRDefault="004C5AE2" w:rsidP="004C5AE2">
      <w:pPr>
        <w:jc w:val="both"/>
        <w:rPr>
          <w:b/>
        </w:rPr>
      </w:pPr>
    </w:p>
    <w:p w:rsidR="004C5AE2" w:rsidRDefault="004C5AE2" w:rsidP="004C5AE2">
      <w:pPr>
        <w:jc w:val="both"/>
        <w:rPr>
          <w:b/>
        </w:rPr>
      </w:pPr>
    </w:p>
    <w:p w:rsidR="004C5AE2" w:rsidRDefault="004C5AE2" w:rsidP="004C5AE2">
      <w:pPr>
        <w:jc w:val="both"/>
        <w:rPr>
          <w:b/>
        </w:rPr>
      </w:pPr>
    </w:p>
    <w:p w:rsidR="004C5AE2" w:rsidRDefault="004C5AE2" w:rsidP="004C5AE2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“Гатарић” д</w:t>
      </w:r>
      <w:r>
        <w:rPr>
          <w:b/>
          <w:lang w:val="sr-Cyrl-BA"/>
        </w:rPr>
        <w:t>оо Дервента</w:t>
      </w:r>
    </w:p>
    <w:p w:rsidR="004C5AE2" w:rsidRDefault="004C5AE2" w:rsidP="004C5AE2">
      <w:pPr>
        <w:pStyle w:val="ListParagraph"/>
        <w:numPr>
          <w:ilvl w:val="0"/>
          <w:numId w:val="1"/>
        </w:numPr>
        <w:jc w:val="both"/>
        <w:rPr>
          <w:b/>
          <w:lang w:val="sr-Cyrl-BA"/>
        </w:rPr>
      </w:pPr>
      <w:r>
        <w:rPr>
          <w:b/>
          <w:lang w:val="sr-Cyrl-BA"/>
        </w:rPr>
        <w:t xml:space="preserve"> СЗР „Вињета“ Дервента</w:t>
      </w:r>
    </w:p>
    <w:p w:rsidR="004C5AE2" w:rsidRDefault="004C5AE2" w:rsidP="004C5AE2">
      <w:pPr>
        <w:jc w:val="both"/>
        <w:rPr>
          <w:b/>
        </w:rPr>
      </w:pPr>
    </w:p>
    <w:p w:rsidR="004C5AE2" w:rsidRDefault="004C5AE2" w:rsidP="004C5AE2">
      <w:pPr>
        <w:jc w:val="both"/>
      </w:pPr>
    </w:p>
    <w:p w:rsidR="004C5AE2" w:rsidRDefault="004C5AE2" w:rsidP="004C5AE2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канцеларијског материјала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300</w:t>
      </w:r>
      <w:r>
        <w:t>, oд</w:t>
      </w:r>
      <w:r>
        <w:rPr>
          <w:lang w:val="sr-Cyrl-BA"/>
        </w:rPr>
        <w:t xml:space="preserve"> 02.11.</w:t>
      </w:r>
      <w:r>
        <w:t>201</w:t>
      </w:r>
      <w:r>
        <w:rPr>
          <w:lang w:val="sr-Cyrl-BA"/>
        </w:rPr>
        <w:t>8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300</w:t>
      </w:r>
      <w:r>
        <w:t xml:space="preserve"> од 0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>11</w:t>
      </w:r>
      <w:r>
        <w:rPr>
          <w:b/>
        </w:rPr>
        <w:t>.</w:t>
      </w:r>
      <w:r>
        <w:t>201</w:t>
      </w:r>
      <w:r>
        <w:rPr>
          <w:lang w:val="sr-Cyrl-BA"/>
        </w:rPr>
        <w:t>8</w:t>
      </w:r>
      <w:r>
        <w:t>. године,</w:t>
      </w:r>
      <w:r>
        <w:rPr>
          <w:lang w:val="sr-Cyrl-BA"/>
        </w:rPr>
        <w:t xml:space="preserve"> којом је прихватио понуду за набавку канцеларијског материјала, понуђача "Гатарић" доо Дервента, број ПР ПР 09102 од 02.11.2018. године, по понуђеној цијени од 3 322,74 КМ без ПДВ-а, односно 3 887,61 КМ са ПДВ-ом. </w:t>
      </w:r>
    </w:p>
    <w:p w:rsidR="004C5AE2" w:rsidRDefault="004C5AE2" w:rsidP="004C5AE2">
      <w:pPr>
        <w:jc w:val="both"/>
      </w:pPr>
    </w:p>
    <w:p w:rsidR="004C5AE2" w:rsidRDefault="004C5AE2" w:rsidP="004C5AE2">
      <w:pPr>
        <w:jc w:val="both"/>
        <w:rPr>
          <w:noProof/>
          <w:lang w:val="sr-Cyrl-CS"/>
        </w:rPr>
      </w:pPr>
      <w:r>
        <w:rPr>
          <w:noProof/>
          <w:lang w:val="sr-Cyrl-CS"/>
        </w:rPr>
        <w:t>Са изабраним понуђачем ће бити закључен Уговор о јавној набавци робе у складу са условима из захтјева за достављање понуде број 60-0-Су-18-000 300 и прихваћеној понуди.</w:t>
      </w:r>
    </w:p>
    <w:p w:rsidR="004C5AE2" w:rsidRDefault="004C5AE2" w:rsidP="004C5AE2">
      <w:pPr>
        <w:jc w:val="both"/>
      </w:pPr>
    </w:p>
    <w:p w:rsidR="004C5AE2" w:rsidRDefault="004C5AE2" w:rsidP="004C5AE2">
      <w:pPr>
        <w:jc w:val="both"/>
      </w:pPr>
      <w:r>
        <w:t xml:space="preserve">   </w:t>
      </w:r>
    </w:p>
    <w:p w:rsidR="004C5AE2" w:rsidRDefault="004C5AE2" w:rsidP="004C5AE2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4C5AE2" w:rsidRDefault="004C5AE2" w:rsidP="004C5AE2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4C5AE2" w:rsidRDefault="004C5AE2" w:rsidP="004C5AE2">
      <w:pPr>
        <w:jc w:val="both"/>
        <w:rPr>
          <w:lang w:val="sr-Cyrl-CS"/>
        </w:rPr>
      </w:pPr>
    </w:p>
    <w:p w:rsidR="004C5AE2" w:rsidRDefault="004C5AE2" w:rsidP="004C5AE2">
      <w:pPr>
        <w:jc w:val="both"/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AE2"/>
    <w:rsid w:val="002D4758"/>
    <w:rsid w:val="004C5AE2"/>
    <w:rsid w:val="007F3044"/>
    <w:rsid w:val="00E71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C7B8B"/>
  <w15:chartTrackingRefBased/>
  <w15:docId w15:val="{6A718A92-A935-4B1B-9364-5F314A20E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5AE2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5A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2018-11-07T13:32:00Z</dcterms:created>
  <dcterms:modified xsi:type="dcterms:W3CDTF">2018-11-07T13:32:00Z</dcterms:modified>
</cp:coreProperties>
</file>