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4AC" w:rsidRDefault="006324AC" w:rsidP="006324AC">
      <w:pPr>
        <w:jc w:val="both"/>
      </w:pPr>
      <w:r>
        <w:t>ОКРУЖНИ ПРИВРЕДНИ СУД ДОБОЈ</w:t>
      </w:r>
    </w:p>
    <w:p w:rsidR="006324AC" w:rsidRDefault="006324AC" w:rsidP="006324AC">
      <w:pPr>
        <w:jc w:val="both"/>
      </w:pPr>
      <w:r>
        <w:t>Број: 60-0-Су-17-000 422</w:t>
      </w:r>
    </w:p>
    <w:p w:rsidR="006324AC" w:rsidRDefault="006324AC" w:rsidP="006324AC">
      <w:pPr>
        <w:jc w:val="both"/>
      </w:pPr>
      <w:r>
        <w:t>Датум, 28.</w:t>
      </w:r>
      <w:r>
        <w:rPr>
          <w:lang w:val="sr-Cyrl-BA"/>
        </w:rPr>
        <w:t>12</w:t>
      </w:r>
      <w:r>
        <w:t>.2017. године</w:t>
      </w:r>
    </w:p>
    <w:p w:rsidR="006324AC" w:rsidRDefault="006324AC" w:rsidP="006324AC">
      <w:pPr>
        <w:jc w:val="both"/>
      </w:pPr>
    </w:p>
    <w:p w:rsidR="006324AC" w:rsidRDefault="006324AC" w:rsidP="006324A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</w:t>
      </w:r>
      <w:r>
        <w:rPr>
          <w:lang w:val="bs-Latn-BA"/>
        </w:rPr>
        <w:t>8</w:t>
      </w:r>
      <w:r>
        <w:rPr>
          <w:lang w:val="sr-Cyrl-BA"/>
        </w:rPr>
        <w:t>.12.20</w:t>
      </w:r>
      <w:r>
        <w:t>17. године доставља</w:t>
      </w:r>
    </w:p>
    <w:p w:rsidR="006324AC" w:rsidRDefault="006324AC" w:rsidP="006324AC">
      <w:pPr>
        <w:jc w:val="both"/>
      </w:pPr>
    </w:p>
    <w:p w:rsidR="006324AC" w:rsidRDefault="006324AC" w:rsidP="006324AC">
      <w:pPr>
        <w:jc w:val="both"/>
      </w:pPr>
    </w:p>
    <w:p w:rsidR="006324AC" w:rsidRDefault="006324AC" w:rsidP="006324AC">
      <w:pPr>
        <w:jc w:val="both"/>
      </w:pPr>
    </w:p>
    <w:p w:rsidR="006324AC" w:rsidRDefault="006324AC" w:rsidP="006324AC">
      <w:pPr>
        <w:jc w:val="both"/>
      </w:pPr>
    </w:p>
    <w:p w:rsidR="006324AC" w:rsidRDefault="006324AC" w:rsidP="006324A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324AC" w:rsidRDefault="006324AC" w:rsidP="006324AC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  </w:t>
      </w:r>
      <w:r>
        <w:rPr>
          <w:b/>
        </w:rPr>
        <w:t>о резултатима поступка набавке услуге  те</w:t>
      </w:r>
      <w:r>
        <w:rPr>
          <w:b/>
          <w:lang w:val="sr-Cyrl-BA"/>
        </w:rPr>
        <w:t xml:space="preserve">хничког прегледа </w:t>
      </w:r>
    </w:p>
    <w:p w:rsidR="006324AC" w:rsidRDefault="006324AC" w:rsidP="006324AC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и осигурања путничког аутомобила</w:t>
      </w:r>
    </w:p>
    <w:p w:rsidR="006324AC" w:rsidRDefault="006324AC" w:rsidP="006324AC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6324AC" w:rsidRDefault="006324AC" w:rsidP="006324AC">
      <w:pPr>
        <w:jc w:val="both"/>
        <w:rPr>
          <w:b/>
        </w:rPr>
      </w:pPr>
    </w:p>
    <w:p w:rsidR="006324AC" w:rsidRDefault="006324AC" w:rsidP="006324AC">
      <w:pPr>
        <w:jc w:val="both"/>
        <w:rPr>
          <w:b/>
        </w:rPr>
      </w:pPr>
    </w:p>
    <w:p w:rsidR="006324AC" w:rsidRDefault="006324AC" w:rsidP="006324AC">
      <w:pPr>
        <w:jc w:val="both"/>
        <w:rPr>
          <w:b/>
        </w:rPr>
      </w:pPr>
    </w:p>
    <w:p w:rsidR="006324AC" w:rsidRDefault="006324AC" w:rsidP="006324A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Wiener osiguranje</w:t>
      </w:r>
      <w:r>
        <w:rPr>
          <w:b/>
        </w:rPr>
        <w:t xml:space="preserve">” </w:t>
      </w:r>
      <w:r>
        <w:rPr>
          <w:b/>
          <w:lang w:val="sr-Cyrl-BA"/>
        </w:rPr>
        <w:t>Филијала Добој</w:t>
      </w:r>
    </w:p>
    <w:p w:rsidR="006324AC" w:rsidRDefault="006324AC" w:rsidP="006324AC">
      <w:pPr>
        <w:jc w:val="both"/>
        <w:rPr>
          <w:b/>
        </w:rPr>
      </w:pPr>
    </w:p>
    <w:p w:rsidR="006324AC" w:rsidRDefault="006324AC" w:rsidP="006324AC">
      <w:pPr>
        <w:jc w:val="both"/>
        <w:rPr>
          <w:b/>
        </w:rPr>
      </w:pPr>
    </w:p>
    <w:p w:rsidR="006324AC" w:rsidRDefault="006324AC" w:rsidP="006324AC">
      <w:pPr>
        <w:jc w:val="both"/>
      </w:pPr>
    </w:p>
    <w:p w:rsidR="006324AC" w:rsidRDefault="006324AC" w:rsidP="006324AC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технички преглед и осигурање путничког аутомобила  </w:t>
      </w:r>
      <w:r>
        <w:rPr>
          <w:lang w:val="bs-Latn-BA"/>
        </w:rPr>
        <w:t xml:space="preserve">Renault Fluence, година производње – 2010., 81 KW,  запремина 1598 m кубних,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за потребе Окружног привредног суда  </w:t>
      </w:r>
      <w:r>
        <w:t xml:space="preserve"> Добој, </w:t>
      </w:r>
      <w:r>
        <w:rPr>
          <w:lang w:val="sr-Cyrl-BA"/>
        </w:rPr>
        <w:t>у периоду од</w:t>
      </w:r>
      <w:r>
        <w:t xml:space="preserve"> 17.01.2018. дo 17.01.2019. </w:t>
      </w:r>
      <w:r>
        <w:rPr>
          <w:lang w:val="sr-Cyrl-BA"/>
        </w:rPr>
        <w:t>године,</w:t>
      </w:r>
      <w:r>
        <w:t xml:space="preserve">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422</w:t>
      </w:r>
      <w:r>
        <w:t>, oд</w:t>
      </w:r>
      <w:r>
        <w:rPr>
          <w:lang w:val="sr-Cyrl-BA"/>
        </w:rPr>
        <w:t xml:space="preserve"> 26.12.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422</w:t>
      </w:r>
      <w:r>
        <w:t xml:space="preserve"> од 2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наведене услуге понуђача "</w:t>
      </w:r>
      <w:r>
        <w:rPr>
          <w:lang w:val="bs-Latn-BA"/>
        </w:rPr>
        <w:t>Wiener osiguranje</w:t>
      </w:r>
      <w:r>
        <w:rPr>
          <w:lang w:val="sr-Cyrl-BA"/>
        </w:rPr>
        <w:t xml:space="preserve">" </w:t>
      </w:r>
      <w:r>
        <w:rPr>
          <w:lang w:val="bs-Latn-BA"/>
        </w:rPr>
        <w:t>Filijala Doboj</w:t>
      </w:r>
      <w:r>
        <w:rPr>
          <w:lang w:val="sr-Cyrl-BA"/>
        </w:rPr>
        <w:t xml:space="preserve">, број 005-1742/17 од 27.12.2017. године, по понуђеној цијени од 298,96 КМ за осигурање од аутоодговорности, 620,88КМ за каско осигурање и 54,83 КМ за технички преглед. </w:t>
      </w:r>
    </w:p>
    <w:p w:rsidR="006324AC" w:rsidRDefault="006324AC" w:rsidP="006324AC">
      <w:pPr>
        <w:jc w:val="both"/>
      </w:pPr>
    </w:p>
    <w:p w:rsidR="006324AC" w:rsidRDefault="006324AC" w:rsidP="006324AC">
      <w:pPr>
        <w:jc w:val="both"/>
      </w:pPr>
    </w:p>
    <w:p w:rsidR="006324AC" w:rsidRDefault="006324AC" w:rsidP="006324AC">
      <w:pPr>
        <w:jc w:val="both"/>
      </w:pPr>
    </w:p>
    <w:p w:rsidR="006324AC" w:rsidRDefault="006324AC" w:rsidP="006324AC">
      <w:pPr>
        <w:jc w:val="both"/>
      </w:pPr>
      <w:r>
        <w:t xml:space="preserve">   </w:t>
      </w:r>
    </w:p>
    <w:p w:rsidR="006324AC" w:rsidRDefault="006324AC" w:rsidP="006324A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324AC" w:rsidRDefault="006324AC" w:rsidP="006324A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324AC" w:rsidRDefault="006324AC" w:rsidP="006324AC">
      <w:bookmarkStart w:id="0" w:name="_GoBack"/>
      <w:bookmarkEnd w:id="0"/>
    </w:p>
    <w:p w:rsidR="006324AC" w:rsidRDefault="006324AC" w:rsidP="006324AC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4AC"/>
    <w:rsid w:val="002D4758"/>
    <w:rsid w:val="006324AC"/>
    <w:rsid w:val="007F3044"/>
    <w:rsid w:val="00B0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9058"/>
  <w15:chartTrackingRefBased/>
  <w15:docId w15:val="{B0FEEC56-90A8-451F-9110-B95F1D2B8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4A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8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2017-12-28T09:41:00Z</dcterms:created>
  <dcterms:modified xsi:type="dcterms:W3CDTF">2017-12-28T09:41:00Z</dcterms:modified>
</cp:coreProperties>
</file>