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59315" w14:textId="77777777" w:rsidR="004B55F7" w:rsidRPr="00C907E6" w:rsidRDefault="004B55F7" w:rsidP="004B55F7">
      <w:pPr>
        <w:ind w:right="-46"/>
        <w:jc w:val="both"/>
      </w:pPr>
      <w:r w:rsidRPr="00C907E6">
        <w:t xml:space="preserve">BOSNA I HERCEGOVINA </w:t>
      </w:r>
    </w:p>
    <w:p w14:paraId="72D83AB5" w14:textId="77777777" w:rsidR="004B55F7" w:rsidRPr="00C907E6" w:rsidRDefault="004B55F7" w:rsidP="004B55F7">
      <w:pPr>
        <w:ind w:right="-46"/>
        <w:jc w:val="both"/>
      </w:pPr>
      <w:r w:rsidRPr="00C907E6">
        <w:t>FEDERACIJA BOSNE I HERCEGOVINE</w:t>
      </w:r>
    </w:p>
    <w:p w14:paraId="6C5126CA" w14:textId="77777777" w:rsidR="004B55F7" w:rsidRPr="00C907E6" w:rsidRDefault="004B55F7" w:rsidP="004B55F7">
      <w:pPr>
        <w:ind w:right="-46"/>
        <w:jc w:val="both"/>
        <w:rPr>
          <w:lang w:val="bs-Latn-BA"/>
        </w:rPr>
      </w:pPr>
      <w:r w:rsidRPr="00C907E6">
        <w:rPr>
          <w:lang w:val="bs-Latn-BA"/>
        </w:rPr>
        <w:t>HERCEGOVAČKO NERETVANSKI KANTON</w:t>
      </w:r>
      <w:r w:rsidRPr="00C907E6">
        <w:rPr>
          <w:lang w:val="bs-Latn-BA"/>
        </w:rPr>
        <w:tab/>
      </w:r>
    </w:p>
    <w:p w14:paraId="004A0919" w14:textId="77777777" w:rsidR="004B55F7" w:rsidRPr="00C907E6" w:rsidRDefault="004B55F7" w:rsidP="004B55F7">
      <w:pPr>
        <w:ind w:right="-46"/>
        <w:jc w:val="both"/>
        <w:rPr>
          <w:lang w:val="bs-Latn-BA"/>
        </w:rPr>
      </w:pPr>
      <w:r w:rsidRPr="00C907E6">
        <w:rPr>
          <w:lang w:val="bs-Latn-BA"/>
        </w:rPr>
        <w:t xml:space="preserve">OPĆINSKI SUD U MOSTARU </w:t>
      </w:r>
    </w:p>
    <w:p w14:paraId="334BC558" w14:textId="77777777" w:rsidR="004B55F7" w:rsidRPr="00C907E6" w:rsidRDefault="004B55F7" w:rsidP="004B55F7">
      <w:pPr>
        <w:ind w:right="-46"/>
        <w:rPr>
          <w:lang w:val="bs-Latn-BA"/>
        </w:rPr>
      </w:pPr>
      <w:r w:rsidRPr="00C907E6">
        <w:rPr>
          <w:lang w:val="bs-Latn-BA"/>
        </w:rPr>
        <w:t>Broj predmeta: 58 0 St 308910 26 St</w:t>
      </w:r>
    </w:p>
    <w:p w14:paraId="7CDEA2D3" w14:textId="77777777" w:rsidR="004B55F7" w:rsidRDefault="004B55F7" w:rsidP="004B55F7">
      <w:pPr>
        <w:ind w:right="-46"/>
        <w:rPr>
          <w:lang w:val="bs-Latn-BA"/>
        </w:rPr>
      </w:pPr>
      <w:r w:rsidRPr="00C907E6">
        <w:rPr>
          <w:lang w:val="bs-Latn-BA"/>
        </w:rPr>
        <w:t xml:space="preserve">Mostar, </w:t>
      </w:r>
      <w:r>
        <w:rPr>
          <w:lang w:val="bs-Latn-BA"/>
        </w:rPr>
        <w:t>16.10.2026</w:t>
      </w:r>
      <w:r w:rsidRPr="00C907E6">
        <w:rPr>
          <w:lang w:val="bs-Latn-BA"/>
        </w:rPr>
        <w:t>. godine</w:t>
      </w:r>
    </w:p>
    <w:p w14:paraId="0419696C" w14:textId="77777777" w:rsidR="004B55F7" w:rsidRPr="00C907E6" w:rsidRDefault="004B55F7" w:rsidP="004B55F7">
      <w:pPr>
        <w:ind w:right="-46"/>
        <w:rPr>
          <w:lang w:val="bs-Latn-BA"/>
        </w:rPr>
      </w:pPr>
    </w:p>
    <w:p w14:paraId="5DEE15F2" w14:textId="77777777" w:rsidR="004B55F7" w:rsidRPr="00BC169E" w:rsidRDefault="004B55F7" w:rsidP="004B55F7">
      <w:pPr>
        <w:ind w:right="-46"/>
        <w:jc w:val="both"/>
      </w:pPr>
      <w:r w:rsidRPr="00BC169E">
        <w:rPr>
          <w:lang w:val="hr-BA"/>
        </w:rPr>
        <w:t xml:space="preserve"> </w:t>
      </w:r>
      <w:r w:rsidRPr="00BC169E">
        <w:tab/>
        <w:t xml:space="preserve"> </w:t>
      </w:r>
    </w:p>
    <w:p w14:paraId="11CCCA38" w14:textId="77777777" w:rsidR="004B55F7" w:rsidRPr="00BC169E" w:rsidRDefault="004B55F7" w:rsidP="004B55F7">
      <w:pPr>
        <w:ind w:right="-46"/>
        <w:jc w:val="both"/>
        <w:rPr>
          <w:color w:val="000000"/>
          <w:lang w:val="hr-BA"/>
        </w:rPr>
      </w:pPr>
      <w:r>
        <w:rPr>
          <w:lang w:val="hr-BA"/>
        </w:rPr>
        <w:tab/>
      </w:r>
      <w:r w:rsidRPr="00BC169E">
        <w:rPr>
          <w:lang w:val="hr-BA"/>
        </w:rPr>
        <w:t xml:space="preserve">OPĆINSKI SUD MOSTAR, po stečajnom </w:t>
      </w:r>
      <w:proofErr w:type="spellStart"/>
      <w:r>
        <w:rPr>
          <w:lang w:val="hr-BA"/>
        </w:rPr>
        <w:t>sudiji</w:t>
      </w:r>
      <w:proofErr w:type="spellEnd"/>
      <w:r>
        <w:rPr>
          <w:lang w:val="hr-BA"/>
        </w:rPr>
        <w:t xml:space="preserve"> Nedimu Kurbegoviću</w:t>
      </w:r>
      <w:r w:rsidRPr="00BC169E">
        <w:rPr>
          <w:lang w:val="hr-BA"/>
        </w:rPr>
        <w:t xml:space="preserve">, </w:t>
      </w:r>
      <w:r w:rsidRPr="00671871">
        <w:rPr>
          <w:lang w:val="hr-BA"/>
        </w:rPr>
        <w:t xml:space="preserve">rješavajući po prijedlogu povjerioca „INSTITUT ZA NAPREDNE TEHNOLOGIJE I SISTEME d.o.o. Sarajevo, </w:t>
      </w:r>
      <w:proofErr w:type="spellStart"/>
      <w:r w:rsidRPr="00671871">
        <w:rPr>
          <w:lang w:val="hr-BA"/>
        </w:rPr>
        <w:t>Šehovića</w:t>
      </w:r>
      <w:proofErr w:type="spellEnd"/>
      <w:r w:rsidRPr="00671871">
        <w:rPr>
          <w:lang w:val="hr-BA"/>
        </w:rPr>
        <w:t xml:space="preserve"> 9, zastupana po punomoćniku </w:t>
      </w:r>
      <w:bookmarkStart w:id="0" w:name="_Hlk224732711"/>
      <w:proofErr w:type="spellStart"/>
      <w:r w:rsidRPr="00671871">
        <w:rPr>
          <w:lang w:val="hr-BA"/>
        </w:rPr>
        <w:t>Mehurić</w:t>
      </w:r>
      <w:proofErr w:type="spellEnd"/>
      <w:r w:rsidRPr="00671871">
        <w:rPr>
          <w:lang w:val="hr-BA"/>
        </w:rPr>
        <w:t xml:space="preserve"> Emiru, advokatu iz Gračanice</w:t>
      </w:r>
      <w:bookmarkEnd w:id="0"/>
      <w:r w:rsidRPr="00671871">
        <w:rPr>
          <w:lang w:val="hr-BA"/>
        </w:rPr>
        <w:t xml:space="preserve"> za otvaranje stečajnog postupka nad stečajnim dužnikom REVITA PLANT „BUNA“ d.o.o. Buna, Buna bb, 88 000 Mostar, </w:t>
      </w:r>
      <w:r>
        <w:rPr>
          <w:lang w:val="hr-BA"/>
        </w:rPr>
        <w:t>zakonski zastupnik -</w:t>
      </w:r>
      <w:r w:rsidRPr="00671871">
        <w:rPr>
          <w:lang w:val="hr-BA"/>
        </w:rPr>
        <w:t xml:space="preserve"> direktor </w:t>
      </w:r>
      <w:proofErr w:type="spellStart"/>
      <w:r w:rsidRPr="00671871">
        <w:rPr>
          <w:lang w:val="hr-BA"/>
        </w:rPr>
        <w:t>Huskić</w:t>
      </w:r>
      <w:proofErr w:type="spellEnd"/>
      <w:r w:rsidRPr="00671871">
        <w:rPr>
          <w:lang w:val="hr-BA"/>
        </w:rPr>
        <w:t xml:space="preserve"> Zlatku,</w:t>
      </w:r>
      <w:r>
        <w:rPr>
          <w:lang w:val="hr-BA"/>
        </w:rPr>
        <w:t xml:space="preserve"> JIB: 4227365740002, MBS 1-886,</w:t>
      </w:r>
      <w:r w:rsidRPr="00671871">
        <w:rPr>
          <w:lang w:val="hr-BA"/>
        </w:rPr>
        <w:t xml:space="preserve"> </w:t>
      </w:r>
      <w:r>
        <w:rPr>
          <w:lang w:val="hr-BA"/>
        </w:rPr>
        <w:t>zastupan po</w:t>
      </w:r>
      <w:r w:rsidRPr="00671871">
        <w:rPr>
          <w:lang w:val="hr-BA"/>
        </w:rPr>
        <w:t xml:space="preserve"> punomoćniku Mirni Avdić, advokatu iz Mostara</w:t>
      </w:r>
      <w:r>
        <w:rPr>
          <w:lang w:val="hr-BA"/>
        </w:rPr>
        <w:t xml:space="preserve">, nakon obavijesti imenovanog privremenog stečajnog upravnika </w:t>
      </w:r>
      <w:proofErr w:type="spellStart"/>
      <w:r>
        <w:rPr>
          <w:lang w:val="hr-BA"/>
        </w:rPr>
        <w:t>Elmedine</w:t>
      </w:r>
      <w:proofErr w:type="spellEnd"/>
      <w:r>
        <w:rPr>
          <w:lang w:val="hr-BA"/>
        </w:rPr>
        <w:t xml:space="preserve"> </w:t>
      </w:r>
      <w:proofErr w:type="spellStart"/>
      <w:r>
        <w:rPr>
          <w:lang w:val="hr-BA"/>
        </w:rPr>
        <w:t>Manso</w:t>
      </w:r>
      <w:proofErr w:type="spellEnd"/>
      <w:r>
        <w:rPr>
          <w:lang w:val="hr-BA"/>
        </w:rPr>
        <w:t xml:space="preserve"> od 16.10.2026. godine,</w:t>
      </w:r>
      <w:r>
        <w:rPr>
          <w:color w:val="000000"/>
          <w:lang w:val="hr-BA"/>
        </w:rPr>
        <w:t xml:space="preserve"> </w:t>
      </w:r>
      <w:proofErr w:type="spellStart"/>
      <w:r>
        <w:rPr>
          <w:color w:val="000000"/>
          <w:lang w:val="hr-BA"/>
        </w:rPr>
        <w:t>vanraspravno</w:t>
      </w:r>
      <w:proofErr w:type="spellEnd"/>
      <w:r>
        <w:rPr>
          <w:color w:val="000000"/>
          <w:lang w:val="hr-BA"/>
        </w:rPr>
        <w:t xml:space="preserve"> </w:t>
      </w:r>
      <w:r w:rsidRPr="00BC169E">
        <w:rPr>
          <w:color w:val="000000"/>
          <w:lang w:val="hr-BA"/>
        </w:rPr>
        <w:t xml:space="preserve">je </w:t>
      </w:r>
      <w:r>
        <w:rPr>
          <w:color w:val="000000"/>
          <w:lang w:val="hr-BA"/>
        </w:rPr>
        <w:t xml:space="preserve">donio </w:t>
      </w:r>
      <w:r w:rsidRPr="00BC169E">
        <w:rPr>
          <w:color w:val="000000"/>
          <w:lang w:val="hr-BA"/>
        </w:rPr>
        <w:t>slijedeć</w:t>
      </w:r>
      <w:r>
        <w:rPr>
          <w:color w:val="000000"/>
          <w:lang w:val="hr-BA"/>
        </w:rPr>
        <w:t>e</w:t>
      </w:r>
      <w:r w:rsidRPr="00BC169E">
        <w:rPr>
          <w:color w:val="000000"/>
          <w:lang w:val="hr-BA"/>
        </w:rPr>
        <w:t>:</w:t>
      </w:r>
    </w:p>
    <w:p w14:paraId="78768FFF" w14:textId="77777777" w:rsidR="004B55F7" w:rsidRDefault="004B55F7" w:rsidP="004B55F7">
      <w:pPr>
        <w:rPr>
          <w:lang w:val="hr-BA"/>
        </w:rPr>
      </w:pPr>
    </w:p>
    <w:p w14:paraId="777F18AD" w14:textId="77777777" w:rsidR="004B55F7" w:rsidRPr="009845DE" w:rsidRDefault="004B55F7" w:rsidP="004B55F7">
      <w:pPr>
        <w:rPr>
          <w:lang w:val="hr-BA"/>
        </w:rPr>
      </w:pPr>
    </w:p>
    <w:p w14:paraId="61E2AC8B" w14:textId="77777777" w:rsidR="004B55F7" w:rsidRPr="00BC169E" w:rsidRDefault="004B55F7" w:rsidP="004B55F7">
      <w:pPr>
        <w:jc w:val="center"/>
        <w:rPr>
          <w:b/>
          <w:caps/>
          <w:lang w:val="hr-BA"/>
        </w:rPr>
      </w:pPr>
      <w:r w:rsidRPr="00BC169E">
        <w:rPr>
          <w:b/>
          <w:caps/>
          <w:lang w:val="hr-BA"/>
        </w:rPr>
        <w:t>Rješenje</w:t>
      </w:r>
    </w:p>
    <w:p w14:paraId="50022889" w14:textId="77777777" w:rsidR="004B55F7" w:rsidRPr="00BC169E" w:rsidRDefault="004B55F7" w:rsidP="004B55F7">
      <w:pPr>
        <w:jc w:val="center"/>
        <w:rPr>
          <w:b/>
          <w:lang w:val="hr-BA"/>
        </w:rPr>
      </w:pPr>
    </w:p>
    <w:p w14:paraId="7DD9FA04" w14:textId="77777777" w:rsidR="004B55F7" w:rsidRPr="0022589E" w:rsidRDefault="004B55F7" w:rsidP="004B55F7">
      <w:pPr>
        <w:pStyle w:val="Tijeloteksta"/>
        <w:numPr>
          <w:ilvl w:val="0"/>
          <w:numId w:val="1"/>
        </w:numPr>
        <w:tabs>
          <w:tab w:val="clear" w:pos="1260"/>
          <w:tab w:val="num" w:pos="1080"/>
        </w:tabs>
        <w:ind w:left="1080"/>
        <w:rPr>
          <w:lang w:val="bs-Latn-BA"/>
        </w:rPr>
      </w:pPr>
      <w:r>
        <w:rPr>
          <w:lang w:val="hr-BA"/>
        </w:rPr>
        <w:t xml:space="preserve">Razrješava se imenovani privremeni stečajni upravnik </w:t>
      </w:r>
      <w:proofErr w:type="spellStart"/>
      <w:r>
        <w:rPr>
          <w:lang w:val="hr-BA"/>
        </w:rPr>
        <w:t>Elmedina</w:t>
      </w:r>
      <w:proofErr w:type="spellEnd"/>
      <w:r>
        <w:rPr>
          <w:lang w:val="hr-BA"/>
        </w:rPr>
        <w:t xml:space="preserve"> </w:t>
      </w:r>
      <w:proofErr w:type="spellStart"/>
      <w:r>
        <w:rPr>
          <w:lang w:val="hr-BA"/>
        </w:rPr>
        <w:t>Manso</w:t>
      </w:r>
      <w:proofErr w:type="spellEnd"/>
      <w:r>
        <w:rPr>
          <w:lang w:val="hr-BA"/>
        </w:rPr>
        <w:t xml:space="preserve"> iz Sarajeva, a za novog privremenog stečajnog upravnika se imenuje Siniša </w:t>
      </w:r>
      <w:proofErr w:type="spellStart"/>
      <w:r>
        <w:rPr>
          <w:lang w:val="hr-BA"/>
        </w:rPr>
        <w:t>Lužaić</w:t>
      </w:r>
      <w:proofErr w:type="spellEnd"/>
      <w:r>
        <w:rPr>
          <w:lang w:val="hr-BA"/>
        </w:rPr>
        <w:t>, Džemala Bijedića 37/9, Sarajevo.</w:t>
      </w:r>
    </w:p>
    <w:p w14:paraId="2E595B06" w14:textId="77777777" w:rsidR="004B55F7" w:rsidRPr="0022589E" w:rsidRDefault="004B55F7" w:rsidP="004B55F7">
      <w:pPr>
        <w:pStyle w:val="Tijeloteksta"/>
        <w:rPr>
          <w:lang w:val="bs-Latn-BA"/>
        </w:rPr>
      </w:pPr>
    </w:p>
    <w:p w14:paraId="3505BA7D" w14:textId="77777777" w:rsidR="004B55F7" w:rsidRDefault="004B55F7" w:rsidP="004B55F7">
      <w:pPr>
        <w:numPr>
          <w:ilvl w:val="0"/>
          <w:numId w:val="2"/>
        </w:numPr>
        <w:tabs>
          <w:tab w:val="clear" w:pos="1260"/>
          <w:tab w:val="num" w:pos="1080"/>
        </w:tabs>
        <w:ind w:left="1080"/>
        <w:jc w:val="both"/>
        <w:rPr>
          <w:lang w:val="hr-BA"/>
        </w:rPr>
      </w:pPr>
      <w:r w:rsidRPr="00671871">
        <w:rPr>
          <w:lang w:val="hr-BA"/>
        </w:rPr>
        <w:t>Prava i dužnosti privremenog stečajnog upravnika određene su čl. 63. Zakona o stečaju F BiH:</w:t>
      </w:r>
    </w:p>
    <w:p w14:paraId="37D027ED" w14:textId="77777777" w:rsidR="004B55F7" w:rsidRPr="00671871" w:rsidRDefault="004B55F7" w:rsidP="004B55F7">
      <w:pPr>
        <w:ind w:left="1080"/>
        <w:jc w:val="both"/>
        <w:rPr>
          <w:lang w:val="hr-BA"/>
        </w:rPr>
      </w:pPr>
    </w:p>
    <w:p w14:paraId="479872C2" w14:textId="77777777" w:rsidR="004B55F7" w:rsidRPr="00671871" w:rsidRDefault="004B55F7" w:rsidP="004B55F7">
      <w:pPr>
        <w:numPr>
          <w:ilvl w:val="0"/>
          <w:numId w:val="3"/>
        </w:numPr>
        <w:ind w:left="1418" w:hanging="284"/>
        <w:jc w:val="both"/>
        <w:rPr>
          <w:lang w:val="hr-BA"/>
        </w:rPr>
      </w:pPr>
      <w:r w:rsidRPr="00671871">
        <w:rPr>
          <w:lang w:val="hr-BA"/>
        </w:rPr>
        <w:t>Privremeni stečajni upravnik dužan je osigurati imovinu stečajnog dužnika i brine se o njoj;</w:t>
      </w:r>
    </w:p>
    <w:p w14:paraId="3E775724" w14:textId="77777777" w:rsidR="004B55F7" w:rsidRPr="00671871" w:rsidRDefault="004B55F7" w:rsidP="004B55F7">
      <w:pPr>
        <w:numPr>
          <w:ilvl w:val="0"/>
          <w:numId w:val="3"/>
        </w:numPr>
        <w:ind w:left="1418" w:hanging="284"/>
        <w:jc w:val="both"/>
        <w:rPr>
          <w:lang w:val="hr-BA"/>
        </w:rPr>
      </w:pPr>
      <w:r w:rsidRPr="00671871">
        <w:rPr>
          <w:lang w:val="hr-BA"/>
        </w:rPr>
        <w:t>Privremeni stečajni upravnik dužan je ispitati da li će imovina stečajnog dužnika pokriti troškove postupka i da li postoji razlog za otvaranje stečajnog postupka, te podnijeti izvještaj o svojim nalazima sudu u roku od 30 dana od svog imenovanja;</w:t>
      </w:r>
    </w:p>
    <w:p w14:paraId="0356D1AE" w14:textId="77777777" w:rsidR="004B55F7" w:rsidRPr="00671871" w:rsidRDefault="004B55F7" w:rsidP="004B55F7">
      <w:pPr>
        <w:numPr>
          <w:ilvl w:val="0"/>
          <w:numId w:val="3"/>
        </w:numPr>
        <w:ind w:left="1418" w:hanging="284"/>
        <w:jc w:val="both"/>
        <w:rPr>
          <w:lang w:val="hr-BA"/>
        </w:rPr>
      </w:pPr>
      <w:r w:rsidRPr="00671871">
        <w:rPr>
          <w:lang w:val="hr-BA"/>
        </w:rPr>
        <w:t>Privremeni stečajni upravnik dužan je izvršiti procjenu da li se poslovanje stečajnog dužnika u cjelini ili u pojedinim dijelovima može nastaviti.</w:t>
      </w:r>
    </w:p>
    <w:p w14:paraId="34B6AC45" w14:textId="77777777" w:rsidR="004B55F7" w:rsidRPr="00671871" w:rsidRDefault="004B55F7" w:rsidP="004B55F7">
      <w:pPr>
        <w:numPr>
          <w:ilvl w:val="0"/>
          <w:numId w:val="3"/>
        </w:numPr>
        <w:ind w:left="1418" w:hanging="284"/>
        <w:jc w:val="both"/>
        <w:rPr>
          <w:lang w:val="hr-BA"/>
        </w:rPr>
      </w:pPr>
      <w:r w:rsidRPr="00671871">
        <w:rPr>
          <w:lang w:val="hr-BA"/>
        </w:rPr>
        <w:t xml:space="preserve">Ukoliko bi nastavkom poslovanja nastala šteta za dužnika ili za potencijalnu stečajnu masu, privremeni stečajni upravnik mora podnijeti prijedlog stečajnom </w:t>
      </w:r>
      <w:proofErr w:type="spellStart"/>
      <w:r w:rsidRPr="00671871">
        <w:rPr>
          <w:lang w:val="hr-BA"/>
        </w:rPr>
        <w:t>sudiji</w:t>
      </w:r>
      <w:proofErr w:type="spellEnd"/>
      <w:r w:rsidRPr="00671871">
        <w:rPr>
          <w:lang w:val="hr-BA"/>
        </w:rPr>
        <w:t xml:space="preserve"> za privremenu obustavu poslovanja;</w:t>
      </w:r>
    </w:p>
    <w:p w14:paraId="5EFBA569" w14:textId="77777777" w:rsidR="004B55F7" w:rsidRPr="00671871" w:rsidRDefault="004B55F7" w:rsidP="004B55F7">
      <w:pPr>
        <w:numPr>
          <w:ilvl w:val="0"/>
          <w:numId w:val="3"/>
        </w:numPr>
        <w:ind w:left="1418" w:hanging="284"/>
        <w:jc w:val="both"/>
        <w:rPr>
          <w:lang w:val="hr-BA"/>
        </w:rPr>
      </w:pPr>
      <w:r w:rsidRPr="00671871">
        <w:rPr>
          <w:lang w:val="hr-BA"/>
        </w:rPr>
        <w:t>Privremeni stečajni upravnik dužan je namiriti potraživanja koja zasnuje on ili stečajni dužnik uz njegovu suglasnost, osim ako je drugačije ugovoreno ili uređeno odredbama Zakona o stečaju F BiH;</w:t>
      </w:r>
    </w:p>
    <w:p w14:paraId="77059EE2" w14:textId="77777777" w:rsidR="004B55F7" w:rsidRPr="00671871" w:rsidRDefault="004B55F7" w:rsidP="004B55F7">
      <w:pPr>
        <w:numPr>
          <w:ilvl w:val="0"/>
          <w:numId w:val="3"/>
        </w:numPr>
        <w:ind w:left="1418" w:hanging="284"/>
        <w:jc w:val="both"/>
        <w:rPr>
          <w:lang w:val="hr-BA"/>
        </w:rPr>
      </w:pPr>
      <w:r w:rsidRPr="00671871">
        <w:rPr>
          <w:lang w:val="hr-BA"/>
        </w:rPr>
        <w:t xml:space="preserve">Privremeni stečajni upravnik dužan je dostaviti izvještaj stečajnom </w:t>
      </w:r>
      <w:proofErr w:type="spellStart"/>
      <w:r w:rsidRPr="00671871">
        <w:rPr>
          <w:lang w:val="hr-BA"/>
        </w:rPr>
        <w:t>sudiji</w:t>
      </w:r>
      <w:proofErr w:type="spellEnd"/>
      <w:r w:rsidRPr="00671871">
        <w:rPr>
          <w:lang w:val="hr-BA"/>
        </w:rPr>
        <w:t xml:space="preserve"> o tome da li je stečajni dužnik, odnosno organ ovlašten za zastupanje stečajnog dužnika podnio prijedlog za otvaranje stečajnog postupka u roku od 60 dana od dana nastupanja platežne nesposobnosti;</w:t>
      </w:r>
    </w:p>
    <w:p w14:paraId="2DAD39F7" w14:textId="77777777" w:rsidR="004B55F7" w:rsidRPr="00671871" w:rsidRDefault="004B55F7" w:rsidP="004B55F7">
      <w:pPr>
        <w:numPr>
          <w:ilvl w:val="0"/>
          <w:numId w:val="4"/>
        </w:numPr>
        <w:ind w:left="1418" w:hanging="284"/>
        <w:jc w:val="both"/>
        <w:rPr>
          <w:lang w:val="hr-BA"/>
        </w:rPr>
      </w:pPr>
      <w:r w:rsidRPr="00671871">
        <w:rPr>
          <w:lang w:val="hr-BA"/>
        </w:rPr>
        <w:t>Privremeni stečajni upravnik nije dužan namiriti poreska i druga javna davanja nastala u ovom periodu, jer ona predstavljaju stečajna potraživanja u skladu sa članom 91. Zakona o stečaju F BiH;</w:t>
      </w:r>
    </w:p>
    <w:p w14:paraId="699587ED" w14:textId="77777777" w:rsidR="004B55F7" w:rsidRPr="00671871" w:rsidRDefault="004B55F7" w:rsidP="004B55F7">
      <w:pPr>
        <w:numPr>
          <w:ilvl w:val="0"/>
          <w:numId w:val="4"/>
        </w:numPr>
        <w:ind w:left="1418" w:hanging="284"/>
        <w:jc w:val="both"/>
        <w:rPr>
          <w:lang w:val="hr-BA"/>
        </w:rPr>
      </w:pPr>
      <w:r w:rsidRPr="00671871">
        <w:rPr>
          <w:lang w:val="hr-BA"/>
        </w:rPr>
        <w:t>Privremeni stečajni upravnik ovlašten je ući u poslovne prostorije dužnika i provesti neophodne radnje;</w:t>
      </w:r>
    </w:p>
    <w:p w14:paraId="288C8F14" w14:textId="77777777" w:rsidR="004B55F7" w:rsidRPr="00671871" w:rsidRDefault="004B55F7" w:rsidP="004B55F7">
      <w:pPr>
        <w:numPr>
          <w:ilvl w:val="0"/>
          <w:numId w:val="4"/>
        </w:numPr>
        <w:ind w:left="1418" w:hanging="284"/>
        <w:jc w:val="both"/>
        <w:rPr>
          <w:lang w:val="hr-BA"/>
        </w:rPr>
      </w:pPr>
      <w:r w:rsidRPr="00671871">
        <w:rPr>
          <w:lang w:val="hr-BA"/>
        </w:rPr>
        <w:lastRenderedPageBreak/>
        <w:t>Tijela/organi dužnika koji je pravna osoba obavezni su dozvoliti privremenom stečajnom upravniku pregled poslovnih knjiga i poslovne dokumentacije dužnika;</w:t>
      </w:r>
    </w:p>
    <w:p w14:paraId="3359AF09" w14:textId="77777777" w:rsidR="004B55F7" w:rsidRPr="00671871" w:rsidRDefault="004B55F7" w:rsidP="004B55F7">
      <w:pPr>
        <w:numPr>
          <w:ilvl w:val="0"/>
          <w:numId w:val="4"/>
        </w:numPr>
        <w:ind w:left="1418" w:hanging="284"/>
        <w:jc w:val="both"/>
        <w:rPr>
          <w:lang w:val="hr-BA"/>
        </w:rPr>
      </w:pPr>
      <w:r w:rsidRPr="00671871">
        <w:rPr>
          <w:lang w:val="hr-BA"/>
        </w:rPr>
        <w:t xml:space="preserve">Privremeni stečajni upravnik dužan je stečajnom </w:t>
      </w:r>
      <w:proofErr w:type="spellStart"/>
      <w:r w:rsidRPr="00671871">
        <w:rPr>
          <w:lang w:val="hr-BA"/>
        </w:rPr>
        <w:t>sudiji</w:t>
      </w:r>
      <w:proofErr w:type="spellEnd"/>
      <w:r w:rsidRPr="00671871">
        <w:rPr>
          <w:lang w:val="hr-BA"/>
        </w:rPr>
        <w:t xml:space="preserve"> položiti račun i podnijeti izvještaj o svom radu za period privremene uprave;</w:t>
      </w:r>
    </w:p>
    <w:p w14:paraId="129CABA9" w14:textId="77777777" w:rsidR="004B55F7" w:rsidRPr="00671871" w:rsidRDefault="004B55F7" w:rsidP="004B55F7">
      <w:pPr>
        <w:numPr>
          <w:ilvl w:val="0"/>
          <w:numId w:val="4"/>
        </w:numPr>
        <w:ind w:left="1418" w:hanging="284"/>
        <w:jc w:val="both"/>
        <w:rPr>
          <w:lang w:val="hr-BA"/>
        </w:rPr>
      </w:pPr>
      <w:r w:rsidRPr="00671871">
        <w:rPr>
          <w:lang w:val="hr-BA"/>
        </w:rPr>
        <w:t>Privremeni stečajni upravnik ima pravo na naknadu koja se određuje u skladu sa Pravilnikom o naknadama i nagradama za rad stečajnog upravnika i članova odbora vjerovnika (Sl. novine F BiH br. 4/2022).</w:t>
      </w:r>
    </w:p>
    <w:p w14:paraId="1F723F80" w14:textId="77777777" w:rsidR="004B55F7" w:rsidRPr="00671871" w:rsidRDefault="004B55F7" w:rsidP="004B55F7">
      <w:pPr>
        <w:ind w:left="1470"/>
        <w:jc w:val="both"/>
        <w:rPr>
          <w:lang w:val="hr-BA"/>
        </w:rPr>
      </w:pPr>
    </w:p>
    <w:p w14:paraId="7CFAC173" w14:textId="77777777" w:rsidR="004B55F7" w:rsidRPr="00671871" w:rsidRDefault="004B55F7" w:rsidP="004B55F7">
      <w:pPr>
        <w:numPr>
          <w:ilvl w:val="0"/>
          <w:numId w:val="2"/>
        </w:numPr>
        <w:tabs>
          <w:tab w:val="clear" w:pos="1260"/>
          <w:tab w:val="num" w:pos="1080"/>
        </w:tabs>
        <w:ind w:left="1080"/>
        <w:jc w:val="both"/>
        <w:rPr>
          <w:lang w:val="hr-BA"/>
        </w:rPr>
      </w:pPr>
      <w:r w:rsidRPr="00671871">
        <w:rPr>
          <w:lang w:val="hr-BA"/>
        </w:rPr>
        <w:t xml:space="preserve">Naređuje se da pravne radnje stečajnog dužnika postaju pravno valjane samo uz prethodnu </w:t>
      </w:r>
      <w:proofErr w:type="spellStart"/>
      <w:r w:rsidRPr="00671871">
        <w:rPr>
          <w:lang w:val="hr-BA"/>
        </w:rPr>
        <w:t>saglasnost</w:t>
      </w:r>
      <w:proofErr w:type="spellEnd"/>
      <w:r w:rsidRPr="00671871">
        <w:rPr>
          <w:lang w:val="hr-BA"/>
        </w:rPr>
        <w:t xml:space="preserve"> privremenog stečajnog upravnika.</w:t>
      </w:r>
    </w:p>
    <w:p w14:paraId="3ADC6292" w14:textId="77777777" w:rsidR="004B55F7" w:rsidRPr="00671871" w:rsidRDefault="004B55F7" w:rsidP="004B55F7">
      <w:pPr>
        <w:pStyle w:val="Odlomakpopisa"/>
        <w:rPr>
          <w:lang w:val="hr-BA"/>
        </w:rPr>
      </w:pPr>
    </w:p>
    <w:p w14:paraId="33BE5661" w14:textId="77777777" w:rsidR="004B55F7" w:rsidRPr="00671871" w:rsidRDefault="004B55F7" w:rsidP="004B55F7">
      <w:pPr>
        <w:numPr>
          <w:ilvl w:val="0"/>
          <w:numId w:val="2"/>
        </w:numPr>
        <w:tabs>
          <w:tab w:val="clear" w:pos="1260"/>
          <w:tab w:val="num" w:pos="1080"/>
        </w:tabs>
        <w:ind w:left="1080"/>
        <w:jc w:val="both"/>
        <w:rPr>
          <w:lang w:val="hr-BA"/>
        </w:rPr>
      </w:pPr>
      <w:r w:rsidRPr="00671871">
        <w:rPr>
          <w:lang w:val="hr-BA"/>
        </w:rPr>
        <w:t xml:space="preserve">Određuje se mjera osiguranja pa se </w:t>
      </w:r>
      <w:proofErr w:type="spellStart"/>
      <w:r w:rsidRPr="00671871">
        <w:rPr>
          <w:lang w:val="hr-BA"/>
        </w:rPr>
        <w:t>uslovljava</w:t>
      </w:r>
      <w:proofErr w:type="spellEnd"/>
      <w:r w:rsidRPr="00671871">
        <w:rPr>
          <w:lang w:val="hr-BA"/>
        </w:rPr>
        <w:t xml:space="preserve"> svako raspolaganje stečajnog dužnika </w:t>
      </w:r>
      <w:proofErr w:type="spellStart"/>
      <w:r w:rsidRPr="00671871">
        <w:rPr>
          <w:lang w:val="hr-BA"/>
        </w:rPr>
        <w:t>saglasnošću</w:t>
      </w:r>
      <w:proofErr w:type="spellEnd"/>
      <w:r w:rsidRPr="00671871">
        <w:rPr>
          <w:lang w:val="hr-BA"/>
        </w:rPr>
        <w:t xml:space="preserve"> stečajnog suda. (čl. 62. st. 2. </w:t>
      </w:r>
      <w:proofErr w:type="spellStart"/>
      <w:r w:rsidRPr="00671871">
        <w:rPr>
          <w:lang w:val="hr-BA"/>
        </w:rPr>
        <w:t>tač</w:t>
      </w:r>
      <w:proofErr w:type="spellEnd"/>
      <w:r w:rsidRPr="00671871">
        <w:rPr>
          <w:lang w:val="hr-BA"/>
        </w:rPr>
        <w:t>. b) Zakona o stečaju F BiH)</w:t>
      </w:r>
    </w:p>
    <w:p w14:paraId="28048AD3" w14:textId="77777777" w:rsidR="004B55F7" w:rsidRPr="00671871" w:rsidRDefault="004B55F7" w:rsidP="004B55F7">
      <w:pPr>
        <w:ind w:left="1080"/>
        <w:jc w:val="both"/>
        <w:rPr>
          <w:lang w:val="hr-BA"/>
        </w:rPr>
      </w:pPr>
    </w:p>
    <w:p w14:paraId="514E9459" w14:textId="77777777" w:rsidR="004B55F7" w:rsidRPr="00671871" w:rsidRDefault="004B55F7" w:rsidP="004B55F7">
      <w:pPr>
        <w:numPr>
          <w:ilvl w:val="0"/>
          <w:numId w:val="2"/>
        </w:numPr>
        <w:tabs>
          <w:tab w:val="clear" w:pos="1260"/>
          <w:tab w:val="num" w:pos="1080"/>
        </w:tabs>
        <w:ind w:left="1080"/>
        <w:jc w:val="both"/>
        <w:rPr>
          <w:lang w:val="hr-BA"/>
        </w:rPr>
      </w:pPr>
      <w:r w:rsidRPr="00671871">
        <w:rPr>
          <w:lang w:val="hr-BA"/>
        </w:rPr>
        <w:t>Mjere pojedinačnog prinudnog izvršenja pokrenute protiv stečajnog dužnika se privremeno obustavljaju. (čl. 62. st. 4. Zakona o stečaju F BiH)</w:t>
      </w:r>
    </w:p>
    <w:p w14:paraId="4E9DF00D" w14:textId="77777777" w:rsidR="004B55F7" w:rsidRPr="00671871" w:rsidRDefault="004B55F7" w:rsidP="004B55F7">
      <w:pPr>
        <w:ind w:left="1080"/>
        <w:jc w:val="both"/>
        <w:rPr>
          <w:lang w:val="hr-BA"/>
        </w:rPr>
      </w:pPr>
    </w:p>
    <w:p w14:paraId="1C0EF4C6" w14:textId="77777777" w:rsidR="004B55F7" w:rsidRPr="00671871" w:rsidRDefault="004B55F7" w:rsidP="004B55F7">
      <w:pPr>
        <w:numPr>
          <w:ilvl w:val="0"/>
          <w:numId w:val="2"/>
        </w:numPr>
        <w:tabs>
          <w:tab w:val="clear" w:pos="1260"/>
          <w:tab w:val="num" w:pos="1080"/>
        </w:tabs>
        <w:ind w:left="1080"/>
        <w:jc w:val="both"/>
        <w:rPr>
          <w:lang w:val="hr-BA"/>
        </w:rPr>
      </w:pPr>
      <w:r w:rsidRPr="00671871">
        <w:rPr>
          <w:lang w:val="hr-BA"/>
        </w:rPr>
        <w:t xml:space="preserve">Pozivaju se svi vjerovnici stečajnog dužnika da privremenom stečajnom upravniku bez odlaganja priopće koje mjere osiguranja na predmetima imovine stečajnog dužnika oni zahtijevaju. Predmet na kome se zahtijeva mjera osiguranja, vrsta i osnova nastajanja prava osiguranja, kao i osigurano potraživanje moraju se naznačiti. </w:t>
      </w:r>
    </w:p>
    <w:p w14:paraId="04D0FF70" w14:textId="77777777" w:rsidR="004B55F7" w:rsidRPr="00671871" w:rsidRDefault="004B55F7" w:rsidP="004B55F7">
      <w:pPr>
        <w:pStyle w:val="Odlomakpopisa"/>
        <w:rPr>
          <w:lang w:val="hr-BA"/>
        </w:rPr>
      </w:pPr>
    </w:p>
    <w:p w14:paraId="60E4254E" w14:textId="77777777" w:rsidR="004B55F7" w:rsidRPr="00671871" w:rsidRDefault="004B55F7" w:rsidP="004B55F7">
      <w:pPr>
        <w:numPr>
          <w:ilvl w:val="0"/>
          <w:numId w:val="2"/>
        </w:numPr>
        <w:tabs>
          <w:tab w:val="clear" w:pos="1260"/>
          <w:tab w:val="num" w:pos="1080"/>
        </w:tabs>
        <w:ind w:left="1080"/>
        <w:jc w:val="both"/>
        <w:rPr>
          <w:lang w:val="hr-BA"/>
        </w:rPr>
      </w:pPr>
      <w:r w:rsidRPr="00671871">
        <w:rPr>
          <w:lang w:val="hr-BA"/>
        </w:rPr>
        <w:t xml:space="preserve">Ročište za ispitivanje uvjeta za otvaranje stečajnog postupka zakazuje se za dan, </w:t>
      </w:r>
      <w:r w:rsidRPr="00671871">
        <w:rPr>
          <w:b/>
          <w:i/>
          <w:u w:val="single"/>
          <w:lang w:val="hr-BA"/>
        </w:rPr>
        <w:t xml:space="preserve">utorak, </w:t>
      </w:r>
      <w:r>
        <w:rPr>
          <w:b/>
          <w:i/>
          <w:u w:val="single"/>
          <w:lang w:val="hr-BA"/>
        </w:rPr>
        <w:t>22</w:t>
      </w:r>
      <w:r w:rsidRPr="00671871">
        <w:rPr>
          <w:b/>
          <w:i/>
          <w:u w:val="single"/>
          <w:lang w:val="hr-BA"/>
        </w:rPr>
        <w:t>.12.2026. godine s početkom u 11:00 sati</w:t>
      </w:r>
      <w:r w:rsidRPr="00671871">
        <w:rPr>
          <w:b/>
          <w:i/>
          <w:lang w:val="hr-BA"/>
        </w:rPr>
        <w:t xml:space="preserve"> </w:t>
      </w:r>
      <w:r w:rsidRPr="00671871">
        <w:rPr>
          <w:lang w:val="hr-BA"/>
        </w:rPr>
        <w:t xml:space="preserve">u Općinskom sudu u Mostaru, Maršala Tita br. 94, sudnica broj 41/1. </w:t>
      </w:r>
    </w:p>
    <w:p w14:paraId="2B781554" w14:textId="77777777" w:rsidR="004B55F7" w:rsidRPr="00671871" w:rsidRDefault="004B55F7" w:rsidP="004B55F7">
      <w:pPr>
        <w:pStyle w:val="Odlomakpopisa"/>
        <w:rPr>
          <w:lang w:val="hr-BA"/>
        </w:rPr>
      </w:pPr>
    </w:p>
    <w:p w14:paraId="38D6F1E3" w14:textId="77777777" w:rsidR="004B55F7" w:rsidRPr="00671871" w:rsidRDefault="004B55F7" w:rsidP="004B55F7">
      <w:pPr>
        <w:pStyle w:val="Tijeloteksta"/>
        <w:numPr>
          <w:ilvl w:val="0"/>
          <w:numId w:val="1"/>
        </w:numPr>
        <w:tabs>
          <w:tab w:val="clear" w:pos="1260"/>
          <w:tab w:val="num" w:pos="1080"/>
        </w:tabs>
        <w:ind w:left="1080"/>
        <w:rPr>
          <w:lang w:val="hr-BA"/>
        </w:rPr>
      </w:pPr>
      <w:r w:rsidRPr="00671871">
        <w:rPr>
          <w:lang w:val="hr-BA"/>
        </w:rPr>
        <w:t>Naređuje se Registru društava ovog suda da izvrši zabilježbu određenih mjera osiguranja iz ovog rješenja u registarskom ulošku stečajnog dužnika pod brojem MBS 1-886.</w:t>
      </w:r>
    </w:p>
    <w:p w14:paraId="290A580D" w14:textId="77777777" w:rsidR="004B55F7" w:rsidRPr="00671871" w:rsidRDefault="004B55F7" w:rsidP="004B55F7">
      <w:pPr>
        <w:pStyle w:val="Tijeloteksta"/>
        <w:ind w:left="1080"/>
        <w:rPr>
          <w:lang w:val="hr-BA"/>
        </w:rPr>
      </w:pPr>
    </w:p>
    <w:p w14:paraId="0CE0A23F" w14:textId="77777777" w:rsidR="004B55F7" w:rsidRPr="00584B8D" w:rsidRDefault="004B55F7" w:rsidP="004B55F7">
      <w:pPr>
        <w:pStyle w:val="Tijeloteksta"/>
        <w:numPr>
          <w:ilvl w:val="0"/>
          <w:numId w:val="1"/>
        </w:numPr>
        <w:tabs>
          <w:tab w:val="clear" w:pos="1260"/>
          <w:tab w:val="num" w:pos="1080"/>
        </w:tabs>
        <w:ind w:left="1080"/>
        <w:rPr>
          <w:lang w:val="hr-BA"/>
        </w:rPr>
      </w:pPr>
      <w:r w:rsidRPr="00671871">
        <w:rPr>
          <w:lang w:val="hr-BA"/>
        </w:rPr>
        <w:t xml:space="preserve">Pismeni </w:t>
      </w:r>
      <w:proofErr w:type="spellStart"/>
      <w:r w:rsidRPr="00671871">
        <w:rPr>
          <w:lang w:val="hr-BA"/>
        </w:rPr>
        <w:t>otpravak</w:t>
      </w:r>
      <w:proofErr w:type="spellEnd"/>
      <w:r w:rsidRPr="00671871">
        <w:rPr>
          <w:lang w:val="hr-BA"/>
        </w:rPr>
        <w:t xml:space="preserve"> Rješenja dostavit će se predlagatelju, privremenom stečajnom upravniku, u Službene novine F BIH, na oglasnu ploču suda i objaviti na web stranici suda, na internet stranici FIA-e te će se dostaviti i Registru suda radi zabilježbe.</w:t>
      </w:r>
    </w:p>
    <w:p w14:paraId="20BD1538" w14:textId="77777777" w:rsidR="004B55F7" w:rsidRDefault="004B55F7" w:rsidP="004B55F7">
      <w:pPr>
        <w:jc w:val="both"/>
        <w:rPr>
          <w:lang w:val="hr-BA"/>
        </w:rPr>
      </w:pPr>
    </w:p>
    <w:p w14:paraId="10E3C004" w14:textId="77777777" w:rsidR="004B55F7" w:rsidRPr="00DD4AD4" w:rsidRDefault="004B55F7" w:rsidP="004B55F7">
      <w:pPr>
        <w:jc w:val="center"/>
        <w:rPr>
          <w:b/>
          <w:bCs/>
          <w:i/>
          <w:iCs/>
          <w:lang w:val="hr-BA"/>
        </w:rPr>
      </w:pPr>
      <w:r w:rsidRPr="00DD4AD4">
        <w:rPr>
          <w:b/>
          <w:bCs/>
          <w:i/>
          <w:iCs/>
          <w:lang w:val="hr-BA"/>
        </w:rPr>
        <w:t>Obrazloženje</w:t>
      </w:r>
    </w:p>
    <w:p w14:paraId="0C4A158D" w14:textId="77777777" w:rsidR="004B55F7" w:rsidRDefault="004B55F7" w:rsidP="004B55F7">
      <w:pPr>
        <w:jc w:val="both"/>
        <w:rPr>
          <w:lang w:val="hr-BA"/>
        </w:rPr>
      </w:pPr>
    </w:p>
    <w:p w14:paraId="11296943" w14:textId="77777777" w:rsidR="004B55F7" w:rsidRPr="00BC169E" w:rsidRDefault="004B55F7" w:rsidP="004B55F7">
      <w:pPr>
        <w:tabs>
          <w:tab w:val="num" w:pos="1080"/>
        </w:tabs>
        <w:jc w:val="both"/>
        <w:rPr>
          <w:lang w:val="hr-BA"/>
        </w:rPr>
      </w:pPr>
      <w:r>
        <w:rPr>
          <w:lang w:val="hr-BA"/>
        </w:rPr>
        <w:t xml:space="preserve">Rješenjem </w:t>
      </w:r>
      <w:r>
        <w:rPr>
          <w:lang w:val="bs-Latn-BA"/>
        </w:rPr>
        <w:t>b</w:t>
      </w:r>
      <w:r w:rsidRPr="00BC169E">
        <w:rPr>
          <w:lang w:val="bs-Latn-BA"/>
        </w:rPr>
        <w:t>roj</w:t>
      </w:r>
      <w:r>
        <w:rPr>
          <w:lang w:val="bs-Latn-BA"/>
        </w:rPr>
        <w:t xml:space="preserve">: </w:t>
      </w:r>
      <w:r w:rsidRPr="00C907E6">
        <w:rPr>
          <w:lang w:val="bs-Latn-BA"/>
        </w:rPr>
        <w:t>58 0 St 308910 26 St</w:t>
      </w:r>
      <w:r>
        <w:rPr>
          <w:lang w:val="bs-Latn-BA"/>
        </w:rPr>
        <w:t xml:space="preserve"> od 08.10.2026</w:t>
      </w:r>
      <w:r w:rsidRPr="00BC169E">
        <w:rPr>
          <w:lang w:val="bs-Latn-BA"/>
        </w:rPr>
        <w:t>. godine</w:t>
      </w:r>
      <w:r>
        <w:rPr>
          <w:lang w:val="bs-Latn-BA"/>
        </w:rPr>
        <w:t xml:space="preserve"> </w:t>
      </w:r>
      <w:r>
        <w:rPr>
          <w:lang w:val="hr-BA"/>
        </w:rPr>
        <w:t>o</w:t>
      </w:r>
      <w:r w:rsidRPr="00BC169E">
        <w:rPr>
          <w:lang w:val="hr-BA"/>
        </w:rPr>
        <w:t>tv</w:t>
      </w:r>
      <w:r>
        <w:rPr>
          <w:lang w:val="hr-BA"/>
        </w:rPr>
        <w:t>oren</w:t>
      </w:r>
      <w:r w:rsidRPr="00BC169E">
        <w:rPr>
          <w:lang w:val="hr-BA"/>
        </w:rPr>
        <w:t xml:space="preserve"> </w:t>
      </w:r>
      <w:r>
        <w:rPr>
          <w:lang w:val="hr-BA"/>
        </w:rPr>
        <w:t>j</w:t>
      </w:r>
      <w:r w:rsidRPr="00BC169E">
        <w:rPr>
          <w:lang w:val="hr-BA"/>
        </w:rPr>
        <w:t xml:space="preserve">e prethodni stečajni postupak nad pravnom osobom </w:t>
      </w:r>
      <w:r w:rsidRPr="00671871">
        <w:rPr>
          <w:lang w:val="hr-BA"/>
        </w:rPr>
        <w:t xml:space="preserve">REVITA PLANT „BUNA“ d.o.o. Buna, Buna bb, 88 000 Mostar, </w:t>
      </w:r>
      <w:r>
        <w:rPr>
          <w:lang w:val="hr-BA"/>
        </w:rPr>
        <w:t>zakonski zastupnik -</w:t>
      </w:r>
      <w:r w:rsidRPr="00671871">
        <w:rPr>
          <w:lang w:val="hr-BA"/>
        </w:rPr>
        <w:t xml:space="preserve"> direktor </w:t>
      </w:r>
      <w:proofErr w:type="spellStart"/>
      <w:r w:rsidRPr="00671871">
        <w:rPr>
          <w:lang w:val="hr-BA"/>
        </w:rPr>
        <w:t>Huskić</w:t>
      </w:r>
      <w:proofErr w:type="spellEnd"/>
      <w:r w:rsidRPr="00671871">
        <w:rPr>
          <w:lang w:val="hr-BA"/>
        </w:rPr>
        <w:t xml:space="preserve"> Zlatku,</w:t>
      </w:r>
      <w:r>
        <w:rPr>
          <w:lang w:val="hr-BA"/>
        </w:rPr>
        <w:t xml:space="preserve"> JIB: 4227365740002, MBS 1-886,</w:t>
      </w:r>
      <w:r w:rsidRPr="00671871">
        <w:rPr>
          <w:lang w:val="hr-BA"/>
        </w:rPr>
        <w:t xml:space="preserve"> </w:t>
      </w:r>
      <w:r>
        <w:rPr>
          <w:lang w:val="hr-BA"/>
        </w:rPr>
        <w:t>zastupan po</w:t>
      </w:r>
      <w:r w:rsidRPr="00671871">
        <w:rPr>
          <w:lang w:val="hr-BA"/>
        </w:rPr>
        <w:t xml:space="preserve"> punomoćniku Mirni Avdić, advokatu iz Mostara</w:t>
      </w:r>
      <w:r w:rsidRPr="00BC169E">
        <w:rPr>
          <w:lang w:val="hr-BA"/>
        </w:rPr>
        <w:t>.</w:t>
      </w:r>
      <w:r>
        <w:rPr>
          <w:lang w:val="hr-BA"/>
        </w:rPr>
        <w:t xml:space="preserve"> </w:t>
      </w:r>
      <w:r w:rsidRPr="00C0599B">
        <w:rPr>
          <w:lang w:val="bs-Latn-BA"/>
        </w:rPr>
        <w:t>Z</w:t>
      </w:r>
      <w:r w:rsidRPr="00C0599B">
        <w:rPr>
          <w:lang w:val="hr-BA"/>
        </w:rPr>
        <w:t xml:space="preserve">a  privremenog stečajnog </w:t>
      </w:r>
      <w:r>
        <w:rPr>
          <w:lang w:val="hr-BA"/>
        </w:rPr>
        <w:t>upravnik</w:t>
      </w:r>
      <w:r w:rsidRPr="00C0599B">
        <w:rPr>
          <w:lang w:val="hr-BA"/>
        </w:rPr>
        <w:t xml:space="preserve">a imenuje se </w:t>
      </w:r>
      <w:proofErr w:type="spellStart"/>
      <w:r>
        <w:rPr>
          <w:lang w:val="hr-BA"/>
        </w:rPr>
        <w:t>Elmedina</w:t>
      </w:r>
      <w:proofErr w:type="spellEnd"/>
      <w:r>
        <w:rPr>
          <w:lang w:val="hr-BA"/>
        </w:rPr>
        <w:t xml:space="preserve"> </w:t>
      </w:r>
      <w:proofErr w:type="spellStart"/>
      <w:r>
        <w:rPr>
          <w:lang w:val="hr-BA"/>
        </w:rPr>
        <w:t>Manso</w:t>
      </w:r>
      <w:proofErr w:type="spellEnd"/>
      <w:r>
        <w:rPr>
          <w:lang w:val="hr-BA"/>
        </w:rPr>
        <w:t>, Omladinska 39, Vogošća, Sarajevo</w:t>
      </w:r>
      <w:r>
        <w:t xml:space="preserve">. </w:t>
      </w:r>
      <w:r w:rsidRPr="00BC169E">
        <w:t xml:space="preserve">Naređuje se da pravne radnje stečajnog dužnika postaju pravno valjane samo uz prethodnu suglasnost privremenog stečajnog </w:t>
      </w:r>
      <w:r>
        <w:t>upravnik</w:t>
      </w:r>
      <w:r w:rsidRPr="00BC169E">
        <w:t>a.</w:t>
      </w:r>
      <w:r>
        <w:t xml:space="preserve"> </w:t>
      </w:r>
      <w:r w:rsidRPr="00BC169E">
        <w:rPr>
          <w:lang w:val="hr-BA"/>
        </w:rPr>
        <w:t>Određ</w:t>
      </w:r>
      <w:r>
        <w:rPr>
          <w:lang w:val="hr-BA"/>
        </w:rPr>
        <w:t>ene</w:t>
      </w:r>
      <w:r w:rsidRPr="00BC169E">
        <w:rPr>
          <w:lang w:val="hr-BA"/>
        </w:rPr>
        <w:t xml:space="preserve"> s</w:t>
      </w:r>
      <w:r>
        <w:rPr>
          <w:lang w:val="hr-BA"/>
        </w:rPr>
        <w:t>u</w:t>
      </w:r>
      <w:r w:rsidRPr="00BC169E">
        <w:rPr>
          <w:lang w:val="hr-BA"/>
        </w:rPr>
        <w:t xml:space="preserve"> mjer</w:t>
      </w:r>
      <w:r>
        <w:rPr>
          <w:lang w:val="hr-BA"/>
        </w:rPr>
        <w:t>e</w:t>
      </w:r>
      <w:r w:rsidRPr="00BC169E">
        <w:rPr>
          <w:lang w:val="hr-BA"/>
        </w:rPr>
        <w:t xml:space="preserve"> osiguranja </w:t>
      </w:r>
      <w:r>
        <w:rPr>
          <w:lang w:val="hr-BA"/>
        </w:rPr>
        <w:t>d</w:t>
      </w:r>
      <w:r w:rsidRPr="00BC169E">
        <w:rPr>
          <w:lang w:val="hr-BA"/>
        </w:rPr>
        <w:t>a se uvjetuje svako</w:t>
      </w:r>
      <w:r w:rsidRPr="00BC169E">
        <w:t xml:space="preserve"> raspolaganje stečajnog dužnika suglasnošću </w:t>
      </w:r>
      <w:r>
        <w:t xml:space="preserve">privremenog stečajnog upravnika i </w:t>
      </w:r>
      <w:r w:rsidRPr="00BC169E">
        <w:t>stečajnog suda</w:t>
      </w:r>
      <w:r>
        <w:t>, m</w:t>
      </w:r>
      <w:r w:rsidRPr="00BC169E">
        <w:t>jere pojedinačnog prinudnog izvršenja pokrenute protiv stečajnog dužnika s</w:t>
      </w:r>
      <w:r>
        <w:t>u</w:t>
      </w:r>
      <w:r w:rsidRPr="00BC169E">
        <w:t xml:space="preserve"> privremeno obustavlj</w:t>
      </w:r>
      <w:r>
        <w:t>ene, te su p</w:t>
      </w:r>
      <w:proofErr w:type="spellStart"/>
      <w:r w:rsidRPr="00BC169E">
        <w:rPr>
          <w:lang w:val="hr-BA"/>
        </w:rPr>
        <w:t>ozva</w:t>
      </w:r>
      <w:r>
        <w:rPr>
          <w:lang w:val="hr-BA"/>
        </w:rPr>
        <w:t>ni</w:t>
      </w:r>
      <w:proofErr w:type="spellEnd"/>
      <w:r w:rsidRPr="00BC169E">
        <w:rPr>
          <w:lang w:val="hr-BA"/>
        </w:rPr>
        <w:t xml:space="preserve"> svi vjerovnici stečajnog dužnika da privremenom stečajnom </w:t>
      </w:r>
      <w:r>
        <w:rPr>
          <w:lang w:val="hr-BA"/>
        </w:rPr>
        <w:t>upravnik</w:t>
      </w:r>
      <w:r w:rsidRPr="00BC169E">
        <w:rPr>
          <w:lang w:val="hr-BA"/>
        </w:rPr>
        <w:t xml:space="preserve">u bez odlaganja priopće </w:t>
      </w:r>
      <w:r w:rsidRPr="00BC169E">
        <w:t xml:space="preserve">koje mjere osiguranja na predmetima imovine </w:t>
      </w:r>
      <w:r w:rsidRPr="00BC169E">
        <w:lastRenderedPageBreak/>
        <w:t>stečajnog dužnika oni zahtijevaju</w:t>
      </w:r>
      <w:r>
        <w:rPr>
          <w:lang w:val="hr-BA"/>
        </w:rPr>
        <w:t xml:space="preserve">. </w:t>
      </w:r>
      <w:r w:rsidRPr="00BC169E">
        <w:rPr>
          <w:lang w:val="hr-BA"/>
        </w:rPr>
        <w:t>Ročište za ispitivanje uvjeta za otvaranje stečajnog postupka zakazuje se za dan</w:t>
      </w:r>
      <w:r w:rsidRPr="0022589E">
        <w:rPr>
          <w:lang w:val="hr-BA"/>
        </w:rPr>
        <w:t xml:space="preserve">, </w:t>
      </w:r>
      <w:r>
        <w:rPr>
          <w:lang w:val="hr-BA"/>
        </w:rPr>
        <w:t>utorak 22.12.2026. godine</w:t>
      </w:r>
      <w:r w:rsidRPr="0022589E">
        <w:rPr>
          <w:lang w:val="hr-BA"/>
        </w:rPr>
        <w:t>. s</w:t>
      </w:r>
      <w:r>
        <w:rPr>
          <w:lang w:val="hr-BA"/>
        </w:rPr>
        <w:t>a</w:t>
      </w:r>
      <w:r w:rsidRPr="0022589E">
        <w:rPr>
          <w:lang w:val="hr-BA"/>
        </w:rPr>
        <w:t xml:space="preserve"> početkom u </w:t>
      </w:r>
      <w:r>
        <w:rPr>
          <w:lang w:val="hr-BA"/>
        </w:rPr>
        <w:t>11:00</w:t>
      </w:r>
      <w:r w:rsidRPr="0022589E">
        <w:rPr>
          <w:lang w:val="hr-BA"/>
        </w:rPr>
        <w:t xml:space="preserve"> sati</w:t>
      </w:r>
      <w:r w:rsidRPr="00BC169E">
        <w:rPr>
          <w:lang w:val="hr-BA"/>
        </w:rPr>
        <w:t xml:space="preserve">. </w:t>
      </w:r>
    </w:p>
    <w:p w14:paraId="7CB7FB2A" w14:textId="77777777" w:rsidR="004B55F7" w:rsidRDefault="004B55F7" w:rsidP="004B55F7">
      <w:pPr>
        <w:pStyle w:val="Tijeloteksta"/>
        <w:rPr>
          <w:lang w:val="hr-BA"/>
        </w:rPr>
      </w:pPr>
    </w:p>
    <w:p w14:paraId="392B7391" w14:textId="77777777" w:rsidR="004B55F7" w:rsidRDefault="004B55F7" w:rsidP="004B55F7">
      <w:pPr>
        <w:pStyle w:val="Tijeloteksta"/>
        <w:rPr>
          <w:lang w:val="hr-BA"/>
        </w:rPr>
      </w:pPr>
      <w:r>
        <w:rPr>
          <w:lang w:val="hr-BA"/>
        </w:rPr>
        <w:t xml:space="preserve">Podneskom od 14.10.2026. godine privremeni stečajni upravnik </w:t>
      </w:r>
      <w:proofErr w:type="spellStart"/>
      <w:r>
        <w:rPr>
          <w:lang w:val="hr-BA"/>
        </w:rPr>
        <w:t>Elmedina</w:t>
      </w:r>
      <w:proofErr w:type="spellEnd"/>
      <w:r>
        <w:rPr>
          <w:lang w:val="hr-BA"/>
        </w:rPr>
        <w:t xml:space="preserve"> </w:t>
      </w:r>
      <w:proofErr w:type="spellStart"/>
      <w:r>
        <w:rPr>
          <w:lang w:val="hr-BA"/>
        </w:rPr>
        <w:t>Manso</w:t>
      </w:r>
      <w:proofErr w:type="spellEnd"/>
      <w:r>
        <w:rPr>
          <w:lang w:val="hr-BA"/>
        </w:rPr>
        <w:t xml:space="preserve"> obavijestila je sud da ne može preuzeti prethodni stečajni postupak, obzirom da prema članu 76. Zakona o stečaju F BiH već je imenovana za stečajnog upravnika u dva predmeta pred Općinskim sudom u Sarajevu, zatim, da zbog udaljenosti stečajnog dužnika, nije u mogućnosti organizovati se da bi obavila postavljene zadatke obzirom da stanuje u Vogošći, a stalno je zaposlena i svakodnevno putuje u Olovo, te da ima više preuzetih predmeta za vještačenje pred drugim sudovima, kao i veliki broj zakazanih ročišta.</w:t>
      </w:r>
    </w:p>
    <w:p w14:paraId="52FD5E83" w14:textId="77777777" w:rsidR="004B55F7" w:rsidRDefault="004B55F7" w:rsidP="004B55F7">
      <w:pPr>
        <w:pStyle w:val="Tijeloteksta"/>
        <w:rPr>
          <w:lang w:val="bs-Latn-BA"/>
        </w:rPr>
      </w:pPr>
    </w:p>
    <w:p w14:paraId="5D1FA373" w14:textId="77777777" w:rsidR="004B55F7" w:rsidRPr="00DD4AD4" w:rsidRDefault="004B55F7" w:rsidP="004B55F7">
      <w:pPr>
        <w:pStyle w:val="Tijeloteksta"/>
        <w:rPr>
          <w:highlight w:val="yellow"/>
          <w:lang w:val="bs-Latn-BA"/>
        </w:rPr>
      </w:pPr>
      <w:r>
        <w:rPr>
          <w:lang w:val="bs-Latn-BA"/>
        </w:rPr>
        <w:t>Obzirom na odredbe čl. 76. Zakona o stečaju F BiH, kojim je u stavu 1. propisano da s</w:t>
      </w:r>
      <w:r w:rsidRPr="006B3908">
        <w:t>tečajni upravnik može voditi dva stečajna postupka istovremeno</w:t>
      </w:r>
      <w:r>
        <w:t xml:space="preserve">, </w:t>
      </w:r>
      <w:r w:rsidRPr="00DF03AC">
        <w:t xml:space="preserve">sud je </w:t>
      </w:r>
      <w:r>
        <w:t xml:space="preserve">na osnovu čl. 80. st. 4. kojim je propisano da ako postoje i opravdani razlozi, a koje je sud prihvatio kao takve, s obzirom na obrazloženje iz podneska, </w:t>
      </w:r>
      <w:r w:rsidRPr="00DF03AC">
        <w:t>razriješio imenovan</w:t>
      </w:r>
      <w:r>
        <w:t xml:space="preserve">u </w:t>
      </w:r>
      <w:proofErr w:type="spellStart"/>
      <w:r>
        <w:t>Elmedinu</w:t>
      </w:r>
      <w:proofErr w:type="spellEnd"/>
      <w:r>
        <w:t xml:space="preserve"> </w:t>
      </w:r>
      <w:proofErr w:type="spellStart"/>
      <w:r>
        <w:t>Manso</w:t>
      </w:r>
      <w:proofErr w:type="spellEnd"/>
      <w:r w:rsidRPr="00DF03AC">
        <w:t>, te je imenovao novog privremenog stečajnog upravnika sa Liste stečajnih upravnika Federalnog ministarstva pravde, koja je objavljena na web stranici ministarstva</w:t>
      </w:r>
      <w:r>
        <w:t xml:space="preserve"> i to Sinišu </w:t>
      </w:r>
      <w:proofErr w:type="spellStart"/>
      <w:r>
        <w:t>Lužaića</w:t>
      </w:r>
      <w:proofErr w:type="spellEnd"/>
      <w:r w:rsidRPr="00DF03AC">
        <w:t xml:space="preserve">. Ostale odredbe rješenja broj: </w:t>
      </w:r>
      <w:r w:rsidRPr="00C907E6">
        <w:rPr>
          <w:lang w:val="bs-Latn-BA"/>
        </w:rPr>
        <w:t>58 0 St 308910 26 St</w:t>
      </w:r>
      <w:r>
        <w:rPr>
          <w:lang w:val="bs-Latn-BA"/>
        </w:rPr>
        <w:t xml:space="preserve"> od 08.10.2026</w:t>
      </w:r>
      <w:r w:rsidRPr="00BC169E">
        <w:rPr>
          <w:lang w:val="bs-Latn-BA"/>
        </w:rPr>
        <w:t>. godine</w:t>
      </w:r>
      <w:r>
        <w:rPr>
          <w:lang w:val="bs-Latn-BA"/>
        </w:rPr>
        <w:t xml:space="preserve"> </w:t>
      </w:r>
      <w:r w:rsidRPr="00DF03AC">
        <w:t xml:space="preserve">ostale su na snazi, a prenijete su u ovo </w:t>
      </w:r>
      <w:r>
        <w:t>R</w:t>
      </w:r>
      <w:r w:rsidRPr="00DF03AC">
        <w:t>ješenje radi procesno-ekonomskih razloga.</w:t>
      </w:r>
    </w:p>
    <w:p w14:paraId="21CE6725" w14:textId="77777777" w:rsidR="004B55F7" w:rsidRDefault="004B55F7" w:rsidP="004B55F7">
      <w:pPr>
        <w:pStyle w:val="Tijeloteksta"/>
        <w:rPr>
          <w:lang w:val="bs-Latn-BA"/>
        </w:rPr>
      </w:pPr>
    </w:p>
    <w:p w14:paraId="0657AD4B" w14:textId="77777777" w:rsidR="004B55F7" w:rsidRDefault="004B55F7" w:rsidP="004B55F7">
      <w:pPr>
        <w:pStyle w:val="Tijeloteksta"/>
        <w:rPr>
          <w:lang w:val="bs-Latn-BA"/>
        </w:rPr>
      </w:pPr>
    </w:p>
    <w:p w14:paraId="6C9FC839" w14:textId="77777777" w:rsidR="004B55F7" w:rsidRDefault="004B55F7" w:rsidP="004B55F7">
      <w:pPr>
        <w:pStyle w:val="Tijeloteksta"/>
        <w:jc w:val="right"/>
        <w:rPr>
          <w:lang w:val="bs-Latn-BA"/>
        </w:rPr>
      </w:pPr>
    </w:p>
    <w:p w14:paraId="48D11277" w14:textId="77777777" w:rsidR="004B55F7" w:rsidRPr="00476C4A" w:rsidRDefault="004B55F7" w:rsidP="004B55F7">
      <w:pPr>
        <w:pStyle w:val="Tijeloteksta"/>
        <w:jc w:val="right"/>
        <w:rPr>
          <w:b/>
          <w:bCs/>
          <w:caps/>
          <w:lang w:val="bs-Latn-BA"/>
        </w:rPr>
      </w:pPr>
      <w:r>
        <w:rPr>
          <w:lang w:val="bs-Latn-BA"/>
        </w:rPr>
        <w:t xml:space="preserve"> </w:t>
      </w:r>
      <w:r w:rsidRPr="00476C4A">
        <w:rPr>
          <w:b/>
          <w:bCs/>
          <w:caps/>
          <w:lang w:val="bs-Latn-BA"/>
        </w:rPr>
        <w:t>Stečajni sud</w:t>
      </w:r>
      <w:r>
        <w:rPr>
          <w:b/>
          <w:bCs/>
          <w:caps/>
          <w:lang w:val="bs-Latn-BA"/>
        </w:rPr>
        <w:t>IJA</w:t>
      </w:r>
    </w:p>
    <w:p w14:paraId="17BE3E78" w14:textId="77777777" w:rsidR="004B55F7" w:rsidRPr="00BC169E" w:rsidRDefault="004B55F7" w:rsidP="004B55F7">
      <w:pPr>
        <w:pStyle w:val="Tijeloteksta"/>
        <w:jc w:val="right"/>
        <w:rPr>
          <w:lang w:val="bs-Latn-BA"/>
        </w:rPr>
      </w:pPr>
      <w:r>
        <w:rPr>
          <w:lang w:val="bs-Latn-BA"/>
        </w:rPr>
        <w:tab/>
      </w:r>
      <w:r>
        <w:rPr>
          <w:lang w:val="bs-Latn-BA"/>
        </w:rPr>
        <w:tab/>
      </w:r>
      <w:r>
        <w:rPr>
          <w:lang w:val="bs-Latn-BA"/>
        </w:rPr>
        <w:tab/>
      </w:r>
      <w:r>
        <w:rPr>
          <w:lang w:val="bs-Latn-BA"/>
        </w:rPr>
        <w:tab/>
        <w:t xml:space="preserve">    Nedim Kurbegović</w:t>
      </w:r>
      <w:r>
        <w:rPr>
          <w:lang w:val="bs-Latn-BA"/>
        </w:rPr>
        <w:tab/>
      </w:r>
    </w:p>
    <w:p w14:paraId="786F2FE5" w14:textId="77777777" w:rsidR="004B55F7" w:rsidRDefault="004B55F7" w:rsidP="004B55F7">
      <w:pPr>
        <w:pStyle w:val="Tijeloteksta"/>
        <w:rPr>
          <w:lang w:val="bs-Latn-BA"/>
        </w:rPr>
      </w:pPr>
    </w:p>
    <w:p w14:paraId="5C8D6E22" w14:textId="77777777" w:rsidR="004B55F7" w:rsidRDefault="004B55F7" w:rsidP="004B55F7">
      <w:pPr>
        <w:pStyle w:val="Tijeloteksta"/>
        <w:rPr>
          <w:lang w:val="bs-Latn-BA"/>
        </w:rPr>
      </w:pPr>
    </w:p>
    <w:p w14:paraId="38C6F7A0" w14:textId="77777777" w:rsidR="004B55F7" w:rsidRDefault="004B55F7" w:rsidP="004B55F7">
      <w:pPr>
        <w:pStyle w:val="Tijeloteksta"/>
        <w:rPr>
          <w:lang w:val="bs-Latn-BA"/>
        </w:rPr>
      </w:pPr>
    </w:p>
    <w:p w14:paraId="441696D5" w14:textId="77777777" w:rsidR="004B55F7" w:rsidRDefault="004B55F7" w:rsidP="004B55F7">
      <w:pPr>
        <w:pStyle w:val="Tijeloteksta"/>
        <w:rPr>
          <w:lang w:val="bs-Latn-BA"/>
        </w:rPr>
      </w:pPr>
    </w:p>
    <w:p w14:paraId="31A53DD3" w14:textId="77777777" w:rsidR="004B55F7" w:rsidRDefault="004B55F7" w:rsidP="004B55F7">
      <w:pPr>
        <w:pStyle w:val="Tijeloteksta"/>
        <w:rPr>
          <w:lang w:val="bs-Latn-BA"/>
        </w:rPr>
      </w:pPr>
    </w:p>
    <w:p w14:paraId="2B419654" w14:textId="77777777" w:rsidR="004B55F7" w:rsidRDefault="004B55F7" w:rsidP="004B55F7">
      <w:pPr>
        <w:pStyle w:val="Tijeloteksta"/>
        <w:rPr>
          <w:lang w:val="bs-Latn-BA"/>
        </w:rPr>
      </w:pPr>
    </w:p>
    <w:p w14:paraId="0E30E3B8" w14:textId="77777777" w:rsidR="004B55F7" w:rsidRDefault="004B55F7" w:rsidP="004B55F7">
      <w:pPr>
        <w:pStyle w:val="Tijeloteksta"/>
        <w:rPr>
          <w:lang w:val="bs-Latn-BA"/>
        </w:rPr>
      </w:pPr>
    </w:p>
    <w:p w14:paraId="049CBD19" w14:textId="77777777" w:rsidR="004B55F7" w:rsidRDefault="004B55F7" w:rsidP="004B55F7">
      <w:pPr>
        <w:jc w:val="both"/>
        <w:rPr>
          <w:b/>
          <w:lang w:val="hr-BA"/>
        </w:rPr>
      </w:pPr>
      <w:r w:rsidRPr="00671871">
        <w:rPr>
          <w:b/>
          <w:lang w:val="hr-BA"/>
        </w:rPr>
        <w:t xml:space="preserve">POUKA O PRAVNOM LIJEKU: </w:t>
      </w:r>
    </w:p>
    <w:p w14:paraId="0C0F24DA" w14:textId="77777777" w:rsidR="004B55F7" w:rsidRPr="00671871" w:rsidRDefault="004B55F7" w:rsidP="004B55F7">
      <w:pPr>
        <w:jc w:val="both"/>
        <w:rPr>
          <w:b/>
          <w:lang w:val="hr-BA"/>
        </w:rPr>
      </w:pPr>
    </w:p>
    <w:p w14:paraId="3C057E96" w14:textId="77777777" w:rsidR="004B55F7" w:rsidRDefault="004B55F7" w:rsidP="004B55F7">
      <w:pPr>
        <w:pStyle w:val="Tijeloteksta"/>
        <w:rPr>
          <w:lang w:val="bs-Latn-BA"/>
        </w:rPr>
      </w:pPr>
      <w:r w:rsidRPr="006130D6">
        <w:rPr>
          <w:lang w:eastAsia="hr-HR"/>
        </w:rPr>
        <w:t xml:space="preserve">Protiv </w:t>
      </w:r>
      <w:r>
        <w:rPr>
          <w:lang w:eastAsia="hr-HR"/>
        </w:rPr>
        <w:t>R</w:t>
      </w:r>
      <w:r w:rsidRPr="006130D6">
        <w:rPr>
          <w:lang w:eastAsia="hr-HR"/>
        </w:rPr>
        <w:t>ješenja o razrješenju dužnosti</w:t>
      </w:r>
      <w:r>
        <w:rPr>
          <w:lang w:eastAsia="hr-HR"/>
        </w:rPr>
        <w:t>,</w:t>
      </w:r>
      <w:r w:rsidRPr="006130D6">
        <w:rPr>
          <w:lang w:eastAsia="hr-HR"/>
        </w:rPr>
        <w:t xml:space="preserve"> </w:t>
      </w:r>
      <w:r>
        <w:rPr>
          <w:lang w:eastAsia="hr-HR"/>
        </w:rPr>
        <w:t xml:space="preserve">privremeni </w:t>
      </w:r>
      <w:r w:rsidRPr="006130D6">
        <w:rPr>
          <w:lang w:eastAsia="hr-HR"/>
        </w:rPr>
        <w:t>stečajni upravnik može izjaviti žalbu</w:t>
      </w:r>
      <w:r>
        <w:rPr>
          <w:lang w:eastAsia="hr-HR"/>
        </w:rPr>
        <w:t>, u roku od 8 dana, od dana dostave. Žalba ne odgađa izvršenje Rješenja.</w:t>
      </w:r>
    </w:p>
    <w:p w14:paraId="39D60D98" w14:textId="77777777" w:rsidR="004B55F7" w:rsidRDefault="004B55F7" w:rsidP="004B55F7">
      <w:pPr>
        <w:pStyle w:val="Tijeloteksta"/>
        <w:jc w:val="right"/>
        <w:rPr>
          <w:lang w:val="bs-Latn-BA"/>
        </w:rPr>
      </w:pPr>
    </w:p>
    <w:p w14:paraId="63D45689" w14:textId="77777777" w:rsidR="004B55F7" w:rsidRPr="0022589E" w:rsidRDefault="004B55F7" w:rsidP="004B55F7">
      <w:pPr>
        <w:jc w:val="both"/>
        <w:rPr>
          <w:lang w:val="bs-Latn-BA"/>
        </w:rPr>
      </w:pPr>
    </w:p>
    <w:p w14:paraId="3F0895EB" w14:textId="77777777" w:rsidR="00A353C5" w:rsidRPr="004B55F7" w:rsidRDefault="00A353C5" w:rsidP="004B55F7"/>
    <w:sectPr w:rsidR="00A353C5" w:rsidRPr="004B55F7" w:rsidSect="004B55F7">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E6402D"/>
    <w:multiLevelType w:val="hybridMultilevel"/>
    <w:tmpl w:val="699C018E"/>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593054B"/>
    <w:multiLevelType w:val="hybridMultilevel"/>
    <w:tmpl w:val="55FAB912"/>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78078FA"/>
    <w:multiLevelType w:val="hybridMultilevel"/>
    <w:tmpl w:val="C1BCC3DE"/>
    <w:lvl w:ilvl="0" w:tplc="D7789778">
      <w:start w:val="1"/>
      <w:numFmt w:val="upperRoman"/>
      <w:lvlText w:val="%1."/>
      <w:lvlJc w:val="left"/>
      <w:pPr>
        <w:tabs>
          <w:tab w:val="num" w:pos="1260"/>
        </w:tabs>
        <w:ind w:left="12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3947894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2765269">
    <w:abstractNumId w:val="2"/>
  </w:num>
  <w:num w:numId="3" w16cid:durableId="284626335">
    <w:abstractNumId w:val="1"/>
  </w:num>
  <w:num w:numId="4" w16cid:durableId="997347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353C5"/>
    <w:rsid w:val="004B55F7"/>
    <w:rsid w:val="004F4E17"/>
    <w:rsid w:val="00A353C5"/>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5A81"/>
  <w15:docId w15:val="{37AD472C-34B0-4B3A-86AA-AE0ABC89B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27D3"/>
    <w:rPr>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6D6FD0"/>
    <w:pPr>
      <w:tabs>
        <w:tab w:val="center" w:pos="4536"/>
        <w:tab w:val="right" w:pos="9072"/>
      </w:tabs>
    </w:pPr>
  </w:style>
  <w:style w:type="paragraph" w:styleId="Podnoje">
    <w:name w:val="footer"/>
    <w:basedOn w:val="Normal"/>
    <w:rsid w:val="006D6FD0"/>
    <w:pPr>
      <w:tabs>
        <w:tab w:val="center" w:pos="4536"/>
        <w:tab w:val="right" w:pos="9072"/>
      </w:tabs>
    </w:pPr>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jeloteksta">
    <w:name w:val="Body Text"/>
    <w:basedOn w:val="Normal"/>
    <w:link w:val="TijelotekstaChar"/>
    <w:rsid w:val="004B55F7"/>
    <w:pPr>
      <w:jc w:val="both"/>
    </w:pPr>
    <w:rPr>
      <w:lang w:eastAsia="en-US"/>
    </w:rPr>
  </w:style>
  <w:style w:type="character" w:customStyle="1" w:styleId="TijelotekstaChar">
    <w:name w:val="Tijelo teksta Char"/>
    <w:basedOn w:val="Zadanifontodlomka"/>
    <w:link w:val="Tijeloteksta"/>
    <w:rsid w:val="004B55F7"/>
    <w:rPr>
      <w:sz w:val="24"/>
      <w:szCs w:val="24"/>
      <w:lang w:val="hr-HR" w:eastAsia="en-US"/>
    </w:rPr>
  </w:style>
  <w:style w:type="paragraph" w:styleId="Odlomakpopisa">
    <w:name w:val="List Paragraph"/>
    <w:basedOn w:val="Normal"/>
    <w:uiPriority w:val="34"/>
    <w:qFormat/>
    <w:rsid w:val="004B55F7"/>
    <w:pPr>
      <w:ind w:left="72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870438">
      <w:marLeft w:val="0"/>
      <w:marRight w:val="0"/>
      <w:marTop w:val="0"/>
      <w:marBottom w:val="0"/>
      <w:divBdr>
        <w:top w:val="none" w:sz="0" w:space="0" w:color="auto"/>
        <w:left w:val="none" w:sz="0" w:space="0" w:color="auto"/>
        <w:bottom w:val="none" w:sz="0" w:space="0" w:color="auto"/>
        <w:right w:val="none" w:sz="0" w:space="0" w:color="auto"/>
      </w:divBdr>
    </w:div>
    <w:div w:id="16892576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1050</Words>
  <Characters>5987</Characters>
  <Application>Microsoft Office Word</Application>
  <DocSecurity>0</DocSecurity>
  <Lines>49</Lines>
  <Paragraphs>14</Paragraphs>
  <ScaleCrop>false</ScaleCrop>
  <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rasema.zukancic</dc:creator>
  <cp:lastModifiedBy>Anis Feriz</cp:lastModifiedBy>
  <cp:revision>3</cp:revision>
  <cp:lastPrinted>2008-10-23T14:23:00Z</cp:lastPrinted>
  <dcterms:created xsi:type="dcterms:W3CDTF">2015-12-14T14:37:00Z</dcterms:created>
  <dcterms:modified xsi:type="dcterms:W3CDTF">2026-10-16T11:59:00Z</dcterms:modified>
</cp:coreProperties>
</file>