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545945" w14:textId="77777777" w:rsidR="006C6678" w:rsidRPr="006259D4" w:rsidRDefault="006C6678" w:rsidP="006C6678">
      <w:pPr>
        <w:rPr>
          <w:lang w:val="sr-Cyrl-BA"/>
        </w:rPr>
      </w:pPr>
      <w:r w:rsidRPr="006259D4">
        <w:rPr>
          <w:lang w:val="sr-Cyrl-BA"/>
        </w:rPr>
        <w:t>РЕПУБЛИКА СРПСКА</w:t>
      </w:r>
    </w:p>
    <w:p w14:paraId="1BF15D72" w14:textId="77777777" w:rsidR="006C6678" w:rsidRPr="006259D4" w:rsidRDefault="006C6678" w:rsidP="006C6678">
      <w:pPr>
        <w:rPr>
          <w:lang w:val="sr-Cyrl-BA"/>
        </w:rPr>
      </w:pPr>
      <w:r w:rsidRPr="006259D4">
        <w:rPr>
          <w:lang w:val="sr-Cyrl-BA"/>
        </w:rPr>
        <w:t>OКРУЖНО ЈАВНО ТУЖИЛАШТВО У ТРЕБИЊУ</w:t>
      </w:r>
    </w:p>
    <w:p w14:paraId="159AACCB" w14:textId="58D911E7" w:rsidR="006C6678" w:rsidRPr="006259D4" w:rsidRDefault="006C6678" w:rsidP="006C6678">
      <w:pPr>
        <w:rPr>
          <w:lang w:val="sr-Cyrl-BA"/>
        </w:rPr>
      </w:pPr>
      <w:r w:rsidRPr="006259D4">
        <w:rPr>
          <w:lang w:val="sr-Cyrl-BA"/>
        </w:rPr>
        <w:t xml:space="preserve">Број предмета: T16 0 KT </w:t>
      </w:r>
      <w:r w:rsidR="00381221">
        <w:rPr>
          <w:lang w:val="sr-Cyrl-BA"/>
        </w:rPr>
        <w:t>0015334</w:t>
      </w:r>
      <w:r w:rsidR="00231338">
        <w:rPr>
          <w:lang w:val="sr-Cyrl-BA"/>
        </w:rPr>
        <w:t xml:space="preserve"> 25 </w:t>
      </w:r>
      <w:r w:rsidR="003D4DF4">
        <w:rPr>
          <w:lang w:val="sr-Cyrl-BA"/>
        </w:rPr>
        <w:t xml:space="preserve"> </w:t>
      </w:r>
    </w:p>
    <w:p w14:paraId="69E3A692" w14:textId="437D61FC" w:rsidR="006C6678" w:rsidRPr="00317F3B" w:rsidRDefault="006C6678" w:rsidP="006C6678">
      <w:pPr>
        <w:rPr>
          <w:lang w:val="sr-Cyrl-BA"/>
        </w:rPr>
      </w:pPr>
      <w:r w:rsidRPr="00317F3B">
        <w:rPr>
          <w:lang w:val="sr-Cyrl-BA"/>
        </w:rPr>
        <w:t xml:space="preserve">Требиње, </w:t>
      </w:r>
      <w:r w:rsidR="00B2696C" w:rsidRPr="00317F3B">
        <w:rPr>
          <w:lang w:val="sr-Cyrl-BA"/>
        </w:rPr>
        <w:t>18</w:t>
      </w:r>
      <w:r w:rsidR="0099598D" w:rsidRPr="00317F3B">
        <w:rPr>
          <w:lang w:val="sr-Cyrl-BA"/>
        </w:rPr>
        <w:t>.09.2026</w:t>
      </w:r>
      <w:r w:rsidRPr="00317F3B">
        <w:rPr>
          <w:lang w:val="sr-Cyrl-BA"/>
        </w:rPr>
        <w:t>. године</w:t>
      </w:r>
    </w:p>
    <w:p w14:paraId="5D7A27C9" w14:textId="77777777" w:rsidR="006C6678" w:rsidRPr="006259D4" w:rsidRDefault="006C6678" w:rsidP="006C6678">
      <w:pPr>
        <w:rPr>
          <w:lang w:val="sr-Cyrl-BA"/>
        </w:rPr>
      </w:pPr>
    </w:p>
    <w:p w14:paraId="669C79FB" w14:textId="71AF705D" w:rsidR="00F4562E" w:rsidRPr="00004FD8" w:rsidRDefault="00D179A9" w:rsidP="00EC1B3A">
      <w:pPr>
        <w:jc w:val="right"/>
        <w:rPr>
          <w:b/>
          <w:bCs/>
          <w:noProof/>
          <w:lang w:val="sr-Cyrl-BA"/>
        </w:rPr>
      </w:pPr>
      <w:r w:rsidRPr="00004FD8">
        <w:rPr>
          <w:b/>
          <w:bCs/>
          <w:noProof/>
          <w:lang w:val="sr-Cyrl-BA"/>
        </w:rPr>
        <w:t xml:space="preserve">ОСНОВНОМ СУДУ У </w:t>
      </w:r>
      <w:r w:rsidR="008D0A85" w:rsidRPr="00004FD8">
        <w:rPr>
          <w:b/>
          <w:bCs/>
          <w:noProof/>
          <w:lang w:val="sr-Cyrl-BA"/>
        </w:rPr>
        <w:t>ТРЕБИЊУ</w:t>
      </w:r>
      <w:r w:rsidR="00231338" w:rsidRPr="00004FD8">
        <w:rPr>
          <w:b/>
          <w:bCs/>
          <w:noProof/>
          <w:lang w:val="sr-Cyrl-BA"/>
        </w:rPr>
        <w:t xml:space="preserve"> </w:t>
      </w:r>
      <w:r w:rsidR="007919CC" w:rsidRPr="00004FD8">
        <w:rPr>
          <w:b/>
          <w:bCs/>
          <w:noProof/>
          <w:lang w:val="sr-Cyrl-BA"/>
        </w:rPr>
        <w:t xml:space="preserve"> </w:t>
      </w:r>
      <w:r w:rsidR="00692262" w:rsidRPr="00004FD8">
        <w:rPr>
          <w:b/>
          <w:bCs/>
          <w:noProof/>
          <w:lang w:val="sr-Cyrl-BA"/>
        </w:rPr>
        <w:t xml:space="preserve"> </w:t>
      </w:r>
    </w:p>
    <w:p w14:paraId="582B891E" w14:textId="796F33C3" w:rsidR="00F4562E" w:rsidRPr="006259D4" w:rsidRDefault="00F4562E">
      <w:pPr>
        <w:rPr>
          <w:noProof/>
          <w:lang w:val="sr-Cyrl-BA"/>
        </w:rPr>
      </w:pPr>
    </w:p>
    <w:p w14:paraId="19382083" w14:textId="0FDD672A" w:rsidR="00F4562E" w:rsidRPr="006259D4" w:rsidRDefault="00F4562E">
      <w:pPr>
        <w:rPr>
          <w:noProof/>
          <w:lang w:val="sr-Cyrl-BA"/>
        </w:rPr>
      </w:pPr>
      <w:r w:rsidRPr="006259D4">
        <w:rPr>
          <w:noProof/>
          <w:lang w:val="sr-Cyrl-BA"/>
        </w:rPr>
        <w:tab/>
        <w:t>Окружно јавно тужилаштво у Требињу на основу члана 43. став 2. тачка ж) и ч</w:t>
      </w:r>
      <w:r w:rsidR="00413B41" w:rsidRPr="006259D4">
        <w:rPr>
          <w:noProof/>
          <w:lang w:val="sr-Cyrl-BA"/>
        </w:rPr>
        <w:t>ланова 241. и 242. Закона о кри</w:t>
      </w:r>
      <w:r w:rsidRPr="006259D4">
        <w:rPr>
          <w:noProof/>
          <w:lang w:val="sr-Cyrl-BA"/>
        </w:rPr>
        <w:t>в</w:t>
      </w:r>
      <w:r w:rsidR="00413B41" w:rsidRPr="006259D4">
        <w:rPr>
          <w:noProof/>
          <w:lang w:val="sr-Cyrl-BA"/>
        </w:rPr>
        <w:t>и</w:t>
      </w:r>
      <w:r w:rsidRPr="006259D4">
        <w:rPr>
          <w:noProof/>
          <w:lang w:val="sr-Cyrl-BA"/>
        </w:rPr>
        <w:t>чном поступку Републике Српске („Службени гласник Републике Српске“, број: 53/12, 91/17, 66/18 и 15/21</w:t>
      </w:r>
      <w:r w:rsidR="0099598D" w:rsidRPr="006259D4">
        <w:rPr>
          <w:noProof/>
          <w:lang w:val="sr-Cyrl-BA"/>
        </w:rPr>
        <w:t>)</w:t>
      </w:r>
      <w:r w:rsidRPr="006259D4">
        <w:rPr>
          <w:noProof/>
          <w:lang w:val="sr-Cyrl-BA"/>
        </w:rPr>
        <w:t>, у даљем тексту: ЗКП РС</w:t>
      </w:r>
      <w:r w:rsidR="0099598D">
        <w:rPr>
          <w:noProof/>
          <w:lang w:val="sr-Cyrl-BA"/>
        </w:rPr>
        <w:t>,</w:t>
      </w:r>
      <w:r w:rsidRPr="006259D4">
        <w:rPr>
          <w:noProof/>
          <w:lang w:val="sr-Cyrl-BA"/>
        </w:rPr>
        <w:t xml:space="preserve"> подиже:</w:t>
      </w:r>
    </w:p>
    <w:p w14:paraId="1944088D" w14:textId="77777777" w:rsidR="00F4562E" w:rsidRPr="006259D4" w:rsidRDefault="00F4562E">
      <w:pPr>
        <w:rPr>
          <w:noProof/>
          <w:lang w:val="sr-Cyrl-BA"/>
        </w:rPr>
      </w:pPr>
    </w:p>
    <w:p w14:paraId="6208BD39" w14:textId="77777777" w:rsidR="00F4562E" w:rsidRPr="006259D4" w:rsidRDefault="00F4562E">
      <w:pPr>
        <w:rPr>
          <w:noProof/>
          <w:lang w:val="sr-Cyrl-BA"/>
        </w:rPr>
      </w:pPr>
    </w:p>
    <w:p w14:paraId="04500FCC" w14:textId="77777777" w:rsidR="00F4562E" w:rsidRPr="006259D4" w:rsidRDefault="00F4562E" w:rsidP="00F4562E">
      <w:pPr>
        <w:jc w:val="center"/>
        <w:rPr>
          <w:b/>
          <w:bCs/>
          <w:noProof/>
          <w:lang w:val="sr-Cyrl-BA"/>
        </w:rPr>
      </w:pPr>
      <w:r w:rsidRPr="006259D4">
        <w:rPr>
          <w:b/>
          <w:bCs/>
          <w:noProof/>
          <w:lang w:val="sr-Cyrl-BA"/>
        </w:rPr>
        <w:t>О П Т У Ж Н И Ц У</w:t>
      </w:r>
    </w:p>
    <w:p w14:paraId="0E7AC1A8" w14:textId="77777777" w:rsidR="00F4562E" w:rsidRPr="006259D4" w:rsidRDefault="00F4562E" w:rsidP="00F4562E">
      <w:pPr>
        <w:jc w:val="center"/>
        <w:rPr>
          <w:b/>
          <w:bCs/>
          <w:noProof/>
          <w:lang w:val="sr-Cyrl-BA"/>
        </w:rPr>
      </w:pPr>
    </w:p>
    <w:p w14:paraId="0BF8A72E" w14:textId="77777777" w:rsidR="00752E75" w:rsidRPr="006259D4" w:rsidRDefault="00C83F2D" w:rsidP="00F4562E">
      <w:pPr>
        <w:rPr>
          <w:b/>
          <w:bCs/>
          <w:noProof/>
          <w:lang w:val="sr-Cyrl-BA"/>
        </w:rPr>
      </w:pPr>
      <w:r w:rsidRPr="006259D4">
        <w:rPr>
          <w:b/>
          <w:bCs/>
          <w:noProof/>
          <w:lang w:val="sr-Cyrl-BA"/>
        </w:rPr>
        <w:tab/>
        <w:t>ПРОТИВ:</w:t>
      </w:r>
    </w:p>
    <w:p w14:paraId="13A8456C" w14:textId="6CF84840" w:rsidR="00F4562E" w:rsidRPr="006259D4" w:rsidRDefault="00752E75" w:rsidP="00F4562E">
      <w:pPr>
        <w:rPr>
          <w:b/>
          <w:bCs/>
          <w:noProof/>
          <w:lang w:val="sr-Cyrl-BA"/>
        </w:rPr>
      </w:pPr>
      <w:r w:rsidRPr="006259D4">
        <w:rPr>
          <w:noProof/>
          <w:lang w:val="sr-Cyrl-BA"/>
        </w:rPr>
        <w:t xml:space="preserve">    </w:t>
      </w:r>
      <w:r w:rsidR="00F4562E" w:rsidRPr="006259D4">
        <w:rPr>
          <w:noProof/>
          <w:lang w:val="sr-Cyrl-BA"/>
        </w:rPr>
        <w:t xml:space="preserve">  </w:t>
      </w:r>
    </w:p>
    <w:p w14:paraId="19D6B2F7" w14:textId="69D5301B" w:rsidR="00381221" w:rsidRPr="008D2228" w:rsidRDefault="00381221" w:rsidP="00381221">
      <w:pPr>
        <w:pStyle w:val="BodyTextIndent"/>
        <w:ind w:left="1985" w:right="1273"/>
        <w:rPr>
          <w:noProof/>
          <w:lang w:val="sr-Cyrl-BA"/>
        </w:rPr>
      </w:pPr>
      <w:r w:rsidRPr="008D2228">
        <w:rPr>
          <w:b/>
          <w:noProof/>
          <w:lang w:val="sr-Cyrl-BA"/>
        </w:rPr>
        <w:t>П</w:t>
      </w:r>
      <w:r w:rsidR="00314C3C">
        <w:rPr>
          <w:b/>
          <w:noProof/>
          <w:lang w:val="hr-HR"/>
        </w:rPr>
        <w:t>.</w:t>
      </w:r>
      <w:r w:rsidRPr="008D2228">
        <w:rPr>
          <w:b/>
          <w:noProof/>
          <w:lang w:val="sr-Cyrl-BA"/>
        </w:rPr>
        <w:t>Д</w:t>
      </w:r>
      <w:bookmarkStart w:id="0" w:name="_GoBack"/>
      <w:bookmarkEnd w:id="0"/>
    </w:p>
    <w:p w14:paraId="28D09F8E" w14:textId="2FF65344" w:rsidR="00453B32" w:rsidRPr="006259D4" w:rsidRDefault="00453B32" w:rsidP="00F4562E">
      <w:pPr>
        <w:rPr>
          <w:noProof/>
          <w:lang w:val="sr-Cyrl-BA"/>
        </w:rPr>
      </w:pPr>
    </w:p>
    <w:p w14:paraId="6685C195" w14:textId="424003B6" w:rsidR="00453B32" w:rsidRDefault="00453B32" w:rsidP="00F4562E">
      <w:pPr>
        <w:rPr>
          <w:b/>
          <w:bCs/>
          <w:noProof/>
          <w:lang w:val="sr-Cyrl-BA"/>
        </w:rPr>
      </w:pPr>
      <w:r w:rsidRPr="006259D4">
        <w:rPr>
          <w:noProof/>
          <w:lang w:val="sr-Cyrl-BA"/>
        </w:rPr>
        <w:tab/>
      </w:r>
      <w:r w:rsidRPr="006259D4">
        <w:rPr>
          <w:b/>
          <w:bCs/>
          <w:noProof/>
          <w:lang w:val="sr-Cyrl-BA"/>
        </w:rPr>
        <w:t>Што је:</w:t>
      </w:r>
    </w:p>
    <w:p w14:paraId="2CDB4558" w14:textId="77777777" w:rsidR="009D2691" w:rsidRPr="006259D4" w:rsidRDefault="009D2691" w:rsidP="00F4562E">
      <w:pPr>
        <w:rPr>
          <w:b/>
          <w:bCs/>
          <w:noProof/>
          <w:lang w:val="sr-Cyrl-BA"/>
        </w:rPr>
      </w:pPr>
    </w:p>
    <w:p w14:paraId="1DE08370" w14:textId="78270257" w:rsidR="00004FD8" w:rsidRPr="008D2228" w:rsidRDefault="00960382" w:rsidP="00004FD8">
      <w:pPr>
        <w:rPr>
          <w:noProof/>
          <w:lang w:val="sr-Cyrl-BA"/>
        </w:rPr>
      </w:pPr>
      <w:r>
        <w:rPr>
          <w:noProof/>
          <w:lang w:val="sr-Cyrl-CS"/>
        </w:rPr>
        <w:tab/>
      </w:r>
      <w:r w:rsidR="00004FD8" w:rsidRPr="008D2228">
        <w:rPr>
          <w:noProof/>
          <w:lang w:val="sr-Cyrl-BA"/>
        </w:rPr>
        <w:t>Дана 30.07.2025. године, око 16,30 часова, у мјесту Брод на Дрини, општина Фоча, у просторијама Поштанског центра Фоча, општеопасним средством изазвао опасност за живот људи, тако што је дана 30.07.2025. године у Поштанском центру Требиње на шалтеру „Шалтер 2“ предао једну картонску кутију са натписом „HATSAN“, Serious.solid“, „hatsan.com.tr I hatsanUSA.com“, која пошиљка је упућена примаоцу С</w:t>
      </w:r>
      <w:r w:rsidR="00F65902">
        <w:rPr>
          <w:noProof/>
          <w:lang w:val="hr-HR"/>
        </w:rPr>
        <w:t>.</w:t>
      </w:r>
      <w:r w:rsidR="00004FD8" w:rsidRPr="008D2228">
        <w:rPr>
          <w:noProof/>
          <w:lang w:val="sr-Cyrl-BA"/>
        </w:rPr>
        <w:t xml:space="preserve"> М</w:t>
      </w:r>
      <w:r w:rsidR="00CD1E2E">
        <w:rPr>
          <w:noProof/>
          <w:lang w:val="hr-HR"/>
        </w:rPr>
        <w:t>.</w:t>
      </w:r>
      <w:r w:rsidR="00004FD8" w:rsidRPr="008D2228">
        <w:rPr>
          <w:noProof/>
          <w:lang w:val="sr-Cyrl-BA"/>
        </w:rPr>
        <w:t xml:space="preserve">, Горажде у којој кутији се налазила ваздушна пушка </w:t>
      </w:r>
      <w:r w:rsidR="00CD1E2E">
        <w:rPr>
          <w:noProof/>
          <w:lang w:val="sr-Cyrl-BA"/>
        </w:rPr>
        <w:t>.....</w:t>
      </w:r>
      <w:r w:rsidR="00004FD8" w:rsidRPr="008D2228">
        <w:rPr>
          <w:noProof/>
          <w:lang w:val="sr-Cyrl-BA"/>
        </w:rPr>
        <w:t xml:space="preserve">“, </w:t>
      </w:r>
      <w:r w:rsidR="00004FD8">
        <w:rPr>
          <w:noProof/>
          <w:lang w:val="sr-Cyrl-BA"/>
        </w:rPr>
        <w:t xml:space="preserve">а ради се о оружју из </w:t>
      </w:r>
      <w:r w:rsidR="00004FD8" w:rsidRPr="008D2228">
        <w:rPr>
          <w:noProof/>
          <w:lang w:val="sr-Cyrl-BA"/>
        </w:rPr>
        <w:t>категориј</w:t>
      </w:r>
      <w:r w:rsidR="00004FD8">
        <w:rPr>
          <w:noProof/>
          <w:lang w:val="sr-Cyrl-BA"/>
        </w:rPr>
        <w:t>е</w:t>
      </w:r>
      <w:r w:rsidR="00004FD8" w:rsidRPr="008D2228">
        <w:rPr>
          <w:noProof/>
          <w:lang w:val="sr-Cyrl-BA"/>
        </w:rPr>
        <w:t xml:space="preserve"> </w:t>
      </w:r>
      <w:r w:rsidR="00004FD8">
        <w:rPr>
          <w:noProof/>
          <w:lang w:val="sr-Cyrl-BA"/>
        </w:rPr>
        <w:t>„</w:t>
      </w:r>
      <w:r w:rsidR="00004FD8" w:rsidRPr="008D2228">
        <w:rPr>
          <w:noProof/>
          <w:lang w:val="sr-Cyrl-BA"/>
        </w:rPr>
        <w:t>Д</w:t>
      </w:r>
      <w:r w:rsidR="00004FD8">
        <w:rPr>
          <w:noProof/>
          <w:lang w:val="sr-Cyrl-BA"/>
        </w:rPr>
        <w:t xml:space="preserve">“ члана 7. став 1. тачка 4. Закона о оружју и муницији Републике Српске („Службени гласник Републике Српске“, број: 26/16, 18/17 и 31/18), коју пушку је претходно </w:t>
      </w:r>
      <w:r w:rsidR="00004FD8" w:rsidRPr="008D2228">
        <w:rPr>
          <w:noProof/>
          <w:lang w:val="sr-Cyrl-BA"/>
        </w:rPr>
        <w:t>обмотана плавом мајицом кратких рукава и црном поткошуљом, а у цијеви поменуте пушке се налазила дијабола – пројектил, а осумњичени  је знао да се ради о ваздушној пушци, да је оставио пројектил у цијеви, није предузео мјере да спријечи опаљење, послао је такву пушку путем транспорта гдје је било реално очекивати помијерање и претовар, пошиљка је упућена путем „Брзе поште“ Поште Српске, Радне јединице за пош</w:t>
      </w:r>
      <w:r w:rsidR="00004FD8">
        <w:rPr>
          <w:noProof/>
          <w:lang w:val="sr-Cyrl-BA"/>
        </w:rPr>
        <w:t>тански саобраћај Требиње</w:t>
      </w:r>
      <w:r w:rsidR="00004FD8" w:rsidRPr="008D2228">
        <w:rPr>
          <w:noProof/>
          <w:lang w:val="sr-Cyrl-BA"/>
        </w:rPr>
        <w:t>, а након што је у Поштанском центру Фоча, који се налази у мјесту Брод на Дрини, општина Фоча, приликом претовара пошиљки</w:t>
      </w:r>
      <w:r w:rsidR="00004FD8">
        <w:rPr>
          <w:noProof/>
          <w:lang w:val="sr-Cyrl-BA"/>
        </w:rPr>
        <w:t>, разврставања пошиљки, а након помијерања поменутог пакета</w:t>
      </w:r>
      <w:r w:rsidR="00004FD8" w:rsidRPr="008D2228">
        <w:rPr>
          <w:noProof/>
          <w:lang w:val="sr-Cyrl-BA"/>
        </w:rPr>
        <w:t xml:space="preserve"> дошло</w:t>
      </w:r>
      <w:r w:rsidR="00004FD8">
        <w:rPr>
          <w:noProof/>
          <w:lang w:val="sr-Cyrl-BA"/>
        </w:rPr>
        <w:t xml:space="preserve"> је</w:t>
      </w:r>
      <w:r w:rsidR="00004FD8" w:rsidRPr="008D2228">
        <w:rPr>
          <w:noProof/>
          <w:lang w:val="sr-Cyrl-BA"/>
        </w:rPr>
        <w:t xml:space="preserve"> до опаљења ваздушне пушке која се налазила у том пакету, након опаљења оштећени С</w:t>
      </w:r>
      <w:r w:rsidR="00CD1E2E">
        <w:rPr>
          <w:noProof/>
          <w:lang w:val="sr-Cyrl-BA"/>
        </w:rPr>
        <w:t>.</w:t>
      </w:r>
      <w:r w:rsidR="00004FD8" w:rsidRPr="008D2228">
        <w:rPr>
          <w:noProof/>
          <w:lang w:val="sr-Cyrl-BA"/>
        </w:rPr>
        <w:t>Н</w:t>
      </w:r>
      <w:r w:rsidR="00CD1E2E">
        <w:rPr>
          <w:noProof/>
          <w:lang w:val="sr-Cyrl-BA"/>
        </w:rPr>
        <w:t>.</w:t>
      </w:r>
      <w:r w:rsidR="00004FD8">
        <w:rPr>
          <w:noProof/>
          <w:lang w:val="sr-Cyrl-BA"/>
        </w:rPr>
        <w:t>, радник Брзе поште</w:t>
      </w:r>
      <w:r w:rsidR="00004FD8" w:rsidRPr="008D2228">
        <w:rPr>
          <w:noProof/>
          <w:lang w:val="sr-Cyrl-BA"/>
        </w:rPr>
        <w:t xml:space="preserve"> је дијаболом погођен у предјелу скочног зглоба лијеве ноге, на који начин је задобио</w:t>
      </w:r>
      <w:r w:rsidR="007310A6">
        <w:rPr>
          <w:noProof/>
          <w:lang w:val="sr-Cyrl-BA"/>
        </w:rPr>
        <w:t xml:space="preserve"> лаку</w:t>
      </w:r>
      <w:r w:rsidR="00004FD8" w:rsidRPr="008D2228">
        <w:rPr>
          <w:noProof/>
          <w:lang w:val="sr-Cyrl-BA"/>
        </w:rPr>
        <w:t xml:space="preserve"> тјелесну повреду</w:t>
      </w:r>
      <w:r w:rsidR="007310A6">
        <w:rPr>
          <w:noProof/>
          <w:lang w:val="sr-Latn-BA"/>
        </w:rPr>
        <w:t xml:space="preserve"> </w:t>
      </w:r>
      <w:r w:rsidR="007310A6">
        <w:rPr>
          <w:noProof/>
          <w:lang w:val="sr-Cyrl-BA"/>
        </w:rPr>
        <w:t>у виду устрјелине на унутрашњем глежњу лијевог стопала пречника око 3 мм која не оштећује неуроваскуларне структуре, нити ремети функцију скочног зглоба</w:t>
      </w:r>
      <w:r w:rsidR="00004FD8" w:rsidRPr="008D2228">
        <w:rPr>
          <w:noProof/>
          <w:lang w:val="sr-Cyrl-BA"/>
        </w:rPr>
        <w:t xml:space="preserve">, осумњичени је према својим личним својствима био дужан и могао бити свјестан те могућности, обзиром да се оружје приликом преношења мора превозити без муниицје. </w:t>
      </w:r>
    </w:p>
    <w:p w14:paraId="491F345B" w14:textId="77777777" w:rsidR="00004FD8" w:rsidRPr="008D2228" w:rsidRDefault="00004FD8" w:rsidP="00004FD8">
      <w:pPr>
        <w:rPr>
          <w:noProof/>
          <w:lang w:val="sr-Cyrl-BA"/>
        </w:rPr>
      </w:pPr>
    </w:p>
    <w:p w14:paraId="4D286AA3" w14:textId="77777777" w:rsidR="00004FD8" w:rsidRPr="008D2228" w:rsidRDefault="00004FD8" w:rsidP="00004FD8">
      <w:pPr>
        <w:rPr>
          <w:bCs/>
          <w:noProof/>
          <w:lang w:val="sr-Cyrl-BA"/>
        </w:rPr>
      </w:pPr>
      <w:r w:rsidRPr="008D2228">
        <w:rPr>
          <w:noProof/>
          <w:lang w:val="sr-Cyrl-BA"/>
        </w:rPr>
        <w:tab/>
      </w:r>
      <w:r w:rsidRPr="008D2228">
        <w:rPr>
          <w:b/>
          <w:noProof/>
          <w:lang w:val="sr-Cyrl-BA"/>
        </w:rPr>
        <w:t xml:space="preserve">Дакле, </w:t>
      </w:r>
      <w:r w:rsidRPr="008D2228">
        <w:rPr>
          <w:noProof/>
          <w:lang w:val="sr-Cyrl-BA"/>
        </w:rPr>
        <w:t xml:space="preserve">из нехата, општеопасним средством изазвао опасност по живот људи. </w:t>
      </w:r>
    </w:p>
    <w:p w14:paraId="228FD86B" w14:textId="77777777" w:rsidR="00004FD8" w:rsidRPr="008D2228" w:rsidRDefault="00004FD8" w:rsidP="00004FD8">
      <w:pPr>
        <w:rPr>
          <w:noProof/>
          <w:lang w:val="sr-Cyrl-BA"/>
        </w:rPr>
      </w:pPr>
    </w:p>
    <w:p w14:paraId="036E3540" w14:textId="1ECBFFB9" w:rsidR="00004FD8" w:rsidRDefault="00004FD8" w:rsidP="00004FD8">
      <w:pPr>
        <w:rPr>
          <w:noProof/>
          <w:lang w:val="sr-Cyrl-BA"/>
        </w:rPr>
      </w:pPr>
      <w:r w:rsidRPr="008D2228">
        <w:rPr>
          <w:noProof/>
          <w:lang w:val="sr-Cyrl-BA"/>
        </w:rPr>
        <w:tab/>
      </w:r>
      <w:r w:rsidRPr="008D2228">
        <w:rPr>
          <w:b/>
          <w:noProof/>
          <w:lang w:val="sr-Cyrl-BA"/>
        </w:rPr>
        <w:t xml:space="preserve">Чиме да </w:t>
      </w:r>
      <w:r>
        <w:rPr>
          <w:b/>
          <w:noProof/>
          <w:lang w:val="sr-Cyrl-BA"/>
        </w:rPr>
        <w:t>је</w:t>
      </w:r>
      <w:r w:rsidRPr="008D2228">
        <w:rPr>
          <w:noProof/>
          <w:lang w:val="sr-Cyrl-BA"/>
        </w:rPr>
        <w:t xml:space="preserve"> починио кривично дјело Изазивање опште опасности из члана 394. став 4. у вези са ставом 1. Кривичног законика Републике Српске. </w:t>
      </w:r>
    </w:p>
    <w:p w14:paraId="2F026792" w14:textId="77777777" w:rsidR="00CD1E2E" w:rsidRPr="008D2228" w:rsidRDefault="00CD1E2E" w:rsidP="00004FD8">
      <w:pPr>
        <w:rPr>
          <w:noProof/>
          <w:lang w:val="sr-Cyrl-BA"/>
        </w:rPr>
      </w:pPr>
    </w:p>
    <w:p w14:paraId="7D9C020B" w14:textId="170109C5" w:rsidR="009F3F07" w:rsidRDefault="009F3F07" w:rsidP="00004FD8">
      <w:pPr>
        <w:rPr>
          <w:noProof/>
          <w:lang w:val="sr-Cyrl-CS"/>
        </w:rPr>
      </w:pPr>
    </w:p>
    <w:p w14:paraId="31CF108A" w14:textId="3206C96F" w:rsidR="00314C3C" w:rsidRPr="006259D4" w:rsidRDefault="00B67FA7" w:rsidP="00314C3C">
      <w:pPr>
        <w:rPr>
          <w:noProof/>
          <w:lang w:val="sr-Cyrl-BA"/>
        </w:rPr>
      </w:pPr>
      <w:r w:rsidRPr="006259D4">
        <w:rPr>
          <w:noProof/>
          <w:lang w:val="sr-Cyrl-BA"/>
        </w:rPr>
        <w:tab/>
      </w:r>
    </w:p>
    <w:p w14:paraId="12B281B7" w14:textId="64B49402" w:rsidR="00B34B07" w:rsidRPr="006259D4" w:rsidRDefault="00B34B07" w:rsidP="00F4562E">
      <w:pPr>
        <w:rPr>
          <w:noProof/>
          <w:lang w:val="sr-Cyrl-BA"/>
        </w:rPr>
      </w:pPr>
    </w:p>
    <w:sectPr w:rsidR="00B34B07" w:rsidRPr="006259D4" w:rsidSect="00902914">
      <w:footerReference w:type="default" r:id="rId7"/>
      <w:footerReference w:type="first" r:id="rId8"/>
      <w:pgSz w:w="11907" w:h="16840" w:code="9"/>
      <w:pgMar w:top="1418" w:right="1418" w:bottom="1276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A9010A" w14:textId="77777777" w:rsidR="00637A05" w:rsidRDefault="00637A05" w:rsidP="009C0510">
      <w:r>
        <w:separator/>
      </w:r>
    </w:p>
  </w:endnote>
  <w:endnote w:type="continuationSeparator" w:id="0">
    <w:p w14:paraId="02FD9F8B" w14:textId="77777777" w:rsidR="00637A05" w:rsidRDefault="00637A05" w:rsidP="009C05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4690272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B431220" w14:textId="3F87FD33" w:rsidR="009C0510" w:rsidRDefault="009C051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D1E2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71B26ED" w14:textId="77777777" w:rsidR="009C0510" w:rsidRDefault="009C05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6440962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DEA2B69" w14:textId="41D25585" w:rsidR="009415C3" w:rsidRDefault="009415C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D1E2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0D6077D" w14:textId="77777777" w:rsidR="009415C3" w:rsidRDefault="009415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289EC2" w14:textId="77777777" w:rsidR="00637A05" w:rsidRDefault="00637A05" w:rsidP="009C0510">
      <w:r>
        <w:separator/>
      </w:r>
    </w:p>
  </w:footnote>
  <w:footnote w:type="continuationSeparator" w:id="0">
    <w:p w14:paraId="5AFF1B7A" w14:textId="77777777" w:rsidR="00637A05" w:rsidRDefault="00637A05" w:rsidP="009C05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C6755F"/>
    <w:multiLevelType w:val="hybridMultilevel"/>
    <w:tmpl w:val="3CDC4750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8E25BA"/>
    <w:multiLevelType w:val="hybridMultilevel"/>
    <w:tmpl w:val="FC0CFF60"/>
    <w:lvl w:ilvl="0" w:tplc="141A000F">
      <w:start w:val="1"/>
      <w:numFmt w:val="decimal"/>
      <w:lvlText w:val="%1."/>
      <w:lvlJc w:val="left"/>
      <w:pPr>
        <w:ind w:left="1380" w:hanging="360"/>
      </w:pPr>
      <w:rPr>
        <w:rFonts w:hint="default"/>
      </w:rPr>
    </w:lvl>
    <w:lvl w:ilvl="1" w:tplc="141A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2" w15:restartNumberingAfterBreak="0">
    <w:nsid w:val="570A6067"/>
    <w:multiLevelType w:val="hybridMultilevel"/>
    <w:tmpl w:val="987A255E"/>
    <w:lvl w:ilvl="0" w:tplc="F0FCA26C">
      <w:start w:val="1"/>
      <w:numFmt w:val="decimal"/>
      <w:lvlText w:val="%1."/>
      <w:lvlJc w:val="left"/>
      <w:pPr>
        <w:ind w:left="2487" w:hanging="360"/>
      </w:pPr>
      <w:rPr>
        <w:rFonts w:hint="default"/>
        <w:b/>
      </w:rPr>
    </w:lvl>
    <w:lvl w:ilvl="1" w:tplc="141A0019" w:tentative="1">
      <w:start w:val="1"/>
      <w:numFmt w:val="lowerLetter"/>
      <w:lvlText w:val="%2."/>
      <w:lvlJc w:val="left"/>
      <w:pPr>
        <w:ind w:left="3207" w:hanging="360"/>
      </w:pPr>
    </w:lvl>
    <w:lvl w:ilvl="2" w:tplc="141A001B" w:tentative="1">
      <w:start w:val="1"/>
      <w:numFmt w:val="lowerRoman"/>
      <w:lvlText w:val="%3."/>
      <w:lvlJc w:val="right"/>
      <w:pPr>
        <w:ind w:left="3927" w:hanging="180"/>
      </w:pPr>
    </w:lvl>
    <w:lvl w:ilvl="3" w:tplc="141A000F" w:tentative="1">
      <w:start w:val="1"/>
      <w:numFmt w:val="decimal"/>
      <w:lvlText w:val="%4."/>
      <w:lvlJc w:val="left"/>
      <w:pPr>
        <w:ind w:left="4647" w:hanging="360"/>
      </w:pPr>
    </w:lvl>
    <w:lvl w:ilvl="4" w:tplc="141A0019" w:tentative="1">
      <w:start w:val="1"/>
      <w:numFmt w:val="lowerLetter"/>
      <w:lvlText w:val="%5."/>
      <w:lvlJc w:val="left"/>
      <w:pPr>
        <w:ind w:left="5367" w:hanging="360"/>
      </w:pPr>
    </w:lvl>
    <w:lvl w:ilvl="5" w:tplc="141A001B" w:tentative="1">
      <w:start w:val="1"/>
      <w:numFmt w:val="lowerRoman"/>
      <w:lvlText w:val="%6."/>
      <w:lvlJc w:val="right"/>
      <w:pPr>
        <w:ind w:left="6087" w:hanging="180"/>
      </w:pPr>
    </w:lvl>
    <w:lvl w:ilvl="6" w:tplc="141A000F" w:tentative="1">
      <w:start w:val="1"/>
      <w:numFmt w:val="decimal"/>
      <w:lvlText w:val="%7."/>
      <w:lvlJc w:val="left"/>
      <w:pPr>
        <w:ind w:left="6807" w:hanging="360"/>
      </w:pPr>
    </w:lvl>
    <w:lvl w:ilvl="7" w:tplc="141A0019" w:tentative="1">
      <w:start w:val="1"/>
      <w:numFmt w:val="lowerLetter"/>
      <w:lvlText w:val="%8."/>
      <w:lvlJc w:val="left"/>
      <w:pPr>
        <w:ind w:left="7527" w:hanging="360"/>
      </w:pPr>
    </w:lvl>
    <w:lvl w:ilvl="8" w:tplc="141A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3" w15:restartNumberingAfterBreak="0">
    <w:nsid w:val="787A275A"/>
    <w:multiLevelType w:val="hybridMultilevel"/>
    <w:tmpl w:val="21507B8C"/>
    <w:lvl w:ilvl="0" w:tplc="C7521522">
      <w:start w:val="1"/>
      <w:numFmt w:val="bullet"/>
      <w:lvlText w:val="-"/>
      <w:lvlJc w:val="left"/>
      <w:pPr>
        <w:ind w:left="138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62E"/>
    <w:rsid w:val="00004FD8"/>
    <w:rsid w:val="00012332"/>
    <w:rsid w:val="0002155F"/>
    <w:rsid w:val="00027C90"/>
    <w:rsid w:val="00030C90"/>
    <w:rsid w:val="0004463C"/>
    <w:rsid w:val="00045C75"/>
    <w:rsid w:val="0004612A"/>
    <w:rsid w:val="0006448F"/>
    <w:rsid w:val="000B1FED"/>
    <w:rsid w:val="000C7019"/>
    <w:rsid w:val="000D2353"/>
    <w:rsid w:val="000D6F1F"/>
    <w:rsid w:val="000D7CD8"/>
    <w:rsid w:val="00114377"/>
    <w:rsid w:val="00125CB3"/>
    <w:rsid w:val="001439F3"/>
    <w:rsid w:val="0015791B"/>
    <w:rsid w:val="00171031"/>
    <w:rsid w:val="0017284A"/>
    <w:rsid w:val="00173184"/>
    <w:rsid w:val="00173418"/>
    <w:rsid w:val="00176B7D"/>
    <w:rsid w:val="00181F34"/>
    <w:rsid w:val="00191809"/>
    <w:rsid w:val="001956E3"/>
    <w:rsid w:val="001A0D75"/>
    <w:rsid w:val="001A7256"/>
    <w:rsid w:val="0021142A"/>
    <w:rsid w:val="00222E45"/>
    <w:rsid w:val="00222FBF"/>
    <w:rsid w:val="00231338"/>
    <w:rsid w:val="002404C5"/>
    <w:rsid w:val="0024411A"/>
    <w:rsid w:val="00265345"/>
    <w:rsid w:val="00274F39"/>
    <w:rsid w:val="00276B63"/>
    <w:rsid w:val="00296D58"/>
    <w:rsid w:val="002A591F"/>
    <w:rsid w:val="002B05C3"/>
    <w:rsid w:val="002C15A7"/>
    <w:rsid w:val="002D35E7"/>
    <w:rsid w:val="002D5DC5"/>
    <w:rsid w:val="002E0CD5"/>
    <w:rsid w:val="002F5C47"/>
    <w:rsid w:val="00310953"/>
    <w:rsid w:val="00314C3C"/>
    <w:rsid w:val="00315A71"/>
    <w:rsid w:val="00317F3B"/>
    <w:rsid w:val="003307C4"/>
    <w:rsid w:val="00335838"/>
    <w:rsid w:val="003557B7"/>
    <w:rsid w:val="00381221"/>
    <w:rsid w:val="0039316D"/>
    <w:rsid w:val="00397130"/>
    <w:rsid w:val="003A1104"/>
    <w:rsid w:val="003A28BD"/>
    <w:rsid w:val="003A682A"/>
    <w:rsid w:val="003A7A3E"/>
    <w:rsid w:val="003D4DF4"/>
    <w:rsid w:val="00413B41"/>
    <w:rsid w:val="00446435"/>
    <w:rsid w:val="00453B32"/>
    <w:rsid w:val="004571E5"/>
    <w:rsid w:val="004831D0"/>
    <w:rsid w:val="00485232"/>
    <w:rsid w:val="00492F74"/>
    <w:rsid w:val="00493CF9"/>
    <w:rsid w:val="004B2FA8"/>
    <w:rsid w:val="004B62D0"/>
    <w:rsid w:val="004B631E"/>
    <w:rsid w:val="004D0140"/>
    <w:rsid w:val="004D6AEE"/>
    <w:rsid w:val="004D6FEA"/>
    <w:rsid w:val="004D78C8"/>
    <w:rsid w:val="004F029A"/>
    <w:rsid w:val="00502EC6"/>
    <w:rsid w:val="005157AF"/>
    <w:rsid w:val="00567F70"/>
    <w:rsid w:val="00574D1D"/>
    <w:rsid w:val="005B6AF0"/>
    <w:rsid w:val="005E1ECE"/>
    <w:rsid w:val="00611594"/>
    <w:rsid w:val="006146AE"/>
    <w:rsid w:val="00622101"/>
    <w:rsid w:val="006259D4"/>
    <w:rsid w:val="00625C8F"/>
    <w:rsid w:val="00637A05"/>
    <w:rsid w:val="00641F69"/>
    <w:rsid w:val="00645A56"/>
    <w:rsid w:val="00692262"/>
    <w:rsid w:val="006C1359"/>
    <w:rsid w:val="006C3227"/>
    <w:rsid w:val="006C6678"/>
    <w:rsid w:val="006C6E57"/>
    <w:rsid w:val="006F3883"/>
    <w:rsid w:val="006F3E62"/>
    <w:rsid w:val="0071611B"/>
    <w:rsid w:val="007250D5"/>
    <w:rsid w:val="007267B2"/>
    <w:rsid w:val="007310A6"/>
    <w:rsid w:val="0073232A"/>
    <w:rsid w:val="00736900"/>
    <w:rsid w:val="007426E5"/>
    <w:rsid w:val="00752E75"/>
    <w:rsid w:val="007608A7"/>
    <w:rsid w:val="00790D5B"/>
    <w:rsid w:val="007919CC"/>
    <w:rsid w:val="007A76C1"/>
    <w:rsid w:val="007E7AC9"/>
    <w:rsid w:val="00804CA2"/>
    <w:rsid w:val="00806141"/>
    <w:rsid w:val="00812531"/>
    <w:rsid w:val="00820158"/>
    <w:rsid w:val="00820A46"/>
    <w:rsid w:val="008D0A85"/>
    <w:rsid w:val="008D38C8"/>
    <w:rsid w:val="008E1991"/>
    <w:rsid w:val="008E2769"/>
    <w:rsid w:val="008E47F8"/>
    <w:rsid w:val="009022FF"/>
    <w:rsid w:val="00902914"/>
    <w:rsid w:val="009413F3"/>
    <w:rsid w:val="009415C3"/>
    <w:rsid w:val="009422C3"/>
    <w:rsid w:val="009448F1"/>
    <w:rsid w:val="00953BB9"/>
    <w:rsid w:val="00960382"/>
    <w:rsid w:val="00964538"/>
    <w:rsid w:val="00987E6A"/>
    <w:rsid w:val="0099598D"/>
    <w:rsid w:val="009962BE"/>
    <w:rsid w:val="009C0510"/>
    <w:rsid w:val="009C2285"/>
    <w:rsid w:val="009D2691"/>
    <w:rsid w:val="009F319D"/>
    <w:rsid w:val="009F3F07"/>
    <w:rsid w:val="00A02DC8"/>
    <w:rsid w:val="00A07A77"/>
    <w:rsid w:val="00A16243"/>
    <w:rsid w:val="00A55232"/>
    <w:rsid w:val="00A714A5"/>
    <w:rsid w:val="00A776FE"/>
    <w:rsid w:val="00A869FC"/>
    <w:rsid w:val="00A943B9"/>
    <w:rsid w:val="00AB135F"/>
    <w:rsid w:val="00AB5266"/>
    <w:rsid w:val="00AE22FD"/>
    <w:rsid w:val="00B04B13"/>
    <w:rsid w:val="00B23C01"/>
    <w:rsid w:val="00B2696C"/>
    <w:rsid w:val="00B32999"/>
    <w:rsid w:val="00B330BD"/>
    <w:rsid w:val="00B34B07"/>
    <w:rsid w:val="00B377E8"/>
    <w:rsid w:val="00B44276"/>
    <w:rsid w:val="00B67FA7"/>
    <w:rsid w:val="00B83664"/>
    <w:rsid w:val="00BC490F"/>
    <w:rsid w:val="00BC5A9C"/>
    <w:rsid w:val="00BD0FAE"/>
    <w:rsid w:val="00BD51D1"/>
    <w:rsid w:val="00BD7726"/>
    <w:rsid w:val="00BE67D9"/>
    <w:rsid w:val="00BE78FE"/>
    <w:rsid w:val="00C106BB"/>
    <w:rsid w:val="00C11F64"/>
    <w:rsid w:val="00C14BB8"/>
    <w:rsid w:val="00C32724"/>
    <w:rsid w:val="00C4175F"/>
    <w:rsid w:val="00C46209"/>
    <w:rsid w:val="00C83F2D"/>
    <w:rsid w:val="00C8657F"/>
    <w:rsid w:val="00C87748"/>
    <w:rsid w:val="00CA2C12"/>
    <w:rsid w:val="00CA2D4D"/>
    <w:rsid w:val="00CC3C2F"/>
    <w:rsid w:val="00CD1E2E"/>
    <w:rsid w:val="00CD6886"/>
    <w:rsid w:val="00D117C5"/>
    <w:rsid w:val="00D179A9"/>
    <w:rsid w:val="00D20E94"/>
    <w:rsid w:val="00D3221E"/>
    <w:rsid w:val="00D3390F"/>
    <w:rsid w:val="00D42DC0"/>
    <w:rsid w:val="00D530A0"/>
    <w:rsid w:val="00D870E0"/>
    <w:rsid w:val="00D934C9"/>
    <w:rsid w:val="00DA211C"/>
    <w:rsid w:val="00DA24E3"/>
    <w:rsid w:val="00DB3994"/>
    <w:rsid w:val="00DE0C12"/>
    <w:rsid w:val="00E2312B"/>
    <w:rsid w:val="00E23F3A"/>
    <w:rsid w:val="00E31607"/>
    <w:rsid w:val="00E33DF0"/>
    <w:rsid w:val="00E3458E"/>
    <w:rsid w:val="00E4203E"/>
    <w:rsid w:val="00E5560A"/>
    <w:rsid w:val="00E658F9"/>
    <w:rsid w:val="00EA22AE"/>
    <w:rsid w:val="00EB3FEA"/>
    <w:rsid w:val="00EC1B3A"/>
    <w:rsid w:val="00EC772B"/>
    <w:rsid w:val="00ED18AE"/>
    <w:rsid w:val="00F16F23"/>
    <w:rsid w:val="00F17D6F"/>
    <w:rsid w:val="00F32F76"/>
    <w:rsid w:val="00F372ED"/>
    <w:rsid w:val="00F4562E"/>
    <w:rsid w:val="00F65902"/>
    <w:rsid w:val="00F81258"/>
    <w:rsid w:val="00FA6CD6"/>
    <w:rsid w:val="00FC3F56"/>
    <w:rsid w:val="00FD2529"/>
    <w:rsid w:val="00FE476A"/>
    <w:rsid w:val="00FE5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5F07C9"/>
  <w15:chartTrackingRefBased/>
  <w15:docId w15:val="{C16F4AE6-985F-45D5-8F96-2D4C2E161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142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C051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C0510"/>
  </w:style>
  <w:style w:type="paragraph" w:styleId="Footer">
    <w:name w:val="footer"/>
    <w:basedOn w:val="Normal"/>
    <w:link w:val="FooterChar"/>
    <w:uiPriority w:val="99"/>
    <w:unhideWhenUsed/>
    <w:rsid w:val="009C051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C0510"/>
  </w:style>
  <w:style w:type="paragraph" w:styleId="BalloonText">
    <w:name w:val="Balloon Text"/>
    <w:basedOn w:val="Normal"/>
    <w:link w:val="BalloonTextChar"/>
    <w:uiPriority w:val="99"/>
    <w:semiHidden/>
    <w:unhideWhenUsed/>
    <w:rsid w:val="0071611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611B"/>
    <w:rPr>
      <w:rFonts w:ascii="Segoe UI" w:hAnsi="Segoe UI" w:cs="Segoe UI"/>
      <w:sz w:val="18"/>
      <w:szCs w:val="18"/>
    </w:rPr>
  </w:style>
  <w:style w:type="paragraph" w:styleId="BodyTextIndent">
    <w:name w:val="Body Text Indent"/>
    <w:basedOn w:val="Normal"/>
    <w:link w:val="BodyTextIndentChar"/>
    <w:rsid w:val="007A76C1"/>
    <w:pPr>
      <w:ind w:left="720"/>
    </w:pPr>
    <w:rPr>
      <w:rFonts w:eastAsia="Times New Roman" w:cs="Times New Roman"/>
      <w:szCs w:val="24"/>
      <w:lang w:val="sr-Cyrl-CS"/>
    </w:rPr>
  </w:style>
  <w:style w:type="character" w:customStyle="1" w:styleId="BodyTextIndentChar">
    <w:name w:val="Body Text Indent Char"/>
    <w:basedOn w:val="DefaultParagraphFont"/>
    <w:link w:val="BodyTextIndent"/>
    <w:rsid w:val="007A76C1"/>
    <w:rPr>
      <w:rFonts w:eastAsia="Times New Roman" w:cs="Times New Roman"/>
      <w:szCs w:val="24"/>
      <w:lang w:val="sr-Cyrl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24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51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8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370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2475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Stefanela Brkic</dc:creator>
  <cp:keywords/>
  <dc:description/>
  <cp:lastModifiedBy>Kosa Zotovic</cp:lastModifiedBy>
  <cp:revision>2</cp:revision>
  <cp:lastPrinted>2025-09-09T07:50:00Z</cp:lastPrinted>
  <dcterms:created xsi:type="dcterms:W3CDTF">2026-10-06T06:00:00Z</dcterms:created>
  <dcterms:modified xsi:type="dcterms:W3CDTF">2026-10-06T06:00:00Z</dcterms:modified>
</cp:coreProperties>
</file>