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B93" w:rsidRDefault="00E401C1">
      <w:r>
        <w:t>BOSNA I HERCEGOVINA</w:t>
      </w:r>
    </w:p>
    <w:p w:rsidR="007A1B93" w:rsidRDefault="00E401C1">
      <w:bookmarkStart w:id="0" w:name="entitet"/>
      <w:r>
        <w:t>REPUBLIKA SRPSKA</w:t>
      </w:r>
      <w:bookmarkEnd w:id="0"/>
      <w:r>
        <w:t xml:space="preserve"> </w:t>
      </w:r>
    </w:p>
    <w:p w:rsidR="007A1B93" w:rsidRDefault="00E401C1">
      <w:bookmarkStart w:id="1" w:name="sud"/>
      <w:r>
        <w:t>OSNOVNI SUD U BIJELJINI</w:t>
      </w:r>
      <w:bookmarkEnd w:id="1"/>
      <w:r>
        <w:t xml:space="preserve"> </w:t>
      </w:r>
    </w:p>
    <w:p w:rsidR="007A1B93" w:rsidRDefault="00E401C1">
      <w:pPr>
        <w:rPr>
          <w:highlight w:val="yellow"/>
        </w:rPr>
      </w:pPr>
      <w:r>
        <w:t xml:space="preserve">Broj : </w:t>
      </w:r>
      <w:bookmarkStart w:id="2" w:name="broj_predmeta"/>
      <w:r>
        <w:t>80 0 I 180692 25 I</w:t>
      </w:r>
      <w:bookmarkEnd w:id="2"/>
      <w:r>
        <w:t xml:space="preserve"> </w:t>
      </w:r>
    </w:p>
    <w:p w:rsidR="007A1B93" w:rsidRDefault="00E401C1">
      <w:bookmarkStart w:id="3" w:name="grad"/>
      <w:r>
        <w:t>Bijeljina</w:t>
      </w:r>
      <w:bookmarkEnd w:id="3"/>
      <w:r>
        <w:t xml:space="preserve">, </w:t>
      </w:r>
      <w:bookmarkStart w:id="4" w:name="danasnji_datum"/>
      <w:r>
        <w:t>29.09.2026.</w:t>
      </w:r>
      <w:bookmarkEnd w:id="4"/>
      <w:r>
        <w:t xml:space="preserve">. godine </w:t>
      </w:r>
    </w:p>
    <w:p w:rsidR="007A1B93" w:rsidRDefault="007A1B93">
      <w:pPr>
        <w:rPr>
          <w:lang w:val="hr-HR"/>
        </w:rPr>
      </w:pPr>
    </w:p>
    <w:p w:rsidR="007A1B93" w:rsidRDefault="007A1B93">
      <w:pPr>
        <w:jc w:val="right"/>
        <w:rPr>
          <w:lang w:val="hr-HR"/>
        </w:rPr>
      </w:pPr>
    </w:p>
    <w:p w:rsidR="007A1B93" w:rsidRDefault="007A1B93"/>
    <w:p w:rsidR="003119D6" w:rsidRDefault="003119D6" w:rsidP="003119D6">
      <w:pPr>
        <w:jc w:val="both"/>
        <w:rPr>
          <w:lang w:val="hr-HR"/>
        </w:rPr>
      </w:pPr>
    </w:p>
    <w:p w:rsidR="003119D6" w:rsidRDefault="003119D6" w:rsidP="003119D6">
      <w:pPr>
        <w:ind w:firstLine="720"/>
        <w:jc w:val="both"/>
      </w:pPr>
      <w:r>
        <w:tab/>
        <w:t>OSNOVNI SUD U BIJELJINI po sudiji Ćosić Medihi, u izvršnom postupku tražioca izvršenja</w:t>
      </w:r>
      <w:r>
        <w:rPr>
          <w:lang w:val="hr-HR"/>
        </w:rPr>
        <w:t xml:space="preserve"> </w:t>
      </w:r>
      <w:r w:rsidR="00E54B5E" w:rsidRPr="00A36D54">
        <w:t xml:space="preserve">Milivoje Mihajlović iz Glavičica zastupan po punomoćniku Biljani Bogdanović, advokatu iz Bijeljine, protiv izvršenika </w:t>
      </w:r>
      <w:r w:rsidR="00E54B5E">
        <w:t>Andrija Mihajlović iz Glavičica br. 181</w:t>
      </w:r>
      <w:r>
        <w:rPr>
          <w:lang w:val="hr-HR"/>
        </w:rPr>
        <w:t xml:space="preserve">, radi </w:t>
      </w:r>
      <w:r w:rsidR="00E54B5E">
        <w:rPr>
          <w:lang w:val="hr-HR"/>
        </w:rPr>
        <w:t>izvršenje na pokretnim stavrima vsp. 1.620,00KM</w:t>
      </w:r>
      <w:r>
        <w:rPr>
          <w:lang w:val="hr-HR"/>
        </w:rPr>
        <w:t xml:space="preserve">, donio je dana  </w:t>
      </w:r>
      <w:r w:rsidR="00E54B5E">
        <w:rPr>
          <w:lang w:val="hr-HR"/>
        </w:rPr>
        <w:t>29.09</w:t>
      </w:r>
      <w:r>
        <w:rPr>
          <w:lang w:val="hr-HR"/>
        </w:rPr>
        <w:t>.2026.godine  slijedeći:</w:t>
      </w:r>
    </w:p>
    <w:p w:rsidR="003119D6" w:rsidRDefault="003119D6" w:rsidP="003119D6">
      <w:pPr>
        <w:rPr>
          <w:b/>
          <w:lang w:val="hr-HR"/>
        </w:rPr>
      </w:pPr>
    </w:p>
    <w:p w:rsidR="003119D6" w:rsidRDefault="003119D6" w:rsidP="003119D6">
      <w:pPr>
        <w:jc w:val="center"/>
        <w:rPr>
          <w:lang w:val="hr-HR"/>
        </w:rPr>
      </w:pPr>
      <w:r>
        <w:rPr>
          <w:b/>
          <w:lang w:val="hr-HR"/>
        </w:rPr>
        <w:t>Z A K LJ U Č A K   O   P R O D A J I</w:t>
      </w:r>
    </w:p>
    <w:p w:rsidR="003119D6" w:rsidRDefault="003119D6" w:rsidP="003119D6">
      <w:pPr>
        <w:jc w:val="center"/>
        <w:rPr>
          <w:b/>
          <w:lang w:val="hr-HR"/>
        </w:rPr>
      </w:pPr>
    </w:p>
    <w:p w:rsidR="003119D6" w:rsidRDefault="003119D6" w:rsidP="003119D6">
      <w:pPr>
        <w:jc w:val="both"/>
        <w:rPr>
          <w:highlight w:val="yellow"/>
        </w:rPr>
      </w:pPr>
      <w:r>
        <w:rPr>
          <w:lang w:val="hr-HR"/>
        </w:rPr>
        <w:tab/>
        <w:t>Rješenjem</w:t>
      </w:r>
      <w:r>
        <w:rPr>
          <w:lang w:val="bs-Latn-BA"/>
        </w:rPr>
        <w:t xml:space="preserve">  Osnovnog suda u Bijeljini broj </w:t>
      </w:r>
      <w:r>
        <w:t xml:space="preserve"> </w:t>
      </w:r>
      <w:r w:rsidR="00E54B5E">
        <w:t xml:space="preserve">80 0 I 180692 25 I </w:t>
      </w:r>
      <w:r>
        <w:t xml:space="preserve">od </w:t>
      </w:r>
      <w:r w:rsidR="00E54B5E">
        <w:t>06.04.2026</w:t>
      </w:r>
      <w:r>
        <w:t>.godine, d</w:t>
      </w:r>
      <w:r>
        <w:rPr>
          <w:lang w:val="hr-HR"/>
        </w:rPr>
        <w:t xml:space="preserve">opušteno je izvršenje protiv izvršenika </w:t>
      </w:r>
      <w:r w:rsidR="00E54B5E">
        <w:t>Andrija Mihajlović iz Glavičica br. 181</w:t>
      </w:r>
      <w:r>
        <w:t>,</w:t>
      </w:r>
      <w:r>
        <w:rPr>
          <w:lang w:val="hr-HR"/>
        </w:rPr>
        <w:t xml:space="preserve"> radi namirenja duga tražioca izvršenja prodajom pokretnih stvari izvršenika.</w:t>
      </w:r>
    </w:p>
    <w:p w:rsidR="003119D6" w:rsidRDefault="003119D6" w:rsidP="003119D6">
      <w:pPr>
        <w:jc w:val="both"/>
        <w:rPr>
          <w:lang w:val="hr-HR"/>
        </w:rPr>
      </w:pPr>
      <w:r>
        <w:rPr>
          <w:lang w:val="hr-HR"/>
        </w:rPr>
        <w:t xml:space="preserve">      Dana </w:t>
      </w:r>
      <w:r w:rsidR="00E54B5E">
        <w:rPr>
          <w:lang w:val="hr-HR"/>
        </w:rPr>
        <w:t>25.09.2026</w:t>
      </w:r>
      <w:r>
        <w:rPr>
          <w:lang w:val="hr-HR"/>
        </w:rPr>
        <w:t xml:space="preserve">.godine, zaplijenjene su i popisane sljedeće pokretne stvari   izvršenika </w:t>
      </w:r>
      <w:r w:rsidR="00E54B5E">
        <w:t>Mihajlović</w:t>
      </w:r>
      <w:r w:rsidR="00E54B5E">
        <w:t xml:space="preserve"> Andrije</w:t>
      </w:r>
      <w:r w:rsidR="00E54B5E">
        <w:t xml:space="preserve"> iz Glavičica br. 181</w:t>
      </w:r>
      <w:r>
        <w:rPr>
          <w:lang w:val="hr-HR"/>
        </w:rPr>
        <w:t xml:space="preserve">. </w:t>
      </w:r>
    </w:p>
    <w:p w:rsidR="003119D6" w:rsidRDefault="003119D6" w:rsidP="003119D6">
      <w:pPr>
        <w:jc w:val="both"/>
        <w:rPr>
          <w:lang w:val="hr-HR"/>
        </w:rPr>
      </w:pPr>
    </w:p>
    <w:p w:rsidR="003119D6" w:rsidRDefault="003119D6" w:rsidP="003119D6">
      <w:pPr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1.Određuje se prva prodaja pokretnih stvari  izvršenika </w:t>
      </w:r>
      <w:r w:rsidR="00E54B5E">
        <w:rPr>
          <w:b/>
          <w:u w:val="single"/>
        </w:rPr>
        <w:t>Mihajlović Andrije</w:t>
      </w:r>
      <w:r>
        <w:rPr>
          <w:b/>
          <w:u w:val="single"/>
          <w:lang w:val="hr-HR"/>
        </w:rPr>
        <w:t xml:space="preserve">.  </w:t>
      </w:r>
    </w:p>
    <w:p w:rsidR="003119D6" w:rsidRDefault="003119D6" w:rsidP="003119D6">
      <w:pPr>
        <w:rPr>
          <w:b/>
          <w:u w:val="single"/>
          <w:lang w:val="hr-HR"/>
        </w:rPr>
      </w:pPr>
    </w:p>
    <w:tbl>
      <w:tblPr>
        <w:tblW w:w="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9"/>
        <w:gridCol w:w="6063"/>
        <w:gridCol w:w="713"/>
        <w:gridCol w:w="2139"/>
      </w:tblGrid>
      <w:tr w:rsidR="003119D6" w:rsidTr="003119D6">
        <w:trPr>
          <w:trHeight w:val="374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9D6" w:rsidRDefault="003119D6">
            <w:pPr>
              <w:rPr>
                <w:lang w:val="hr-HR"/>
              </w:rPr>
            </w:pPr>
            <w:r>
              <w:rPr>
                <w:lang w:val="hr-HR"/>
              </w:rPr>
              <w:t>Red.br.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9D6" w:rsidRDefault="003119D6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Opis popisanih stvari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9D6" w:rsidRDefault="003119D6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Kom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9D6" w:rsidRDefault="003119D6">
            <w:pPr>
              <w:rPr>
                <w:lang w:val="hr-HR"/>
              </w:rPr>
            </w:pPr>
            <w:r>
              <w:rPr>
                <w:lang w:val="hr-HR"/>
              </w:rPr>
              <w:t xml:space="preserve">    Vrijednost</w:t>
            </w:r>
          </w:p>
        </w:tc>
      </w:tr>
      <w:tr w:rsidR="003119D6" w:rsidTr="003119D6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9D6" w:rsidRDefault="003119D6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1. 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9D6" w:rsidRDefault="00742CC0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Traktorska prskalica bez oznake proizvođača, kapacitet 440 litara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9D6" w:rsidRDefault="003119D6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9D6" w:rsidRDefault="00742CC0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800,00</w:t>
            </w:r>
            <w:r w:rsidR="003119D6">
              <w:rPr>
                <w:lang w:val="hr-HR"/>
              </w:rPr>
              <w:t xml:space="preserve"> KM</w:t>
            </w:r>
          </w:p>
        </w:tc>
      </w:tr>
      <w:tr w:rsidR="003119D6" w:rsidTr="003119D6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9D6" w:rsidRDefault="003119D6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9D6" w:rsidRDefault="00742CC0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Sijačica za pšenicu plave boje bez oznake proizvođača, sa 18 lula za ispuštanmje sjemena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9D6" w:rsidRDefault="003119D6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9D6" w:rsidRDefault="00742CC0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1.500,00KM</w:t>
            </w:r>
          </w:p>
        </w:tc>
      </w:tr>
    </w:tbl>
    <w:p w:rsidR="003119D6" w:rsidRDefault="003119D6" w:rsidP="003119D6">
      <w:pPr>
        <w:jc w:val="both"/>
        <w:rPr>
          <w:lang w:val="hr-HR"/>
        </w:rPr>
      </w:pPr>
    </w:p>
    <w:p w:rsidR="003119D6" w:rsidRDefault="003119D6" w:rsidP="003119D6">
      <w:pPr>
        <w:jc w:val="both"/>
        <w:rPr>
          <w:lang w:val="hr-HR"/>
        </w:rPr>
      </w:pPr>
      <w:r>
        <w:rPr>
          <w:lang w:val="hr-HR"/>
        </w:rPr>
        <w:t xml:space="preserve"> </w:t>
      </w:r>
      <w:r>
        <w:rPr>
          <w:b/>
          <w:u w:val="single"/>
          <w:lang w:val="hr-HR"/>
        </w:rPr>
        <w:t xml:space="preserve">i to putem usmenog javnog nadmetanja na dan </w:t>
      </w:r>
      <w:r w:rsidR="00742CC0">
        <w:rPr>
          <w:b/>
          <w:u w:val="single"/>
          <w:lang w:val="hr-HR"/>
        </w:rPr>
        <w:t>15.10.2026.godine  u 12</w:t>
      </w:r>
      <w:r>
        <w:rPr>
          <w:b/>
          <w:u w:val="single"/>
          <w:lang w:val="hr-HR"/>
        </w:rPr>
        <w:t>,00 časova,  a koje će se  održati u zgradi Osnovnog suda u Bijeljini, soba broj 2-A.</w:t>
      </w:r>
    </w:p>
    <w:p w:rsidR="003119D6" w:rsidRDefault="003119D6" w:rsidP="003119D6">
      <w:pPr>
        <w:jc w:val="both"/>
        <w:rPr>
          <w:lang w:val="hr-HR"/>
        </w:rPr>
      </w:pPr>
    </w:p>
    <w:p w:rsidR="003119D6" w:rsidRDefault="003119D6" w:rsidP="003119D6">
      <w:pPr>
        <w:numPr>
          <w:ilvl w:val="0"/>
          <w:numId w:val="16"/>
        </w:numPr>
        <w:jc w:val="both"/>
        <w:rPr>
          <w:b/>
          <w:lang w:val="hr-HR"/>
        </w:rPr>
      </w:pPr>
      <w:r>
        <w:rPr>
          <w:lang w:val="hr-HR"/>
        </w:rPr>
        <w:t xml:space="preserve">Utvrđuje se da je vrijednost pokretnih stvari iz tačke 1. i 2. ovog zaključka 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 </w:t>
      </w:r>
      <w:r>
        <w:rPr>
          <w:b/>
          <w:lang w:val="hr-HR"/>
        </w:rPr>
        <w:t xml:space="preserve">u iznosu od  </w:t>
      </w:r>
      <w:r w:rsidR="00742CC0">
        <w:rPr>
          <w:b/>
          <w:lang w:val="hr-HR"/>
        </w:rPr>
        <w:t>2.300</w:t>
      </w:r>
      <w:bookmarkStart w:id="5" w:name="_GoBack"/>
      <w:bookmarkEnd w:id="5"/>
      <w:r>
        <w:rPr>
          <w:b/>
          <w:lang w:val="hr-HR"/>
        </w:rPr>
        <w:t>,00 KM.</w:t>
      </w:r>
    </w:p>
    <w:p w:rsidR="003119D6" w:rsidRDefault="003119D6" w:rsidP="003119D6">
      <w:pPr>
        <w:ind w:left="720"/>
        <w:jc w:val="both"/>
        <w:rPr>
          <w:b/>
          <w:lang w:val="hr-HR"/>
        </w:rPr>
      </w:pPr>
    </w:p>
    <w:p w:rsidR="003119D6" w:rsidRDefault="003119D6" w:rsidP="003119D6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Najniža prihvatljiva ponuda po kojoj se predmetne stvari mogu prodati jeste 1/2 utvrđene vrijednosti, po jednoj stvari. </w:t>
      </w:r>
    </w:p>
    <w:p w:rsidR="003119D6" w:rsidRDefault="003119D6" w:rsidP="003119D6">
      <w:pPr>
        <w:ind w:left="720"/>
        <w:jc w:val="both"/>
        <w:rPr>
          <w:lang w:val="hr-HR"/>
        </w:rPr>
      </w:pPr>
    </w:p>
    <w:p w:rsidR="003119D6" w:rsidRDefault="003119D6" w:rsidP="003119D6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 . Ako to ne učini, drugi ponuđač će biti proglašen kupcem i bit će dužan platiti cijenu koju je ponudio i tako redom.</w:t>
      </w:r>
    </w:p>
    <w:p w:rsidR="003119D6" w:rsidRDefault="003119D6" w:rsidP="003119D6">
      <w:pPr>
        <w:ind w:left="720"/>
        <w:jc w:val="both"/>
        <w:rPr>
          <w:lang w:val="hr-HR"/>
        </w:rPr>
      </w:pPr>
    </w:p>
    <w:p w:rsidR="003119D6" w:rsidRDefault="003119D6" w:rsidP="003119D6">
      <w:pPr>
        <w:numPr>
          <w:ilvl w:val="0"/>
          <w:numId w:val="16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3119D6" w:rsidRDefault="003119D6" w:rsidP="003119D6">
      <w:pPr>
        <w:jc w:val="both"/>
        <w:rPr>
          <w:b/>
          <w:lang w:val="hr-HR"/>
        </w:rPr>
      </w:pPr>
    </w:p>
    <w:p w:rsidR="003119D6" w:rsidRDefault="003119D6" w:rsidP="003119D6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r>
        <w:rPr>
          <w:lang w:val="en-US"/>
        </w:rPr>
        <w:t>Službeni glasnik Republike Srpske“ br.59/03,85/03 i 64/05</w:t>
      </w:r>
      <w:r>
        <w:rPr>
          <w:lang w:val="hr-HR"/>
        </w:rPr>
        <w:t xml:space="preserve">), u roku od osam dana tražiti zakazivanje novog ročišta. </w:t>
      </w:r>
    </w:p>
    <w:p w:rsidR="003119D6" w:rsidRDefault="003119D6" w:rsidP="003119D6">
      <w:pPr>
        <w:pStyle w:val="ListParagraph"/>
        <w:rPr>
          <w:lang w:val="hr-HR"/>
        </w:rPr>
      </w:pPr>
    </w:p>
    <w:p w:rsidR="003119D6" w:rsidRDefault="003119D6" w:rsidP="003119D6">
      <w:pPr>
        <w:ind w:left="720"/>
        <w:jc w:val="both"/>
        <w:rPr>
          <w:lang w:val="hr-HR"/>
        </w:rPr>
      </w:pPr>
    </w:p>
    <w:p w:rsidR="003119D6" w:rsidRDefault="003119D6" w:rsidP="003119D6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lastRenderedPageBreak/>
        <w:t>Ukoliko nijedna stranka ne predloži održavanje novog ročišta za prodaju u roku iz tačke 5. ovog zaključka ili ako se stvari ne uspiju prodati na drugom ročištu, Sud će, u smislu stava 5. navedenog člana, postupak obustaviti.</w:t>
      </w:r>
    </w:p>
    <w:p w:rsidR="003119D6" w:rsidRDefault="003119D6" w:rsidP="003119D6">
      <w:pPr>
        <w:ind w:left="720"/>
        <w:jc w:val="both"/>
        <w:rPr>
          <w:lang w:val="hr-HR"/>
        </w:rPr>
      </w:pPr>
    </w:p>
    <w:p w:rsidR="003119D6" w:rsidRDefault="003119D6" w:rsidP="003119D6">
      <w:pPr>
        <w:numPr>
          <w:ilvl w:val="0"/>
          <w:numId w:val="16"/>
        </w:numPr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  <w:r>
        <w:rPr>
          <w:lang w:val="hr-HR"/>
        </w:rPr>
        <w:tab/>
        <w:t xml:space="preserve"> </w:t>
      </w:r>
    </w:p>
    <w:p w:rsidR="003119D6" w:rsidRDefault="003119D6" w:rsidP="003119D6">
      <w:pPr>
        <w:ind w:left="360"/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b/>
          <w:lang w:val="hr-HR"/>
        </w:rPr>
        <w:t xml:space="preserve">                                                                                                   </w:t>
      </w:r>
    </w:p>
    <w:p w:rsidR="003119D6" w:rsidRDefault="003119D6" w:rsidP="003119D6">
      <w:pPr>
        <w:ind w:left="360"/>
        <w:rPr>
          <w:b/>
          <w:lang w:val="hr-HR"/>
        </w:rPr>
      </w:pPr>
    </w:p>
    <w:p w:rsidR="003119D6" w:rsidRDefault="003119D6" w:rsidP="003119D6">
      <w:pPr>
        <w:ind w:left="360"/>
        <w:rPr>
          <w:b/>
          <w:lang w:val="hr-HR"/>
        </w:rPr>
      </w:pPr>
    </w:p>
    <w:p w:rsidR="003119D6" w:rsidRDefault="003119D6" w:rsidP="003119D6">
      <w:pPr>
        <w:ind w:left="1440" w:firstLine="720"/>
        <w:jc w:val="right"/>
        <w:rPr>
          <w:lang w:val="hr-HR"/>
        </w:rPr>
      </w:pPr>
      <w:r>
        <w:rPr>
          <w:b/>
          <w:lang w:val="hr-HR"/>
        </w:rPr>
        <w:t xml:space="preserve">                                                                                     Sudija                                                                                            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                                                                                  </w:t>
      </w:r>
      <w:r>
        <w:rPr>
          <w:b/>
          <w:lang w:val="hr-HR"/>
        </w:rPr>
        <w:t>Ćosić Mediha</w:t>
      </w:r>
    </w:p>
    <w:p w:rsidR="003119D6" w:rsidRDefault="003119D6" w:rsidP="003119D6">
      <w:pPr>
        <w:ind w:left="360"/>
        <w:jc w:val="both"/>
        <w:rPr>
          <w:lang w:val="hr-HR"/>
        </w:rPr>
      </w:pPr>
      <w:r>
        <w:rPr>
          <w:b/>
          <w:lang w:val="hr-HR"/>
        </w:rPr>
        <w:t>Pouka o pravnom lijeku:</w:t>
      </w:r>
    </w:p>
    <w:p w:rsidR="003119D6" w:rsidRDefault="003119D6" w:rsidP="003119D6">
      <w:pPr>
        <w:rPr>
          <w:lang w:val="hr-HR"/>
        </w:rPr>
      </w:pPr>
      <w:r>
        <w:rPr>
          <w:lang w:val="hr-HR"/>
        </w:rPr>
        <w:t xml:space="preserve">Protiv ovog zaključka nije dopušten pravni lijek. </w:t>
      </w:r>
    </w:p>
    <w:p w:rsidR="003119D6" w:rsidRDefault="003119D6" w:rsidP="003119D6">
      <w:pPr>
        <w:jc w:val="both"/>
      </w:pPr>
    </w:p>
    <w:p w:rsidR="003119D6" w:rsidRDefault="003119D6" w:rsidP="003119D6"/>
    <w:p w:rsidR="003119D6" w:rsidRDefault="003119D6" w:rsidP="003119D6">
      <w:pPr>
        <w:jc w:val="both"/>
      </w:pPr>
    </w:p>
    <w:p w:rsidR="007A1B93" w:rsidRDefault="007A1B93" w:rsidP="003119D6">
      <w:pPr>
        <w:jc w:val="both"/>
      </w:pPr>
    </w:p>
    <w:sectPr w:rsidR="007A1B93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1C1" w:rsidRDefault="00E401C1">
      <w:r>
        <w:separator/>
      </w:r>
    </w:p>
  </w:endnote>
  <w:endnote w:type="continuationSeparator" w:id="0">
    <w:p w:rsidR="00E401C1" w:rsidRDefault="00E40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B93" w:rsidRDefault="00E401C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7A1B93" w:rsidRDefault="007A1B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1C1" w:rsidRDefault="00E401C1">
      <w:r>
        <w:separator/>
      </w:r>
    </w:p>
  </w:footnote>
  <w:footnote w:type="continuationSeparator" w:id="0">
    <w:p w:rsidR="00E401C1" w:rsidRDefault="00E401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A066D"/>
    <w:multiLevelType w:val="multilevel"/>
    <w:tmpl w:val="5BE856D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FF135B9"/>
    <w:multiLevelType w:val="multilevel"/>
    <w:tmpl w:val="809C767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04D0B86"/>
    <w:multiLevelType w:val="multilevel"/>
    <w:tmpl w:val="815AF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2A2E35"/>
    <w:multiLevelType w:val="multilevel"/>
    <w:tmpl w:val="C6A2C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2C33EA"/>
    <w:multiLevelType w:val="hybridMultilevel"/>
    <w:tmpl w:val="B360E11C"/>
    <w:lvl w:ilvl="0" w:tplc="910C14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F4E2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B4BC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7222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3209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22774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0207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DE014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FA3AC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45657EF"/>
    <w:multiLevelType w:val="hybridMultilevel"/>
    <w:tmpl w:val="55AAEB50"/>
    <w:lvl w:ilvl="0" w:tplc="1B9212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28A484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E1A87D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9C5B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8C8B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F4C85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0C65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CC397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AE19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701955"/>
    <w:multiLevelType w:val="hybridMultilevel"/>
    <w:tmpl w:val="FE883D1E"/>
    <w:lvl w:ilvl="0" w:tplc="0582CE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72EE7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4B21E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5646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DA65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4C94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F642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DEA55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0242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0C363F"/>
    <w:multiLevelType w:val="hybridMultilevel"/>
    <w:tmpl w:val="AD3A355C"/>
    <w:lvl w:ilvl="0" w:tplc="6846D4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CE8F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2698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DA08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841B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C81A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5694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6C359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8A7C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7954184"/>
    <w:multiLevelType w:val="hybridMultilevel"/>
    <w:tmpl w:val="4E5C7DD8"/>
    <w:lvl w:ilvl="0" w:tplc="465A6C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62C4D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E484E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AA47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00F9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3A8FF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B432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384C5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8676B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9974351"/>
    <w:multiLevelType w:val="hybridMultilevel"/>
    <w:tmpl w:val="8E083B92"/>
    <w:lvl w:ilvl="0" w:tplc="BA225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76D55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C4EC9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5C2D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E67B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6EFCA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EEE5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ACBD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FA45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A970B3"/>
    <w:multiLevelType w:val="multilevel"/>
    <w:tmpl w:val="C5943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870558"/>
    <w:multiLevelType w:val="hybridMultilevel"/>
    <w:tmpl w:val="4BCEA058"/>
    <w:lvl w:ilvl="0" w:tplc="E6061B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1C1B8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BC58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443E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8BC9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6EAB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CE51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C4F7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B24AC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83420C"/>
    <w:multiLevelType w:val="hybridMultilevel"/>
    <w:tmpl w:val="FA6A77D4"/>
    <w:lvl w:ilvl="0" w:tplc="5CBCF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2443B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EE6DD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9253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DC4C9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5C8F0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162C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EE59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8AFD4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3"/>
  </w:num>
  <w:num w:numId="5">
    <w:abstractNumId w:val="5"/>
  </w:num>
  <w:num w:numId="6">
    <w:abstractNumId w:val="7"/>
  </w:num>
  <w:num w:numId="7">
    <w:abstractNumId w:val="8"/>
  </w:num>
  <w:num w:numId="8">
    <w:abstractNumId w:val="6"/>
  </w:num>
  <w:num w:numId="9">
    <w:abstractNumId w:val="10"/>
  </w:num>
  <w:num w:numId="10">
    <w:abstractNumId w:val="4"/>
  </w:num>
  <w:num w:numId="11">
    <w:abstractNumId w:val="11"/>
  </w:num>
  <w:num w:numId="12">
    <w:abstractNumId w:val="2"/>
  </w:num>
  <w:num w:numId="13">
    <w:abstractNumId w:val="1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A1B93"/>
    <w:rsid w:val="003119D6"/>
    <w:rsid w:val="00742CC0"/>
    <w:rsid w:val="007A1B93"/>
    <w:rsid w:val="00E401C1"/>
    <w:rsid w:val="00E5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E8FAE"/>
  <w15:docId w15:val="{794B80CF-DBB1-4798-A3FB-6CBAFA1D3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3119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Bn1 asistenti11</cp:lastModifiedBy>
  <cp:revision>3</cp:revision>
  <cp:lastPrinted>2005-03-29T11:15:00Z</cp:lastPrinted>
  <dcterms:created xsi:type="dcterms:W3CDTF">2015-12-14T07:23:00Z</dcterms:created>
  <dcterms:modified xsi:type="dcterms:W3CDTF">2026-09-29T09:52:00Z</dcterms:modified>
</cp:coreProperties>
</file>