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28BF" w:rsidRDefault="002A0EEC">
      <w:r>
        <w:t>BOSNA I HERCEGOVINA</w:t>
      </w:r>
    </w:p>
    <w:p w:rsidR="004F28BF" w:rsidRDefault="002A0EEC">
      <w:bookmarkStart w:id="0" w:name="entitet"/>
      <w:r>
        <w:t>REPUBLIKA SRPSKA</w:t>
      </w:r>
      <w:bookmarkEnd w:id="0"/>
      <w:r>
        <w:t xml:space="preserve"> </w:t>
      </w:r>
    </w:p>
    <w:p w:rsidR="004F28BF" w:rsidRDefault="002A0EEC">
      <w:bookmarkStart w:id="1" w:name="sud"/>
      <w:r>
        <w:t>OKRUŽNI PRIVREDNI SUD U BANJOJ LUCI</w:t>
      </w:r>
      <w:bookmarkEnd w:id="1"/>
      <w:r>
        <w:t xml:space="preserve"> </w:t>
      </w:r>
    </w:p>
    <w:p w:rsidR="004F28BF" w:rsidRDefault="002A0EEC">
      <w:pPr>
        <w:rPr>
          <w:highlight w:val="yellow"/>
        </w:rPr>
      </w:pPr>
      <w:r>
        <w:t xml:space="preserve">Broj : </w:t>
      </w:r>
      <w:bookmarkStart w:id="2" w:name="broj_predmeta"/>
      <w:r>
        <w:t>57 0 Ip 146492 25 Kom</w:t>
      </w:r>
      <w:bookmarkEnd w:id="2"/>
      <w:r>
        <w:t xml:space="preserve"> </w:t>
      </w:r>
    </w:p>
    <w:p w:rsidR="004F28BF" w:rsidRDefault="002A0EEC">
      <w:bookmarkStart w:id="3" w:name="grad"/>
      <w:r>
        <w:t>Banja Luka</w:t>
      </w:r>
      <w:bookmarkEnd w:id="3"/>
      <w:r>
        <w:t xml:space="preserve">, </w:t>
      </w:r>
      <w:bookmarkStart w:id="4" w:name="danasnji_datum"/>
      <w:r>
        <w:t>09.09.2026.</w:t>
      </w:r>
      <w:bookmarkEnd w:id="4"/>
      <w:r>
        <w:t xml:space="preserve"> godine </w:t>
      </w:r>
    </w:p>
    <w:p w:rsidR="004F28BF" w:rsidRDefault="004F28BF">
      <w:pPr>
        <w:rPr>
          <w:lang w:val="hr-HR"/>
        </w:rPr>
      </w:pPr>
    </w:p>
    <w:p w:rsidR="004F28BF" w:rsidRDefault="004F28BF">
      <w:pPr>
        <w:jc w:val="right"/>
        <w:rPr>
          <w:lang w:val="hr-HR"/>
        </w:rPr>
      </w:pPr>
      <w:bookmarkStart w:id="5" w:name="_GoBack"/>
      <w:bookmarkEnd w:id="5"/>
    </w:p>
    <w:p w:rsidR="004F28BF" w:rsidRDefault="004F28BF"/>
    <w:p w:rsidR="004F28BF" w:rsidRDefault="004F28BF">
      <w:pPr>
        <w:jc w:val="both"/>
        <w:rPr>
          <w:lang w:val="hr-HR"/>
        </w:rPr>
      </w:pPr>
    </w:p>
    <w:p w:rsidR="004F28BF" w:rsidRDefault="002A0EEC">
      <w:pPr>
        <w:jc w:val="both"/>
      </w:pPr>
      <w:r>
        <w:tab/>
      </w:r>
      <w:bookmarkStart w:id="6" w:name="sud1"/>
      <w:r>
        <w:t>OKRUŽNI PRIVREDNI SUD U BANJOJ LUCI</w:t>
      </w:r>
      <w:bookmarkEnd w:id="6"/>
      <w:r>
        <w:t xml:space="preserve"> po sudiji </w:t>
      </w:r>
      <w:bookmarkStart w:id="7" w:name="sudija"/>
      <w:r>
        <w:t>Sanja Čegar</w:t>
      </w:r>
      <w:bookmarkEnd w:id="7"/>
      <w:r>
        <w:t xml:space="preserve">, u izvršnom postupku tražioca izvršenja </w:t>
      </w:r>
      <w:bookmarkStart w:id="8" w:name="tuzitelj"/>
      <w:r>
        <w:t xml:space="preserve">Kp </w:t>
      </w:r>
      <w:r w:rsidR="00B01107">
        <w:t>“</w:t>
      </w:r>
      <w:r>
        <w:t>Park</w:t>
      </w:r>
      <w:r w:rsidR="00B01107">
        <w:t>”</w:t>
      </w:r>
      <w:r>
        <w:t xml:space="preserve"> </w:t>
      </w:r>
      <w:r w:rsidR="00B01107">
        <w:t>a.d.</w:t>
      </w:r>
      <w:r>
        <w:t xml:space="preserve"> Prnjavor</w:t>
      </w:r>
      <w:bookmarkEnd w:id="8"/>
      <w:r w:rsidR="00B01107">
        <w:t>,</w:t>
      </w:r>
      <w:r>
        <w:t xml:space="preserve"> protiv izvršenika </w:t>
      </w:r>
      <w:bookmarkStart w:id="9" w:name="tuzeni"/>
      <w:r>
        <w:t xml:space="preserve">Miroslav Slijepečević </w:t>
      </w:r>
      <w:r w:rsidR="00B01107">
        <w:t>s.p.</w:t>
      </w:r>
      <w:r>
        <w:t xml:space="preserve"> Kafe Bar </w:t>
      </w:r>
      <w:r w:rsidR="00B01107">
        <w:t>“</w:t>
      </w:r>
      <w:r>
        <w:t>Imperia</w:t>
      </w:r>
      <w:r w:rsidR="00B01107">
        <w:t>”</w:t>
      </w:r>
      <w:r>
        <w:t xml:space="preserve"> Prnjavor</w:t>
      </w:r>
      <w:bookmarkEnd w:id="9"/>
      <w:r w:rsidR="00254D9C">
        <w:t xml:space="preserve">, </w:t>
      </w:r>
      <w:r>
        <w:t xml:space="preserve">radi </w:t>
      </w:r>
      <w:bookmarkStart w:id="10" w:name="predmet_spora"/>
      <w:r w:rsidR="00254D9C">
        <w:t>i</w:t>
      </w:r>
      <w:r>
        <w:t>zvršenj</w:t>
      </w:r>
      <w:r w:rsidR="00254D9C">
        <w:t>a,</w:t>
      </w:r>
      <w:r>
        <w:t xml:space="preserve"> </w:t>
      </w:r>
      <w:bookmarkEnd w:id="10"/>
      <w:r>
        <w:t xml:space="preserve">v.sp. </w:t>
      </w:r>
      <w:bookmarkStart w:id="11" w:name="vrijednost_spora"/>
      <w:r>
        <w:t>2.554,32</w:t>
      </w:r>
      <w:bookmarkEnd w:id="11"/>
      <w:r>
        <w:t xml:space="preserve"> KM, dana </w:t>
      </w:r>
      <w:bookmarkStart w:id="12" w:name="danasnji_datum1"/>
      <w:r>
        <w:t>09.09.2026</w:t>
      </w:r>
      <w:bookmarkEnd w:id="12"/>
      <w:r>
        <w:t>.godine sljedeće:</w:t>
      </w:r>
    </w:p>
    <w:p w:rsidR="004F28BF" w:rsidRDefault="004F28BF"/>
    <w:p w:rsidR="004F28BF" w:rsidRDefault="004F28BF">
      <w:pPr>
        <w:jc w:val="center"/>
        <w:rPr>
          <w:lang w:val="hr-HR"/>
        </w:rPr>
      </w:pPr>
    </w:p>
    <w:p w:rsidR="004F28BF" w:rsidRDefault="004F28BF">
      <w:pPr>
        <w:jc w:val="center"/>
        <w:rPr>
          <w:lang w:val="hr-HR"/>
        </w:rPr>
      </w:pPr>
    </w:p>
    <w:p w:rsidR="00B01107" w:rsidRDefault="00B01107" w:rsidP="00B01107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t>ZAKLJUČAK O PRODAJI</w:t>
      </w:r>
      <w:r>
        <w:rPr>
          <w:b/>
          <w:noProof/>
          <w:sz w:val="22"/>
          <w:szCs w:val="22"/>
          <w:lang w:val="sr-Latn-CS"/>
        </w:rPr>
        <w:br/>
      </w:r>
    </w:p>
    <w:p w:rsidR="00B01107" w:rsidRDefault="00B01107" w:rsidP="00B01107">
      <w:pPr>
        <w:numPr>
          <w:ilvl w:val="0"/>
          <w:numId w:val="16"/>
        </w:num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Određuje se prva javna prodaja pokretnih stvari izvršenika:</w:t>
      </w:r>
    </w:p>
    <w:p w:rsidR="00B01107" w:rsidRDefault="00B01107" w:rsidP="00B01107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3359"/>
        <w:gridCol w:w="1157"/>
        <w:gridCol w:w="2779"/>
      </w:tblGrid>
      <w:tr w:rsidR="00680F6F" w:rsidRPr="009069A1" w:rsidTr="0070222C">
        <w:trPr>
          <w:trHeight w:val="296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F6F" w:rsidRPr="009069A1" w:rsidRDefault="00680F6F" w:rsidP="00680F6F">
            <w:pPr>
              <w:rPr>
                <w:rFonts w:ascii="Book Antiqua" w:hAnsi="Book Antiqua" w:cs="Arial"/>
                <w:sz w:val="22"/>
                <w:szCs w:val="22"/>
              </w:rPr>
            </w:pPr>
            <w:r w:rsidRPr="009069A1">
              <w:rPr>
                <w:rFonts w:ascii="Book Antiqua" w:hAnsi="Book Antiqua" w:cs="Arial"/>
                <w:sz w:val="22"/>
                <w:szCs w:val="22"/>
              </w:rPr>
              <w:t>Rb.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F6F" w:rsidRPr="009069A1" w:rsidRDefault="00680F6F" w:rsidP="00680F6F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9069A1">
              <w:rPr>
                <w:rFonts w:ascii="Book Antiqua" w:hAnsi="Book Antiqua" w:cs="Arial"/>
                <w:sz w:val="22"/>
                <w:szCs w:val="22"/>
              </w:rPr>
              <w:t>Opis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F6F" w:rsidRPr="009069A1" w:rsidRDefault="00680F6F" w:rsidP="00680F6F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9069A1">
              <w:rPr>
                <w:rFonts w:ascii="Book Antiqua" w:hAnsi="Book Antiqua" w:cs="Arial"/>
                <w:sz w:val="22"/>
                <w:szCs w:val="22"/>
              </w:rPr>
              <w:t>Količina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F6F" w:rsidRPr="009069A1" w:rsidRDefault="00680F6F" w:rsidP="00680F6F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 w:rsidRPr="009069A1">
              <w:rPr>
                <w:rFonts w:ascii="Book Antiqua" w:hAnsi="Book Antiqua" w:cs="Arial"/>
                <w:sz w:val="22"/>
                <w:szCs w:val="22"/>
              </w:rPr>
              <w:t>Procijenjena vrijednost</w:t>
            </w:r>
          </w:p>
        </w:tc>
      </w:tr>
      <w:tr w:rsidR="00680F6F" w:rsidRPr="009069A1" w:rsidTr="0070222C"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F6F" w:rsidRPr="009069A1" w:rsidRDefault="00680F6F" w:rsidP="00680F6F">
            <w:pPr>
              <w:rPr>
                <w:rFonts w:ascii="Book Antiqua" w:hAnsi="Book Antiqua" w:cs="Arial"/>
                <w:sz w:val="22"/>
                <w:szCs w:val="22"/>
              </w:rPr>
            </w:pPr>
            <w:r w:rsidRPr="009069A1">
              <w:rPr>
                <w:rFonts w:ascii="Book Antiqua" w:hAnsi="Book Antiqua" w:cs="Arial"/>
                <w:sz w:val="22"/>
                <w:szCs w:val="22"/>
              </w:rPr>
              <w:t>1.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F6F" w:rsidRPr="009069A1" w:rsidRDefault="00680F6F" w:rsidP="00680F6F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9069A1">
              <w:rPr>
                <w:rFonts w:ascii="Book Antiqua" w:hAnsi="Book Antiqua" w:cs="Arial"/>
                <w:sz w:val="22"/>
                <w:szCs w:val="22"/>
              </w:rPr>
              <w:t xml:space="preserve">Stolica fotelja ratan 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F6F" w:rsidRPr="009069A1" w:rsidRDefault="00680F6F" w:rsidP="00680F6F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9069A1">
              <w:rPr>
                <w:rFonts w:ascii="Book Antiqua" w:hAnsi="Book Antiqua" w:cs="Arial"/>
                <w:sz w:val="22"/>
                <w:szCs w:val="22"/>
              </w:rPr>
              <w:t>4 kom.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F6F" w:rsidRPr="009069A1" w:rsidRDefault="00680F6F" w:rsidP="00680F6F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 w:rsidRPr="009069A1">
              <w:rPr>
                <w:rFonts w:ascii="Book Antiqua" w:hAnsi="Book Antiqua" w:cs="Arial"/>
                <w:sz w:val="22"/>
                <w:szCs w:val="22"/>
              </w:rPr>
              <w:t>4 x 100,00 = 400,00 KM</w:t>
            </w:r>
          </w:p>
        </w:tc>
      </w:tr>
      <w:tr w:rsidR="00680F6F" w:rsidRPr="009069A1" w:rsidTr="0070222C"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F6F" w:rsidRPr="009069A1" w:rsidRDefault="00680F6F" w:rsidP="00680F6F">
            <w:pPr>
              <w:rPr>
                <w:rFonts w:ascii="Book Antiqua" w:hAnsi="Book Antiqua" w:cs="Arial"/>
                <w:sz w:val="22"/>
                <w:szCs w:val="22"/>
              </w:rPr>
            </w:pPr>
            <w:r w:rsidRPr="009069A1">
              <w:rPr>
                <w:rFonts w:ascii="Book Antiqua" w:hAnsi="Book Antiqua" w:cs="Arial"/>
                <w:sz w:val="22"/>
                <w:szCs w:val="22"/>
              </w:rPr>
              <w:t>2.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F6F" w:rsidRPr="009069A1" w:rsidRDefault="00680F6F" w:rsidP="00680F6F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9069A1">
              <w:rPr>
                <w:rFonts w:ascii="Book Antiqua" w:hAnsi="Book Antiqua" w:cs="Arial"/>
                <w:sz w:val="22"/>
                <w:szCs w:val="22"/>
              </w:rPr>
              <w:t xml:space="preserve">Sto staklo 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F6F" w:rsidRPr="009069A1" w:rsidRDefault="00680F6F" w:rsidP="00680F6F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2</w:t>
            </w:r>
            <w:r w:rsidRPr="009069A1">
              <w:rPr>
                <w:rFonts w:ascii="Book Antiqua" w:hAnsi="Book Antiqua" w:cs="Arial"/>
                <w:sz w:val="22"/>
                <w:szCs w:val="22"/>
              </w:rPr>
              <w:t xml:space="preserve"> kom.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F6F" w:rsidRPr="009069A1" w:rsidRDefault="00680F6F" w:rsidP="00680F6F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 xml:space="preserve">2 </w:t>
            </w:r>
            <w:r w:rsidRPr="009069A1">
              <w:rPr>
                <w:rFonts w:ascii="Book Antiqua" w:hAnsi="Book Antiqua" w:cs="Arial"/>
                <w:sz w:val="22"/>
                <w:szCs w:val="22"/>
              </w:rPr>
              <w:t xml:space="preserve">x </w:t>
            </w:r>
            <w:r>
              <w:rPr>
                <w:rFonts w:ascii="Book Antiqua" w:hAnsi="Book Antiqua" w:cs="Arial"/>
                <w:sz w:val="22"/>
                <w:szCs w:val="22"/>
              </w:rPr>
              <w:t>100</w:t>
            </w:r>
            <w:r w:rsidRPr="009069A1">
              <w:rPr>
                <w:rFonts w:ascii="Book Antiqua" w:hAnsi="Book Antiqua" w:cs="Arial"/>
                <w:sz w:val="22"/>
                <w:szCs w:val="22"/>
              </w:rPr>
              <w:t xml:space="preserve">,00 = </w:t>
            </w:r>
            <w:r>
              <w:rPr>
                <w:rFonts w:ascii="Book Antiqua" w:hAnsi="Book Antiqua" w:cs="Arial"/>
                <w:sz w:val="22"/>
                <w:szCs w:val="22"/>
              </w:rPr>
              <w:t>2</w:t>
            </w:r>
            <w:r w:rsidRPr="009069A1">
              <w:rPr>
                <w:rFonts w:ascii="Book Antiqua" w:hAnsi="Book Antiqua" w:cs="Arial"/>
                <w:sz w:val="22"/>
                <w:szCs w:val="22"/>
              </w:rPr>
              <w:t>00,00 KM</w:t>
            </w:r>
          </w:p>
        </w:tc>
      </w:tr>
      <w:tr w:rsidR="00680F6F" w:rsidRPr="009069A1" w:rsidTr="0070222C"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F6F" w:rsidRPr="009069A1" w:rsidRDefault="00680F6F" w:rsidP="00680F6F">
            <w:pPr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4.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F6F" w:rsidRPr="009069A1" w:rsidRDefault="00680F6F" w:rsidP="00680F6F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Suncobran sa postoljem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F6F" w:rsidRDefault="00680F6F" w:rsidP="00680F6F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1 kom.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F6F" w:rsidRDefault="00680F6F" w:rsidP="00680F6F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400,00 KM</w:t>
            </w:r>
          </w:p>
        </w:tc>
      </w:tr>
    </w:tbl>
    <w:p w:rsidR="00B01107" w:rsidRDefault="00B01107" w:rsidP="00B01107">
      <w:pPr>
        <w:tabs>
          <w:tab w:val="left" w:pos="2100"/>
        </w:tabs>
        <w:jc w:val="both"/>
        <w:rPr>
          <w:noProof/>
          <w:sz w:val="22"/>
          <w:szCs w:val="22"/>
          <w:lang w:val="sr-Latn-CS"/>
        </w:rPr>
      </w:pPr>
    </w:p>
    <w:p w:rsidR="00B01107" w:rsidRDefault="00B01107" w:rsidP="00B01107">
      <w:pPr>
        <w:framePr w:hSpace="180" w:wrap="around" w:hAnchor="page" w:x="973" w:y="-345"/>
        <w:tabs>
          <w:tab w:val="left" w:pos="2100"/>
        </w:tabs>
        <w:jc w:val="both"/>
        <w:rPr>
          <w:noProof/>
          <w:sz w:val="22"/>
          <w:szCs w:val="22"/>
          <w:lang w:val="sr-Latn-CS" w:eastAsia="hr-HR"/>
        </w:rPr>
      </w:pPr>
    </w:p>
    <w:p w:rsidR="00B01107" w:rsidRDefault="00B01107" w:rsidP="00B01107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p w:rsidR="00B01107" w:rsidRDefault="00B01107" w:rsidP="00B01107">
      <w:p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i to putem usmenog javnog nadmetanja na dan </w:t>
      </w:r>
      <w:r w:rsidR="0070222C">
        <w:rPr>
          <w:noProof/>
          <w:sz w:val="22"/>
          <w:szCs w:val="22"/>
          <w:lang w:val="sr-Latn-CS"/>
        </w:rPr>
        <w:t>06</w:t>
      </w:r>
      <w:r>
        <w:rPr>
          <w:noProof/>
          <w:sz w:val="22"/>
          <w:szCs w:val="22"/>
          <w:lang w:val="sr-Latn-CS"/>
        </w:rPr>
        <w:t>.</w:t>
      </w:r>
      <w:r w:rsidR="0070222C">
        <w:rPr>
          <w:noProof/>
          <w:sz w:val="22"/>
          <w:szCs w:val="22"/>
          <w:lang w:val="sr-Latn-CS"/>
        </w:rPr>
        <w:t>10</w:t>
      </w:r>
      <w:r>
        <w:rPr>
          <w:noProof/>
          <w:sz w:val="22"/>
          <w:szCs w:val="22"/>
          <w:lang w:val="sr-Latn-CS"/>
        </w:rPr>
        <w:t>.202</w:t>
      </w:r>
      <w:r w:rsidR="0070222C">
        <w:rPr>
          <w:noProof/>
          <w:sz w:val="22"/>
          <w:szCs w:val="22"/>
          <w:lang w:val="sr-Latn-CS"/>
        </w:rPr>
        <w:t>6</w:t>
      </w:r>
      <w:r>
        <w:rPr>
          <w:noProof/>
          <w:sz w:val="22"/>
          <w:szCs w:val="22"/>
          <w:lang w:val="sr-Latn-CS"/>
        </w:rPr>
        <w:t>. godine u 09.</w:t>
      </w:r>
      <w:r w:rsidR="0070222C">
        <w:rPr>
          <w:noProof/>
          <w:sz w:val="22"/>
          <w:szCs w:val="22"/>
          <w:lang w:val="sr-Latn-CS"/>
        </w:rPr>
        <w:t>4</w:t>
      </w:r>
      <w:r>
        <w:rPr>
          <w:noProof/>
          <w:sz w:val="22"/>
          <w:szCs w:val="22"/>
          <w:lang w:val="sr-Latn-CS"/>
        </w:rPr>
        <w:t>0 sati u zgradi Okružnog privrednog suda u Banjoj Luci.</w:t>
      </w:r>
    </w:p>
    <w:p w:rsidR="00B01107" w:rsidRDefault="00B01107" w:rsidP="00B01107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Konstatuje se da je vrijednost pokretne stvari iz tačke 1. ovog zaključka određena procjenom sudskog izvršitelja u ukupnom iznosu od </w:t>
      </w:r>
      <w:r w:rsidR="00C35668">
        <w:rPr>
          <w:noProof/>
          <w:sz w:val="22"/>
          <w:szCs w:val="22"/>
          <w:lang w:val="sr-Latn-CS"/>
        </w:rPr>
        <w:t>1</w:t>
      </w:r>
      <w:r>
        <w:rPr>
          <w:noProof/>
          <w:sz w:val="22"/>
          <w:szCs w:val="22"/>
          <w:lang w:val="sr-Latn-CS"/>
        </w:rPr>
        <w:t>.000,00 KM.</w:t>
      </w:r>
    </w:p>
    <w:p w:rsidR="00B01107" w:rsidRDefault="00B01107" w:rsidP="00B01107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Najniža prihvatljiva ponuda po kojoj se predmetna stvar može prodati je ½  utvrđene vrijednosti, odnosno za iznos od 500,00 KM.</w:t>
      </w:r>
    </w:p>
    <w:p w:rsidR="00B01107" w:rsidRDefault="00B01107" w:rsidP="00B01107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Ponuđač sa najvećom ponudom dužan je platiti cijenu u toku dana kada je održana licitacija, a  nakon objavljivanja rezultata ročišta za prodaju. Ako to ne učini, drugi ponuđač će biti proglašen kupcem i biće dužan platiti cijenu koju je ponudio i to slijedeći radni dan i tako redom;</w:t>
      </w:r>
    </w:p>
    <w:p w:rsidR="00B01107" w:rsidRDefault="00B01107" w:rsidP="00B01107">
      <w:pPr>
        <w:ind w:left="-284"/>
        <w:jc w:val="both"/>
        <w:rPr>
          <w:sz w:val="22"/>
          <w:szCs w:val="22"/>
          <w:highlight w:val="yellow"/>
        </w:rPr>
      </w:pPr>
      <w:r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</w:t>
      </w:r>
      <w:r w:rsidR="00C35668">
        <w:rPr>
          <w:noProof/>
          <w:sz w:val="22"/>
          <w:szCs w:val="22"/>
          <w:lang w:val="sr-Latn-CS"/>
        </w:rPr>
        <w:t>1</w:t>
      </w:r>
      <w:r>
        <w:rPr>
          <w:noProof/>
          <w:sz w:val="22"/>
          <w:szCs w:val="22"/>
          <w:lang w:val="sr-Latn-CS"/>
        </w:rPr>
        <w:t xml:space="preserve">00,00 KM uplatom na depozitni račun suda broj 5620998088971629 sa pozivom na broj predmeta: </w:t>
      </w:r>
      <w:r w:rsidR="00C35668">
        <w:t>57 0 Ip 146492 25 Kom</w:t>
      </w:r>
      <w:r>
        <w:rPr>
          <w:sz w:val="22"/>
          <w:szCs w:val="22"/>
        </w:rPr>
        <w:t xml:space="preserve"> </w:t>
      </w:r>
      <w:r>
        <w:rPr>
          <w:noProof/>
          <w:sz w:val="22"/>
          <w:szCs w:val="22"/>
          <w:lang w:val="sr-Latn-CS"/>
        </w:rPr>
        <w:t xml:space="preserve"> radi namirenja troškova izvršenja. Lica koja do početka licitacije ne dostave sudu dokaz o uplati navedenog predujma ne mogu učestvovati na licitaciji u smislu člana 86. Zakona o izvršnom postupku.</w:t>
      </w:r>
    </w:p>
    <w:p w:rsidR="00B01107" w:rsidRDefault="00B01107" w:rsidP="00B01107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B01107" w:rsidRDefault="00B01107" w:rsidP="00B01107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B01107" w:rsidRDefault="00B01107" w:rsidP="00B01107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Ovaj zaključak o prodaji objaviće se na oglasnoj tabli suda, a tražilac izvršenja ga može objaviti i u javnim glasilima, o svome trošku.</w:t>
      </w:r>
    </w:p>
    <w:p w:rsidR="00B01107" w:rsidRDefault="00B01107" w:rsidP="00B01107">
      <w:pPr>
        <w:ind w:left="-284" w:right="-338"/>
        <w:rPr>
          <w:noProof/>
          <w:sz w:val="22"/>
          <w:szCs w:val="22"/>
          <w:lang w:val="sr-Latn-CS"/>
        </w:rPr>
      </w:pPr>
    </w:p>
    <w:p w:rsidR="00B01107" w:rsidRDefault="00B01107" w:rsidP="00B01107">
      <w:pPr>
        <w:ind w:left="-284" w:right="-338"/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    Sudija MA</w:t>
      </w:r>
    </w:p>
    <w:p w:rsidR="00B01107" w:rsidRDefault="00B01107" w:rsidP="00B01107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Pouka o pravnom lijeku:</w:t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  <w:t xml:space="preserve"> </w:t>
      </w:r>
      <w:r>
        <w:rPr>
          <w:noProof/>
          <w:sz w:val="22"/>
          <w:szCs w:val="22"/>
          <w:lang w:val="sr-Latn-CS"/>
        </w:rPr>
        <w:t xml:space="preserve">                Sanja Čegar</w:t>
      </w:r>
    </w:p>
    <w:p w:rsidR="00B01107" w:rsidRDefault="00B01107" w:rsidP="00B01107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Protiv ovog zaključka nije dozvoljen pravni lijek</w:t>
      </w:r>
    </w:p>
    <w:p w:rsidR="004F28BF" w:rsidRDefault="004F28BF" w:rsidP="00B01107">
      <w:pPr>
        <w:jc w:val="center"/>
      </w:pPr>
    </w:p>
    <w:sectPr w:rsidR="004F28BF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3758" w:rsidRDefault="00A73758">
      <w:r>
        <w:separator/>
      </w:r>
    </w:p>
  </w:endnote>
  <w:endnote w:type="continuationSeparator" w:id="0">
    <w:p w:rsidR="00A73758" w:rsidRDefault="00A73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8BF" w:rsidRDefault="002A0EE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4F28BF" w:rsidRDefault="004F28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3758" w:rsidRDefault="00A73758">
      <w:r>
        <w:separator/>
      </w:r>
    </w:p>
  </w:footnote>
  <w:footnote w:type="continuationSeparator" w:id="0">
    <w:p w:rsidR="00A73758" w:rsidRDefault="00A737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0525"/>
    <w:multiLevelType w:val="hybridMultilevel"/>
    <w:tmpl w:val="05B8AE18"/>
    <w:lvl w:ilvl="0" w:tplc="65BAEA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0AC5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C65B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2EEB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241BA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DCA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52D1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8C0D2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F2FC8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654C39"/>
    <w:multiLevelType w:val="hybridMultilevel"/>
    <w:tmpl w:val="C0645B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E128B5"/>
    <w:multiLevelType w:val="multilevel"/>
    <w:tmpl w:val="B7DAE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5B6963"/>
    <w:multiLevelType w:val="hybridMultilevel"/>
    <w:tmpl w:val="8E42FF9A"/>
    <w:lvl w:ilvl="0" w:tplc="3A8220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6AA34E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83CC91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DC6B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64411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F0F8F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C70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80545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DC65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E52F30"/>
    <w:multiLevelType w:val="hybridMultilevel"/>
    <w:tmpl w:val="E8EE8508"/>
    <w:lvl w:ilvl="0" w:tplc="E52EBF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9A0F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4E98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6CB1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10C9A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C487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EC9D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3CB2D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3EA74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9D96FA7"/>
    <w:multiLevelType w:val="hybridMultilevel"/>
    <w:tmpl w:val="4A52B0B4"/>
    <w:lvl w:ilvl="0" w:tplc="5ABC5C7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9270D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682C6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FC23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EA5AF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14D48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88F9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84F93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FAFC8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1433BC"/>
    <w:multiLevelType w:val="hybridMultilevel"/>
    <w:tmpl w:val="C4AA1FF4"/>
    <w:lvl w:ilvl="0" w:tplc="52282E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8A0B2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500C4E8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CC24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B4DA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C46DA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C2DC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5E3F9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5622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366153"/>
    <w:multiLevelType w:val="hybridMultilevel"/>
    <w:tmpl w:val="F7FC29BE"/>
    <w:lvl w:ilvl="0" w:tplc="AF921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84D12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C2C80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FA76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3A825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141A3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44BE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48FA0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240C8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A3608A"/>
    <w:multiLevelType w:val="multilevel"/>
    <w:tmpl w:val="9A9E1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DC24D46"/>
    <w:multiLevelType w:val="multilevel"/>
    <w:tmpl w:val="7F6E05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5F7471"/>
    <w:multiLevelType w:val="hybridMultilevel"/>
    <w:tmpl w:val="D95AE6C0"/>
    <w:lvl w:ilvl="0" w:tplc="F3FA3F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1CA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B471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FC3E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4A19B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1C783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36C6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F4F09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D4ACD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EBB3938"/>
    <w:multiLevelType w:val="hybridMultilevel"/>
    <w:tmpl w:val="9B56BCF6"/>
    <w:lvl w:ilvl="0" w:tplc="C0DC64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2808E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25AED3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5C58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C0EA8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22D73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5CD9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DC462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C07CD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07C0CC9"/>
    <w:multiLevelType w:val="multilevel"/>
    <w:tmpl w:val="61880672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4" w15:restartNumberingAfterBreak="0">
    <w:nsid w:val="7CA80859"/>
    <w:multiLevelType w:val="multilevel"/>
    <w:tmpl w:val="EE04D2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num w:numId="1">
    <w:abstractNumId w:val="14"/>
  </w:num>
  <w:num w:numId="2">
    <w:abstractNumId w:val="13"/>
  </w:num>
  <w:num w:numId="3">
    <w:abstractNumId w:val="10"/>
  </w:num>
  <w:num w:numId="4">
    <w:abstractNumId w:val="12"/>
  </w:num>
  <w:num w:numId="5">
    <w:abstractNumId w:val="7"/>
  </w:num>
  <w:num w:numId="6">
    <w:abstractNumId w:val="6"/>
  </w:num>
  <w:num w:numId="7">
    <w:abstractNumId w:val="0"/>
  </w:num>
  <w:num w:numId="8">
    <w:abstractNumId w:val="3"/>
  </w:num>
  <w:num w:numId="9">
    <w:abstractNumId w:val="4"/>
  </w:num>
  <w:num w:numId="10">
    <w:abstractNumId w:val="2"/>
  </w:num>
  <w:num w:numId="11">
    <w:abstractNumId w:val="8"/>
  </w:num>
  <w:num w:numId="12">
    <w:abstractNumId w:val="9"/>
  </w:num>
  <w:num w:numId="13">
    <w:abstractNumId w:val="5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BF"/>
    <w:rsid w:val="00254D9C"/>
    <w:rsid w:val="002A0EEC"/>
    <w:rsid w:val="004F28BF"/>
    <w:rsid w:val="00617E28"/>
    <w:rsid w:val="00680F6F"/>
    <w:rsid w:val="0070222C"/>
    <w:rsid w:val="00A73758"/>
    <w:rsid w:val="00B01107"/>
    <w:rsid w:val="00C35668"/>
    <w:rsid w:val="00D87A68"/>
    <w:rsid w:val="00E46AA1"/>
    <w:rsid w:val="00F02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71E025-6660-4CAF-937E-B55F449A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 BiH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Bojan Djuric</cp:lastModifiedBy>
  <cp:revision>2</cp:revision>
  <cp:lastPrinted>2005-03-29T11:15:00Z</cp:lastPrinted>
  <dcterms:created xsi:type="dcterms:W3CDTF">2026-09-09T10:46:00Z</dcterms:created>
  <dcterms:modified xsi:type="dcterms:W3CDTF">2026-09-09T10:46:00Z</dcterms:modified>
</cp:coreProperties>
</file>