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F20" w:rsidRPr="00BF13DF" w:rsidRDefault="004E5F29">
      <w:pPr>
        <w:rPr>
          <w:sz w:val="22"/>
          <w:szCs w:val="22"/>
        </w:rPr>
      </w:pPr>
      <w:r w:rsidRPr="00BF13DF">
        <w:rPr>
          <w:sz w:val="22"/>
          <w:szCs w:val="22"/>
        </w:rPr>
        <w:t>BOSNA I HERCEGOVINA</w:t>
      </w:r>
    </w:p>
    <w:p w:rsidR="00D73F20" w:rsidRPr="00BF13DF" w:rsidRDefault="004E5F29">
      <w:pPr>
        <w:rPr>
          <w:sz w:val="22"/>
          <w:szCs w:val="22"/>
        </w:rPr>
      </w:pPr>
      <w:bookmarkStart w:id="0" w:name="entitet"/>
      <w:r w:rsidRPr="00BF13DF">
        <w:rPr>
          <w:sz w:val="22"/>
          <w:szCs w:val="22"/>
        </w:rPr>
        <w:t>REPUBLIKA SRPSKA</w:t>
      </w:r>
      <w:bookmarkEnd w:id="0"/>
      <w:r w:rsidRPr="00BF13DF">
        <w:rPr>
          <w:sz w:val="22"/>
          <w:szCs w:val="22"/>
        </w:rPr>
        <w:t xml:space="preserve"> </w:t>
      </w:r>
    </w:p>
    <w:p w:rsidR="00D73F20" w:rsidRPr="00BF13DF" w:rsidRDefault="004E5F29">
      <w:pPr>
        <w:rPr>
          <w:sz w:val="22"/>
          <w:szCs w:val="22"/>
        </w:rPr>
      </w:pPr>
      <w:bookmarkStart w:id="1" w:name="sud"/>
      <w:r w:rsidRPr="00BF13DF">
        <w:rPr>
          <w:sz w:val="22"/>
          <w:szCs w:val="22"/>
        </w:rPr>
        <w:t>OKRUŽNI PRIVREDNI SUD U BANJOJ LUCI</w:t>
      </w:r>
      <w:bookmarkEnd w:id="1"/>
      <w:r w:rsidRPr="00BF13DF">
        <w:rPr>
          <w:sz w:val="22"/>
          <w:szCs w:val="22"/>
        </w:rPr>
        <w:t xml:space="preserve"> </w:t>
      </w:r>
    </w:p>
    <w:p w:rsidR="00D73F20" w:rsidRPr="00BF13DF" w:rsidRDefault="004E5F29">
      <w:pPr>
        <w:rPr>
          <w:sz w:val="22"/>
          <w:szCs w:val="22"/>
        </w:rPr>
      </w:pPr>
      <w:r w:rsidRPr="00BF13DF">
        <w:rPr>
          <w:sz w:val="22"/>
          <w:szCs w:val="22"/>
        </w:rPr>
        <w:t>Broj:</w:t>
      </w:r>
      <w:bookmarkStart w:id="2" w:name="_GoBack"/>
      <w:r w:rsidRPr="00BF13DF">
        <w:rPr>
          <w:sz w:val="22"/>
          <w:szCs w:val="22"/>
        </w:rPr>
        <w:t xml:space="preserve"> </w:t>
      </w:r>
      <w:bookmarkStart w:id="3" w:name="broj_predmeta"/>
      <w:r w:rsidRPr="00BF13DF">
        <w:rPr>
          <w:sz w:val="22"/>
          <w:szCs w:val="22"/>
        </w:rPr>
        <w:t>57 0 Ip 147282 25 Ip</w:t>
      </w:r>
      <w:bookmarkEnd w:id="3"/>
      <w:r w:rsidRPr="00BF13DF">
        <w:rPr>
          <w:sz w:val="22"/>
          <w:szCs w:val="22"/>
        </w:rPr>
        <w:t xml:space="preserve"> </w:t>
      </w:r>
      <w:bookmarkEnd w:id="2"/>
    </w:p>
    <w:p w:rsidR="00D73F20" w:rsidRPr="00BF13DF" w:rsidRDefault="004E5F29">
      <w:pPr>
        <w:rPr>
          <w:sz w:val="22"/>
          <w:szCs w:val="22"/>
        </w:rPr>
      </w:pPr>
      <w:bookmarkStart w:id="4" w:name="grad"/>
      <w:r w:rsidRPr="00BF13DF">
        <w:rPr>
          <w:sz w:val="22"/>
          <w:szCs w:val="22"/>
        </w:rPr>
        <w:t>Banja Luka</w:t>
      </w:r>
      <w:bookmarkEnd w:id="4"/>
      <w:r w:rsidRPr="00BF13DF">
        <w:rPr>
          <w:sz w:val="22"/>
          <w:szCs w:val="22"/>
        </w:rPr>
        <w:t xml:space="preserve">, </w:t>
      </w:r>
      <w:bookmarkStart w:id="5" w:name="danasnji_datum"/>
      <w:r w:rsidRPr="00BF13DF">
        <w:rPr>
          <w:sz w:val="22"/>
          <w:szCs w:val="22"/>
        </w:rPr>
        <w:t>11.08.2026.</w:t>
      </w:r>
      <w:bookmarkEnd w:id="5"/>
      <w:r w:rsidRPr="00BF13DF">
        <w:rPr>
          <w:sz w:val="22"/>
          <w:szCs w:val="22"/>
        </w:rPr>
        <w:t xml:space="preserve"> godine </w:t>
      </w:r>
    </w:p>
    <w:p w:rsidR="00D73F20" w:rsidRPr="00BF13DF" w:rsidRDefault="00D73F20">
      <w:pPr>
        <w:rPr>
          <w:sz w:val="22"/>
          <w:szCs w:val="22"/>
          <w:lang w:val="bs-Latn-BA"/>
        </w:rPr>
      </w:pPr>
    </w:p>
    <w:p w:rsidR="00D73F20" w:rsidRPr="00BF13DF" w:rsidRDefault="00D73F20">
      <w:pPr>
        <w:jc w:val="both"/>
        <w:rPr>
          <w:sz w:val="22"/>
          <w:szCs w:val="22"/>
          <w:lang w:val="hr-HR"/>
        </w:rPr>
      </w:pPr>
    </w:p>
    <w:p w:rsidR="00D73F20" w:rsidRPr="00BF13DF" w:rsidRDefault="004E5F29">
      <w:pPr>
        <w:jc w:val="both"/>
        <w:rPr>
          <w:sz w:val="22"/>
          <w:szCs w:val="22"/>
          <w:lang w:val="hr-HR"/>
        </w:rPr>
      </w:pPr>
      <w:bookmarkStart w:id="6" w:name="sud1"/>
      <w:r w:rsidRPr="00BF13DF">
        <w:rPr>
          <w:sz w:val="22"/>
          <w:szCs w:val="22"/>
          <w:lang w:val="hr-HR"/>
        </w:rPr>
        <w:t>OKRUŽNI PRIVREDNI SUD U BANJOJ LUCI</w:t>
      </w:r>
      <w:bookmarkEnd w:id="6"/>
      <w:r w:rsidRPr="00BF13DF">
        <w:rPr>
          <w:sz w:val="22"/>
          <w:szCs w:val="22"/>
          <w:lang w:val="hr-HR"/>
        </w:rPr>
        <w:t xml:space="preserve">, sudija </w:t>
      </w:r>
      <w:bookmarkStart w:id="7" w:name="sudija"/>
      <w:r w:rsidRPr="00BF13DF">
        <w:rPr>
          <w:sz w:val="22"/>
          <w:szCs w:val="22"/>
          <w:lang w:val="hr-HR"/>
        </w:rPr>
        <w:t>Sanja Čegar</w:t>
      </w:r>
      <w:bookmarkEnd w:id="7"/>
      <w:r w:rsidRPr="00BF13DF">
        <w:rPr>
          <w:sz w:val="22"/>
          <w:szCs w:val="22"/>
          <w:lang w:val="hr-HR"/>
        </w:rPr>
        <w:t xml:space="preserve">, u izvršnom postupku tražioca izvršenja </w:t>
      </w:r>
      <w:bookmarkStart w:id="8" w:name="tuzitelj"/>
      <w:r w:rsidR="00F72152" w:rsidRPr="00BF13DF">
        <w:rPr>
          <w:sz w:val="22"/>
          <w:szCs w:val="22"/>
          <w:lang w:val="hr-HR"/>
        </w:rPr>
        <w:t>„</w:t>
      </w:r>
      <w:r w:rsidRPr="00BF13DF">
        <w:rPr>
          <w:sz w:val="22"/>
          <w:szCs w:val="22"/>
          <w:lang w:val="hr-HR"/>
        </w:rPr>
        <w:t>Vemi</w:t>
      </w:r>
      <w:r w:rsidR="00F72152" w:rsidRPr="00BF13DF">
        <w:rPr>
          <w:sz w:val="22"/>
          <w:szCs w:val="22"/>
          <w:lang w:val="hr-HR"/>
        </w:rPr>
        <w:t>“</w:t>
      </w:r>
      <w:r w:rsidRPr="00BF13DF">
        <w:rPr>
          <w:sz w:val="22"/>
          <w:szCs w:val="22"/>
          <w:lang w:val="hr-HR"/>
        </w:rPr>
        <w:t xml:space="preserve"> </w:t>
      </w:r>
      <w:r w:rsidR="00F72152" w:rsidRPr="00BF13DF">
        <w:rPr>
          <w:sz w:val="22"/>
          <w:szCs w:val="22"/>
          <w:lang w:val="hr-HR"/>
        </w:rPr>
        <w:t>d.o.o.</w:t>
      </w:r>
      <w:r w:rsidRPr="00BF13DF">
        <w:rPr>
          <w:sz w:val="22"/>
          <w:szCs w:val="22"/>
          <w:lang w:val="hr-HR"/>
        </w:rPr>
        <w:t xml:space="preserve"> Banja Luka</w:t>
      </w:r>
      <w:bookmarkEnd w:id="8"/>
      <w:r w:rsidRPr="00BF13DF">
        <w:rPr>
          <w:sz w:val="22"/>
          <w:szCs w:val="22"/>
          <w:lang w:val="hr-HR"/>
        </w:rPr>
        <w:t xml:space="preserve">, </w:t>
      </w:r>
      <w:r w:rsidR="00A4304A">
        <w:rPr>
          <w:sz w:val="22"/>
          <w:szCs w:val="22"/>
          <w:lang w:val="hr-HR"/>
        </w:rPr>
        <w:t xml:space="preserve">koga zastupa punomoćnik Milan D. Petković, advokat iz Banjaluke, </w:t>
      </w:r>
      <w:r w:rsidRPr="00BF13DF">
        <w:rPr>
          <w:sz w:val="22"/>
          <w:szCs w:val="22"/>
          <w:lang w:val="hr-HR"/>
        </w:rPr>
        <w:t xml:space="preserve">protiv izvršenika </w:t>
      </w:r>
      <w:bookmarkStart w:id="9" w:name="tuzeni"/>
      <w:r w:rsidRPr="00BF13DF">
        <w:rPr>
          <w:sz w:val="22"/>
          <w:szCs w:val="22"/>
          <w:lang w:val="hr-HR"/>
        </w:rPr>
        <w:t xml:space="preserve">Dalibor Dragojević </w:t>
      </w:r>
      <w:r w:rsidR="00666FDB" w:rsidRPr="00BF13DF">
        <w:rPr>
          <w:sz w:val="22"/>
          <w:szCs w:val="22"/>
          <w:lang w:val="hr-HR"/>
        </w:rPr>
        <w:t xml:space="preserve">vlasnik </w:t>
      </w:r>
      <w:r w:rsidRPr="00BF13DF">
        <w:rPr>
          <w:sz w:val="22"/>
          <w:szCs w:val="22"/>
          <w:lang w:val="hr-HR"/>
        </w:rPr>
        <w:t>J</w:t>
      </w:r>
      <w:r w:rsidR="00666FDB" w:rsidRPr="00BF13DF">
        <w:rPr>
          <w:sz w:val="22"/>
          <w:szCs w:val="22"/>
          <w:lang w:val="hr-HR"/>
        </w:rPr>
        <w:t xml:space="preserve">PS </w:t>
      </w:r>
      <w:r w:rsidRPr="00BF13DF">
        <w:rPr>
          <w:sz w:val="22"/>
          <w:szCs w:val="22"/>
          <w:lang w:val="hr-HR"/>
        </w:rPr>
        <w:t xml:space="preserve"> </w:t>
      </w:r>
      <w:r w:rsidR="00666FDB" w:rsidRPr="00BF13DF">
        <w:rPr>
          <w:sz w:val="22"/>
          <w:szCs w:val="22"/>
          <w:lang w:val="hr-HR"/>
        </w:rPr>
        <w:t>„</w:t>
      </w:r>
      <w:r w:rsidRPr="00BF13DF">
        <w:rPr>
          <w:sz w:val="22"/>
          <w:szCs w:val="22"/>
          <w:lang w:val="hr-HR"/>
        </w:rPr>
        <w:t>Dnp</w:t>
      </w:r>
      <w:r w:rsidR="00666FDB" w:rsidRPr="00BF13DF">
        <w:rPr>
          <w:sz w:val="22"/>
          <w:szCs w:val="22"/>
          <w:lang w:val="hr-HR"/>
        </w:rPr>
        <w:t xml:space="preserve"> </w:t>
      </w:r>
      <w:r w:rsidRPr="00BF13DF">
        <w:rPr>
          <w:sz w:val="22"/>
          <w:szCs w:val="22"/>
          <w:lang w:val="hr-HR"/>
        </w:rPr>
        <w:t>&amp;</w:t>
      </w:r>
      <w:r w:rsidR="00666FDB" w:rsidRPr="00BF13DF">
        <w:rPr>
          <w:sz w:val="22"/>
          <w:szCs w:val="22"/>
          <w:lang w:val="hr-HR"/>
        </w:rPr>
        <w:t xml:space="preserve"> </w:t>
      </w:r>
      <w:r w:rsidRPr="00BF13DF">
        <w:rPr>
          <w:sz w:val="22"/>
          <w:szCs w:val="22"/>
          <w:lang w:val="hr-HR"/>
        </w:rPr>
        <w:t>Transport</w:t>
      </w:r>
      <w:r w:rsidR="00666FDB" w:rsidRPr="00BF13DF">
        <w:rPr>
          <w:sz w:val="22"/>
          <w:szCs w:val="22"/>
          <w:lang w:val="hr-HR"/>
        </w:rPr>
        <w:t xml:space="preserve">“ </w:t>
      </w:r>
      <w:bookmarkEnd w:id="9"/>
      <w:r w:rsidR="00666FDB" w:rsidRPr="00BF13DF">
        <w:rPr>
          <w:sz w:val="22"/>
          <w:szCs w:val="22"/>
          <w:lang w:val="hr-HR"/>
        </w:rPr>
        <w:t>s.p. Laktaši,</w:t>
      </w:r>
      <w:r w:rsidR="00A4304A">
        <w:rPr>
          <w:sz w:val="22"/>
          <w:szCs w:val="22"/>
          <w:lang w:val="hr-HR"/>
        </w:rPr>
        <w:t xml:space="preserve"> koga zastupa punomoćnik Dejan Vučković, advokat iz Banjaluke,</w:t>
      </w:r>
      <w:r w:rsidR="00666FDB" w:rsidRPr="00BF13DF">
        <w:rPr>
          <w:sz w:val="22"/>
          <w:szCs w:val="22"/>
          <w:lang w:val="hr-HR"/>
        </w:rPr>
        <w:t xml:space="preserve"> </w:t>
      </w:r>
      <w:r w:rsidRPr="00BF13DF">
        <w:rPr>
          <w:sz w:val="22"/>
          <w:szCs w:val="22"/>
          <w:lang w:val="hr-HR"/>
        </w:rPr>
        <w:t xml:space="preserve">radi </w:t>
      </w:r>
      <w:bookmarkStart w:id="10" w:name="predmet_spora"/>
      <w:bookmarkEnd w:id="10"/>
      <w:r w:rsidR="0068128F">
        <w:rPr>
          <w:sz w:val="22"/>
          <w:szCs w:val="22"/>
          <w:lang w:val="hr-HR"/>
        </w:rPr>
        <w:t>izvršenja,</w:t>
      </w:r>
      <w:r w:rsidRPr="00BF13DF">
        <w:rPr>
          <w:sz w:val="22"/>
          <w:szCs w:val="22"/>
          <w:lang w:val="hr-HR"/>
        </w:rPr>
        <w:t xml:space="preserve"> v.sp. </w:t>
      </w:r>
      <w:bookmarkStart w:id="11" w:name="vrijednost_spora"/>
      <w:r w:rsidRPr="00BF13DF">
        <w:rPr>
          <w:sz w:val="22"/>
          <w:szCs w:val="22"/>
          <w:lang w:val="hr-HR"/>
        </w:rPr>
        <w:t>5.250,78</w:t>
      </w:r>
      <w:bookmarkEnd w:id="11"/>
      <w:r w:rsidRPr="00BF13DF">
        <w:rPr>
          <w:sz w:val="22"/>
          <w:szCs w:val="22"/>
          <w:lang w:val="hr-HR"/>
        </w:rPr>
        <w:t xml:space="preserve"> KM, van ročišta, donio je dana </w:t>
      </w:r>
      <w:bookmarkStart w:id="12" w:name="danasnji_datum1"/>
      <w:r w:rsidRPr="00BF13DF">
        <w:rPr>
          <w:sz w:val="22"/>
          <w:szCs w:val="22"/>
          <w:lang w:val="hr-HR"/>
        </w:rPr>
        <w:t>11.08.2026.</w:t>
      </w:r>
      <w:bookmarkEnd w:id="12"/>
      <w:r w:rsidRPr="00BF13DF">
        <w:rPr>
          <w:sz w:val="22"/>
          <w:szCs w:val="22"/>
          <w:lang w:val="hr-HR"/>
        </w:rPr>
        <w:t xml:space="preserve">  slijedeći : </w:t>
      </w:r>
    </w:p>
    <w:p w:rsidR="00F72152" w:rsidRPr="00BF13DF" w:rsidRDefault="00F72152">
      <w:pPr>
        <w:jc w:val="both"/>
        <w:rPr>
          <w:sz w:val="22"/>
          <w:szCs w:val="22"/>
          <w:lang w:val="hr-HR"/>
        </w:rPr>
      </w:pPr>
    </w:p>
    <w:p w:rsidR="00D73F20" w:rsidRPr="00BF13DF" w:rsidRDefault="00D73F20">
      <w:pPr>
        <w:rPr>
          <w:sz w:val="22"/>
          <w:szCs w:val="22"/>
          <w:lang w:val="hr-HR"/>
        </w:rPr>
      </w:pPr>
    </w:p>
    <w:p w:rsidR="00F72152" w:rsidRPr="00BF13DF" w:rsidRDefault="00F72152" w:rsidP="00F72152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  <w:r w:rsidRPr="00BF13DF">
        <w:rPr>
          <w:b/>
          <w:noProof/>
          <w:sz w:val="22"/>
          <w:szCs w:val="22"/>
          <w:lang w:val="sr-Latn-CS"/>
        </w:rPr>
        <w:t>ZAKLJUČAK O PRODAJI</w:t>
      </w:r>
    </w:p>
    <w:p w:rsidR="00F72152" w:rsidRPr="00BF13DF" w:rsidRDefault="00F72152" w:rsidP="00F72152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</w:p>
    <w:p w:rsidR="00F72152" w:rsidRPr="00BF13DF" w:rsidRDefault="00F72152" w:rsidP="00F72152">
      <w:pPr>
        <w:pStyle w:val="ListParagraph"/>
        <w:numPr>
          <w:ilvl w:val="0"/>
          <w:numId w:val="14"/>
        </w:numPr>
        <w:spacing w:line="276" w:lineRule="auto"/>
        <w:jc w:val="both"/>
        <w:rPr>
          <w:noProof/>
          <w:sz w:val="22"/>
          <w:szCs w:val="22"/>
          <w:lang w:val="sr-Latn-CS"/>
        </w:rPr>
      </w:pPr>
      <w:r w:rsidRPr="00BF13DF">
        <w:rPr>
          <w:noProof/>
          <w:sz w:val="22"/>
          <w:szCs w:val="22"/>
          <w:lang w:val="sr-Latn-CS"/>
        </w:rPr>
        <w:t>Određuje se druga javna prodaja pokretnih stvari izvršenika:</w:t>
      </w:r>
    </w:p>
    <w:p w:rsidR="00F72152" w:rsidRPr="00BF13DF" w:rsidRDefault="00F72152" w:rsidP="00F72152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tbl>
      <w:tblPr>
        <w:tblW w:w="8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4779"/>
        <w:gridCol w:w="1024"/>
        <w:gridCol w:w="2529"/>
      </w:tblGrid>
      <w:tr w:rsidR="00411FDD" w:rsidRPr="00BF13DF" w:rsidTr="006051B9">
        <w:trPr>
          <w:trHeight w:val="29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DD" w:rsidRPr="00BF13DF" w:rsidRDefault="00411FDD" w:rsidP="006051B9">
            <w:pPr>
              <w:rPr>
                <w:sz w:val="22"/>
                <w:szCs w:val="22"/>
              </w:rPr>
            </w:pPr>
            <w:r w:rsidRPr="00BF13DF">
              <w:rPr>
                <w:sz w:val="22"/>
                <w:szCs w:val="22"/>
              </w:rPr>
              <w:t>Rb.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DD" w:rsidRPr="00BF13DF" w:rsidRDefault="00411FDD" w:rsidP="006051B9">
            <w:pPr>
              <w:jc w:val="center"/>
              <w:rPr>
                <w:sz w:val="22"/>
                <w:szCs w:val="22"/>
              </w:rPr>
            </w:pPr>
            <w:r w:rsidRPr="00BF13DF">
              <w:rPr>
                <w:sz w:val="22"/>
                <w:szCs w:val="22"/>
              </w:rPr>
              <w:t>Opis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DD" w:rsidRPr="00BF13DF" w:rsidRDefault="00411FDD" w:rsidP="006051B9">
            <w:pPr>
              <w:jc w:val="center"/>
              <w:rPr>
                <w:sz w:val="22"/>
                <w:szCs w:val="22"/>
              </w:rPr>
            </w:pPr>
            <w:r w:rsidRPr="00BF13DF">
              <w:rPr>
                <w:sz w:val="22"/>
                <w:szCs w:val="22"/>
              </w:rPr>
              <w:t>Količina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FDD" w:rsidRPr="00BF13DF" w:rsidRDefault="00411FDD" w:rsidP="006051B9">
            <w:pPr>
              <w:jc w:val="right"/>
              <w:rPr>
                <w:sz w:val="22"/>
                <w:szCs w:val="22"/>
              </w:rPr>
            </w:pPr>
            <w:r w:rsidRPr="00BF13DF">
              <w:rPr>
                <w:sz w:val="22"/>
                <w:szCs w:val="22"/>
              </w:rPr>
              <w:t>Procijenjena vrijednost</w:t>
            </w:r>
          </w:p>
        </w:tc>
      </w:tr>
      <w:tr w:rsidR="00411FDD" w:rsidRPr="00BF13DF" w:rsidTr="006051B9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DD" w:rsidRPr="00BF13DF" w:rsidRDefault="00411FDD" w:rsidP="006051B9">
            <w:pPr>
              <w:rPr>
                <w:sz w:val="22"/>
                <w:szCs w:val="22"/>
              </w:rPr>
            </w:pPr>
            <w:r w:rsidRPr="00BF13DF">
              <w:rPr>
                <w:sz w:val="22"/>
                <w:szCs w:val="22"/>
              </w:rPr>
              <w:t>1.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FDD" w:rsidRPr="00BF13DF" w:rsidRDefault="00411FDD" w:rsidP="006051B9">
            <w:pPr>
              <w:jc w:val="center"/>
              <w:rPr>
                <w:sz w:val="22"/>
                <w:szCs w:val="22"/>
              </w:rPr>
            </w:pPr>
            <w:r w:rsidRPr="00BF13DF">
              <w:rPr>
                <w:sz w:val="22"/>
                <w:szCs w:val="22"/>
              </w:rPr>
              <w:t>TMV marke „MAN TGX 18440“ bijele boje, reg.ozn. T87-A-389,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FDD" w:rsidRPr="00BF13DF" w:rsidRDefault="00411FDD" w:rsidP="006051B9">
            <w:pPr>
              <w:jc w:val="center"/>
              <w:rPr>
                <w:sz w:val="22"/>
                <w:szCs w:val="22"/>
              </w:rPr>
            </w:pPr>
            <w:r w:rsidRPr="00BF13DF">
              <w:rPr>
                <w:sz w:val="22"/>
                <w:szCs w:val="22"/>
              </w:rPr>
              <w:t>1 kom.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FDD" w:rsidRPr="00BF13DF" w:rsidRDefault="00411FDD" w:rsidP="006051B9">
            <w:pPr>
              <w:jc w:val="right"/>
              <w:rPr>
                <w:sz w:val="22"/>
                <w:szCs w:val="22"/>
              </w:rPr>
            </w:pPr>
            <w:r w:rsidRPr="00BF13DF">
              <w:rPr>
                <w:sz w:val="22"/>
                <w:szCs w:val="22"/>
              </w:rPr>
              <w:t>30.000,00 KM</w:t>
            </w:r>
          </w:p>
        </w:tc>
      </w:tr>
    </w:tbl>
    <w:p w:rsidR="00F72152" w:rsidRPr="00BF13DF" w:rsidRDefault="00F72152" w:rsidP="00F72152">
      <w:pPr>
        <w:pStyle w:val="ListParagraph"/>
        <w:spacing w:line="276" w:lineRule="auto"/>
        <w:jc w:val="both"/>
        <w:rPr>
          <w:noProof/>
          <w:sz w:val="22"/>
          <w:szCs w:val="22"/>
          <w:lang w:val="sr-Latn-CS"/>
        </w:rPr>
      </w:pPr>
    </w:p>
    <w:p w:rsidR="00F72152" w:rsidRPr="00BF13DF" w:rsidRDefault="00F72152" w:rsidP="00F72152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p w:rsidR="00F72152" w:rsidRPr="00BF13DF" w:rsidRDefault="00F72152" w:rsidP="00F72152">
      <w:pPr>
        <w:rPr>
          <w:noProof/>
          <w:sz w:val="22"/>
          <w:szCs w:val="22"/>
          <w:lang w:val="sr-Latn-CS"/>
        </w:rPr>
      </w:pPr>
      <w:r w:rsidRPr="00BF13DF">
        <w:rPr>
          <w:noProof/>
          <w:sz w:val="22"/>
          <w:szCs w:val="22"/>
          <w:lang w:val="sr-Latn-CS"/>
        </w:rPr>
        <w:t xml:space="preserve">i to putem usmenog javnog nadmetanja na dan </w:t>
      </w:r>
      <w:r w:rsidR="00430EBE">
        <w:rPr>
          <w:b/>
          <w:noProof/>
          <w:sz w:val="22"/>
          <w:szCs w:val="22"/>
          <w:lang w:val="sr-Latn-CS"/>
        </w:rPr>
        <w:t>27.08</w:t>
      </w:r>
      <w:r w:rsidRPr="00BF13DF">
        <w:rPr>
          <w:b/>
          <w:noProof/>
          <w:sz w:val="22"/>
          <w:szCs w:val="22"/>
          <w:lang w:val="sr-Latn-CS"/>
        </w:rPr>
        <w:t>.202</w:t>
      </w:r>
      <w:r w:rsidR="00666FDB" w:rsidRPr="00BF13DF">
        <w:rPr>
          <w:b/>
          <w:noProof/>
          <w:sz w:val="22"/>
          <w:szCs w:val="22"/>
          <w:lang w:val="sr-Latn-CS"/>
        </w:rPr>
        <w:t>6</w:t>
      </w:r>
      <w:r w:rsidRPr="00BF13DF">
        <w:rPr>
          <w:b/>
          <w:noProof/>
          <w:sz w:val="22"/>
          <w:szCs w:val="22"/>
          <w:lang w:val="sr-Latn-CS"/>
        </w:rPr>
        <w:t xml:space="preserve">. godine u </w:t>
      </w:r>
      <w:r w:rsidR="00430EBE">
        <w:rPr>
          <w:b/>
          <w:noProof/>
          <w:sz w:val="22"/>
          <w:szCs w:val="22"/>
          <w:lang w:val="sr-Latn-CS"/>
        </w:rPr>
        <w:t>11.40</w:t>
      </w:r>
      <w:r w:rsidRPr="00BF13DF">
        <w:rPr>
          <w:b/>
          <w:noProof/>
          <w:sz w:val="22"/>
          <w:szCs w:val="22"/>
          <w:lang w:val="sr-Latn-CS"/>
        </w:rPr>
        <w:t xml:space="preserve"> časova </w:t>
      </w:r>
      <w:r w:rsidRPr="00BF13DF">
        <w:rPr>
          <w:noProof/>
          <w:sz w:val="22"/>
          <w:szCs w:val="22"/>
          <w:lang w:val="sr-Latn-CS"/>
        </w:rPr>
        <w:t>u zgradi Okružnog privrednog suda u Banjoj Luci.</w:t>
      </w:r>
    </w:p>
    <w:p w:rsidR="00F72152" w:rsidRPr="00BF13DF" w:rsidRDefault="00F72152" w:rsidP="00F72152">
      <w:pPr>
        <w:rPr>
          <w:noProof/>
          <w:sz w:val="22"/>
          <w:szCs w:val="22"/>
          <w:lang w:val="sr-Latn-CS"/>
        </w:rPr>
      </w:pPr>
    </w:p>
    <w:p w:rsidR="00F72152" w:rsidRPr="00BF13DF" w:rsidRDefault="00F72152" w:rsidP="00F72152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BF13DF">
        <w:rPr>
          <w:noProof/>
          <w:sz w:val="22"/>
          <w:szCs w:val="22"/>
          <w:lang w:val="sr-Latn-CS"/>
        </w:rPr>
        <w:t xml:space="preserve">Konstatuje se da je vrijednost pokretnih stvari iz tačke 1. ovog zaključka određena procjenom sudskog izvršitelja u ukupnom iznosu od </w:t>
      </w:r>
      <w:r w:rsidR="00411FDD" w:rsidRPr="00BF13DF">
        <w:rPr>
          <w:noProof/>
          <w:sz w:val="22"/>
          <w:szCs w:val="22"/>
          <w:lang w:val="sr-Latn-CS"/>
        </w:rPr>
        <w:t>30</w:t>
      </w:r>
      <w:r w:rsidRPr="00BF13DF">
        <w:rPr>
          <w:noProof/>
          <w:sz w:val="22"/>
          <w:szCs w:val="22"/>
          <w:lang w:val="sr-Latn-CS"/>
        </w:rPr>
        <w:t>.</w:t>
      </w:r>
      <w:r w:rsidR="00411FDD" w:rsidRPr="00BF13DF">
        <w:rPr>
          <w:noProof/>
          <w:sz w:val="22"/>
          <w:szCs w:val="22"/>
          <w:lang w:val="sr-Latn-CS"/>
        </w:rPr>
        <w:t>0</w:t>
      </w:r>
      <w:r w:rsidRPr="00BF13DF">
        <w:rPr>
          <w:noProof/>
          <w:sz w:val="22"/>
          <w:szCs w:val="22"/>
          <w:lang w:val="sr-Latn-CS"/>
        </w:rPr>
        <w:t>00,00 KM.</w:t>
      </w:r>
    </w:p>
    <w:p w:rsidR="00F72152" w:rsidRPr="00BF13DF" w:rsidRDefault="00F72152" w:rsidP="00F72152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BF13DF">
        <w:rPr>
          <w:noProof/>
          <w:sz w:val="22"/>
          <w:szCs w:val="22"/>
          <w:lang w:val="sr-Latn-CS"/>
        </w:rPr>
        <w:t xml:space="preserve">Najniže prihvatljiva ponuda po kojoj se predmetna stvar može prodati je 1/3 utvrđene vrijednosti, odnosno za iznos od </w:t>
      </w:r>
      <w:r w:rsidR="00411FDD" w:rsidRPr="00BF13DF">
        <w:rPr>
          <w:noProof/>
          <w:sz w:val="22"/>
          <w:szCs w:val="22"/>
          <w:lang w:val="sr-Latn-CS"/>
        </w:rPr>
        <w:t>10.000</w:t>
      </w:r>
      <w:r w:rsidRPr="00BF13DF">
        <w:rPr>
          <w:noProof/>
          <w:sz w:val="22"/>
          <w:szCs w:val="22"/>
          <w:lang w:val="sr-Latn-CS"/>
        </w:rPr>
        <w:t>,</w:t>
      </w:r>
      <w:r w:rsidR="00411FDD" w:rsidRPr="00BF13DF">
        <w:rPr>
          <w:noProof/>
          <w:sz w:val="22"/>
          <w:szCs w:val="22"/>
          <w:lang w:val="sr-Latn-CS"/>
        </w:rPr>
        <w:t>00</w:t>
      </w:r>
      <w:r w:rsidRPr="00BF13DF">
        <w:rPr>
          <w:noProof/>
          <w:sz w:val="22"/>
          <w:szCs w:val="22"/>
          <w:lang w:val="sr-Latn-CS"/>
        </w:rPr>
        <w:t xml:space="preserve"> KM.</w:t>
      </w:r>
    </w:p>
    <w:p w:rsidR="00F72152" w:rsidRPr="00BF13DF" w:rsidRDefault="00F72152" w:rsidP="00F72152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BF13DF">
        <w:rPr>
          <w:noProof/>
          <w:sz w:val="22"/>
          <w:szCs w:val="22"/>
          <w:lang w:val="sr-Latn-CS"/>
        </w:rPr>
        <w:t>Ponuđač sa najvećom ponudom dužan je platiti cijenu u toku dana kada je održana licitacija, a nakon objavljivanja rezultata ročišta za prodaju. Ako to ne učini, drugi ponuđač će biti  proglašen kupcem i biće dužan platiti cijenu koju je ponudio i to sljedeći radni dan i tako redom.</w:t>
      </w:r>
    </w:p>
    <w:p w:rsidR="00F72152" w:rsidRPr="00BF13DF" w:rsidRDefault="00F72152" w:rsidP="00F72152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BF13DF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BF13DF" w:rsidRPr="00BF13DF">
        <w:rPr>
          <w:noProof/>
          <w:sz w:val="22"/>
          <w:szCs w:val="22"/>
          <w:lang w:val="sr-Latn-CS"/>
        </w:rPr>
        <w:t>3.000</w:t>
      </w:r>
      <w:r w:rsidRPr="00BF13DF">
        <w:rPr>
          <w:noProof/>
          <w:sz w:val="22"/>
          <w:szCs w:val="22"/>
          <w:lang w:val="sr-Latn-CS"/>
        </w:rPr>
        <w:t xml:space="preserve">,00 KM uplatom na depozitni račun Okružnog privredog suda broj: 5550900024606060 kod Nove banke a.d. Banja Luka ili 562-099-81301460-92 kod NLB banke a.d. Banja Luka, primalac: Račun posebnih namjena – depozit Okružnog privrednog suda, svrha doznaake: uplata po rješenju (predmetu) broj </w:t>
      </w:r>
      <w:r w:rsidR="00BF13DF" w:rsidRPr="00BF13DF">
        <w:rPr>
          <w:noProof/>
          <w:sz w:val="22"/>
          <w:szCs w:val="22"/>
          <w:lang w:val="sr-Latn-CS"/>
        </w:rPr>
        <w:t>147282</w:t>
      </w:r>
      <w:r w:rsidRPr="00BF13DF">
        <w:rPr>
          <w:noProof/>
          <w:sz w:val="22"/>
          <w:szCs w:val="22"/>
          <w:lang w:val="sr-Latn-CS"/>
        </w:rPr>
        <w:t xml:space="preserve"> 2</w:t>
      </w:r>
      <w:r w:rsidR="00BF13DF" w:rsidRPr="00BF13DF">
        <w:rPr>
          <w:noProof/>
          <w:sz w:val="22"/>
          <w:szCs w:val="22"/>
          <w:lang w:val="sr-Latn-CS"/>
        </w:rPr>
        <w:t>5</w:t>
      </w:r>
      <w:r w:rsidRPr="00BF13DF">
        <w:rPr>
          <w:noProof/>
          <w:sz w:val="22"/>
          <w:szCs w:val="22"/>
          <w:lang w:val="sr-Latn-CS"/>
        </w:rPr>
        <w:t>, vrsta prihoda: 223171, budžetska organizacija: 1085001, šifra opštine: 002, poziv na broj: 00</w:t>
      </w:r>
      <w:r w:rsidR="00BF13DF" w:rsidRPr="00BF13DF">
        <w:rPr>
          <w:noProof/>
          <w:sz w:val="22"/>
          <w:szCs w:val="22"/>
          <w:lang w:val="sr-Latn-CS"/>
        </w:rPr>
        <w:t>147282</w:t>
      </w:r>
      <w:r w:rsidRPr="00BF13DF">
        <w:rPr>
          <w:noProof/>
          <w:sz w:val="22"/>
          <w:szCs w:val="22"/>
          <w:lang w:val="sr-Latn-CS"/>
        </w:rPr>
        <w:t>, radi namirenja troškova izvršenja. Lica koja do početka licitacije ne dostave sudu dokazo uplati navedenog predujma ne mogu učestvovati na licitaciji u smislu člana 86. Zakona o izvršnom postupku.</w:t>
      </w:r>
    </w:p>
    <w:p w:rsidR="00F72152" w:rsidRPr="00BF13DF" w:rsidRDefault="00F72152" w:rsidP="00F72152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BF13DF">
        <w:rPr>
          <w:noProof/>
          <w:sz w:val="22"/>
          <w:szCs w:val="22"/>
          <w:lang w:val="sr-Latn-CS"/>
        </w:rPr>
        <w:t>U slučaju da nijedan ponuđač ne plati cijenu, sud će na zahtjev jedne od stranaka, oglasiti da ročište za prodaju nije uspjelo, a stranka mora tražiti u roku od osam dana zakazivanje novog ročišta.</w:t>
      </w:r>
    </w:p>
    <w:p w:rsidR="00F72152" w:rsidRPr="00BF13DF" w:rsidRDefault="00F72152" w:rsidP="00F72152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BF13DF"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F72152" w:rsidRPr="00BF13DF" w:rsidRDefault="00F72152" w:rsidP="00F72152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BF13DF">
        <w:rPr>
          <w:noProof/>
          <w:sz w:val="22"/>
          <w:szCs w:val="22"/>
          <w:lang w:val="sr-Latn-CS"/>
        </w:rPr>
        <w:t>Ovaj zaključak o prodaji objaviće se na oglasnoj tabli suda, a tražilac izvršenja ga može objaviti u javnim glasilima, o svome trošku.</w:t>
      </w:r>
    </w:p>
    <w:p w:rsidR="00F72152" w:rsidRPr="00BF13DF" w:rsidRDefault="00F72152" w:rsidP="00F72152">
      <w:pPr>
        <w:jc w:val="both"/>
        <w:rPr>
          <w:noProof/>
          <w:sz w:val="22"/>
          <w:szCs w:val="22"/>
          <w:lang w:val="sr-Latn-CS"/>
        </w:rPr>
      </w:pPr>
    </w:p>
    <w:p w:rsidR="00F72152" w:rsidRPr="00BF13DF" w:rsidRDefault="00F72152" w:rsidP="00F72152">
      <w:pPr>
        <w:jc w:val="both"/>
        <w:rPr>
          <w:noProof/>
          <w:sz w:val="22"/>
          <w:szCs w:val="22"/>
          <w:lang w:val="sr-Latn-CS"/>
        </w:rPr>
      </w:pPr>
    </w:p>
    <w:p w:rsidR="00F72152" w:rsidRPr="00BF13DF" w:rsidRDefault="00F72152" w:rsidP="00F72152">
      <w:pPr>
        <w:jc w:val="both"/>
        <w:rPr>
          <w:noProof/>
          <w:sz w:val="22"/>
          <w:szCs w:val="22"/>
          <w:lang w:val="sr-Latn-CS"/>
        </w:rPr>
      </w:pPr>
      <w:r w:rsidRPr="00BF13DF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</w:t>
      </w:r>
      <w:r w:rsidR="0068128F">
        <w:rPr>
          <w:noProof/>
          <w:sz w:val="22"/>
          <w:szCs w:val="22"/>
          <w:lang w:val="sr-Latn-CS"/>
        </w:rPr>
        <w:t xml:space="preserve">          </w:t>
      </w:r>
      <w:r w:rsidRPr="00BF13DF">
        <w:rPr>
          <w:noProof/>
          <w:sz w:val="22"/>
          <w:szCs w:val="22"/>
          <w:lang w:val="sr-Latn-CS"/>
        </w:rPr>
        <w:t xml:space="preserve"> Sudija MA</w:t>
      </w:r>
    </w:p>
    <w:p w:rsidR="00F72152" w:rsidRPr="00BF13DF" w:rsidRDefault="00F72152" w:rsidP="00F72152">
      <w:pPr>
        <w:ind w:right="-161"/>
        <w:jc w:val="both"/>
        <w:rPr>
          <w:noProof/>
          <w:sz w:val="22"/>
          <w:szCs w:val="22"/>
          <w:lang w:val="sr-Latn-CS"/>
        </w:rPr>
      </w:pPr>
      <w:r w:rsidRPr="00BF13DF">
        <w:rPr>
          <w:noProof/>
          <w:sz w:val="22"/>
          <w:szCs w:val="22"/>
          <w:lang w:val="sr-Latn-CS"/>
        </w:rPr>
        <w:tab/>
      </w:r>
      <w:r w:rsidRPr="00BF13DF">
        <w:rPr>
          <w:noProof/>
          <w:sz w:val="22"/>
          <w:szCs w:val="22"/>
          <w:lang w:val="sr-Latn-CS"/>
        </w:rPr>
        <w:tab/>
      </w:r>
      <w:r w:rsidRPr="00BF13DF">
        <w:rPr>
          <w:noProof/>
          <w:sz w:val="22"/>
          <w:szCs w:val="22"/>
          <w:lang w:val="sr-Latn-CS"/>
        </w:rPr>
        <w:tab/>
      </w:r>
      <w:r w:rsidRPr="00BF13DF">
        <w:rPr>
          <w:noProof/>
          <w:sz w:val="22"/>
          <w:szCs w:val="22"/>
          <w:lang w:val="sr-Latn-CS"/>
        </w:rPr>
        <w:tab/>
      </w:r>
      <w:r w:rsidRPr="00BF13DF">
        <w:rPr>
          <w:noProof/>
          <w:sz w:val="22"/>
          <w:szCs w:val="22"/>
          <w:lang w:val="sr-Latn-CS"/>
        </w:rPr>
        <w:tab/>
      </w:r>
      <w:r w:rsidRPr="00BF13DF">
        <w:rPr>
          <w:noProof/>
          <w:sz w:val="22"/>
          <w:szCs w:val="22"/>
          <w:lang w:val="sr-Latn-CS"/>
        </w:rPr>
        <w:tab/>
      </w:r>
      <w:r w:rsidRPr="00BF13DF">
        <w:rPr>
          <w:noProof/>
          <w:sz w:val="22"/>
          <w:szCs w:val="22"/>
          <w:lang w:val="sr-Latn-CS"/>
        </w:rPr>
        <w:tab/>
      </w:r>
      <w:r w:rsidRPr="00BF13DF">
        <w:rPr>
          <w:noProof/>
          <w:sz w:val="22"/>
          <w:szCs w:val="22"/>
          <w:lang w:val="sr-Latn-CS"/>
        </w:rPr>
        <w:tab/>
        <w:t xml:space="preserve">                            Sanja Čegar</w:t>
      </w:r>
    </w:p>
    <w:p w:rsidR="00F72152" w:rsidRPr="00BF13DF" w:rsidRDefault="00F72152" w:rsidP="00F72152">
      <w:pPr>
        <w:ind w:left="-284" w:right="-338"/>
        <w:rPr>
          <w:noProof/>
          <w:sz w:val="22"/>
          <w:szCs w:val="22"/>
          <w:lang w:val="sr-Latn-CS"/>
        </w:rPr>
      </w:pPr>
      <w:r w:rsidRPr="00BF13DF">
        <w:rPr>
          <w:noProof/>
          <w:sz w:val="22"/>
          <w:szCs w:val="22"/>
          <w:lang w:val="sr-Latn-CS"/>
        </w:rPr>
        <w:t xml:space="preserve">    Pouka o pravnom lijeku:    </w:t>
      </w:r>
    </w:p>
    <w:p w:rsidR="00F72152" w:rsidRPr="00BF13DF" w:rsidRDefault="00F72152" w:rsidP="00F72152">
      <w:pPr>
        <w:ind w:left="-284" w:right="-338"/>
        <w:rPr>
          <w:noProof/>
          <w:sz w:val="22"/>
          <w:szCs w:val="22"/>
          <w:lang w:val="sr-Latn-CS"/>
        </w:rPr>
      </w:pPr>
      <w:r w:rsidRPr="00BF13DF">
        <w:rPr>
          <w:noProof/>
          <w:sz w:val="22"/>
          <w:szCs w:val="22"/>
          <w:lang w:val="sr-Latn-CS"/>
        </w:rPr>
        <w:t xml:space="preserve">    Protiv ovog zaključka nije dozvoljen pravni lijek                                   </w:t>
      </w:r>
    </w:p>
    <w:sectPr w:rsidR="00F72152" w:rsidRPr="00BF13DF">
      <w:footerReference w:type="even" r:id="rId7"/>
      <w:footerReference w:type="default" r:id="rId8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5E0" w:rsidRDefault="005965E0">
      <w:r>
        <w:separator/>
      </w:r>
    </w:p>
  </w:endnote>
  <w:endnote w:type="continuationSeparator" w:id="0">
    <w:p w:rsidR="005965E0" w:rsidRDefault="00596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F20" w:rsidRDefault="004E5F2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D73F20" w:rsidRDefault="00D73F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F20" w:rsidRDefault="00D73F20">
    <w:pPr>
      <w:pStyle w:val="Footer"/>
      <w:framePr w:wrap="around" w:vAnchor="text" w:hAnchor="margin" w:xAlign="center" w:y="1"/>
      <w:rPr>
        <w:rStyle w:val="PageNumber"/>
      </w:rPr>
    </w:pPr>
  </w:p>
  <w:p w:rsidR="00D73F20" w:rsidRDefault="00D73F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5E0" w:rsidRDefault="005965E0">
      <w:r>
        <w:separator/>
      </w:r>
    </w:p>
  </w:footnote>
  <w:footnote w:type="continuationSeparator" w:id="0">
    <w:p w:rsidR="005965E0" w:rsidRDefault="00596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D61B8"/>
    <w:multiLevelType w:val="hybridMultilevel"/>
    <w:tmpl w:val="2F5A1B84"/>
    <w:lvl w:ilvl="0" w:tplc="0688FB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B0A09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7EE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6B5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BE3D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189B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848C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A89D1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5E41A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7E74BE"/>
    <w:multiLevelType w:val="multilevel"/>
    <w:tmpl w:val="C3B0C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77256C"/>
    <w:multiLevelType w:val="hybridMultilevel"/>
    <w:tmpl w:val="AC9A02B2"/>
    <w:lvl w:ilvl="0" w:tplc="9DE854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2A41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7562F5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A695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D8C4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2289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E476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2832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0CE24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B2151C"/>
    <w:multiLevelType w:val="multilevel"/>
    <w:tmpl w:val="F27ACA5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475C5563"/>
    <w:multiLevelType w:val="hybridMultilevel"/>
    <w:tmpl w:val="0CF0C23C"/>
    <w:lvl w:ilvl="0" w:tplc="10FE3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78B6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6805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E6BD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2355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30276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B842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BE7DE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967DA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18A71E9"/>
    <w:multiLevelType w:val="hybridMultilevel"/>
    <w:tmpl w:val="A770074E"/>
    <w:lvl w:ilvl="0" w:tplc="821002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0C62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B862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B638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54C6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989C0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14F9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00C6B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9246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C602072"/>
    <w:multiLevelType w:val="hybridMultilevel"/>
    <w:tmpl w:val="DEDE6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C0BF1"/>
    <w:multiLevelType w:val="hybridMultilevel"/>
    <w:tmpl w:val="AFBE8D7C"/>
    <w:lvl w:ilvl="0" w:tplc="6B58A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74D4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96091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1A53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505B8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E46B1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5A00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72F4F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6016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E92608A"/>
    <w:multiLevelType w:val="hybridMultilevel"/>
    <w:tmpl w:val="A97EB988"/>
    <w:lvl w:ilvl="0" w:tplc="4ED0D89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3E8D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ECE3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24F2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04DC4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887F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44D9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C8E06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B050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C13528"/>
    <w:multiLevelType w:val="multilevel"/>
    <w:tmpl w:val="DD689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D4E2844"/>
    <w:multiLevelType w:val="hybridMultilevel"/>
    <w:tmpl w:val="F08A6896"/>
    <w:lvl w:ilvl="0" w:tplc="E1006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68594C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24BE04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CC43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F2D7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EE701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B6D7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D0C6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A2E3C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3F1A1F"/>
    <w:multiLevelType w:val="multilevel"/>
    <w:tmpl w:val="B964DE0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" w15:restartNumberingAfterBreak="0">
    <w:nsid w:val="7C300DD2"/>
    <w:multiLevelType w:val="multilevel"/>
    <w:tmpl w:val="EBA01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FF77A98"/>
    <w:multiLevelType w:val="hybridMultilevel"/>
    <w:tmpl w:val="D7068DB4"/>
    <w:lvl w:ilvl="0" w:tplc="99D62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048F0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E8E22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9050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9046C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7C30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887E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984E4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D6FD5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3"/>
  </w:num>
  <w:num w:numId="4">
    <w:abstractNumId w:val="0"/>
  </w:num>
  <w:num w:numId="5">
    <w:abstractNumId w:val="2"/>
  </w:num>
  <w:num w:numId="6">
    <w:abstractNumId w:val="5"/>
  </w:num>
  <w:num w:numId="7">
    <w:abstractNumId w:val="7"/>
  </w:num>
  <w:num w:numId="8">
    <w:abstractNumId w:val="10"/>
  </w:num>
  <w:num w:numId="9">
    <w:abstractNumId w:val="4"/>
  </w:num>
  <w:num w:numId="10">
    <w:abstractNumId w:val="9"/>
  </w:num>
  <w:num w:numId="11">
    <w:abstractNumId w:val="1"/>
  </w:num>
  <w:num w:numId="12">
    <w:abstractNumId w:val="12"/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F20"/>
    <w:rsid w:val="00411FDD"/>
    <w:rsid w:val="00430EBE"/>
    <w:rsid w:val="004E5F29"/>
    <w:rsid w:val="005965E0"/>
    <w:rsid w:val="00666FDB"/>
    <w:rsid w:val="0068128F"/>
    <w:rsid w:val="00835E1D"/>
    <w:rsid w:val="009E2254"/>
    <w:rsid w:val="00A4304A"/>
    <w:rsid w:val="00BF13DF"/>
    <w:rsid w:val="00D73F20"/>
    <w:rsid w:val="00DB3A62"/>
    <w:rsid w:val="00EA4C63"/>
    <w:rsid w:val="00F7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FF1148-0473-4327-AE17-0771E5D0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F7215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812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68128F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430E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30EBE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2026-08-11T11:06:00Z</cp:lastPrinted>
  <dcterms:created xsi:type="dcterms:W3CDTF">2026-08-11T12:11:00Z</dcterms:created>
  <dcterms:modified xsi:type="dcterms:W3CDTF">2026-08-11T12:11:00Z</dcterms:modified>
</cp:coreProperties>
</file>