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CC4E1" w14:textId="77777777" w:rsidR="00307896" w:rsidRPr="00E66527" w:rsidRDefault="00307896" w:rsidP="00307896">
      <w:pPr>
        <w:rPr>
          <w:b/>
        </w:rPr>
      </w:pPr>
      <w:r w:rsidRPr="00E66527">
        <w:rPr>
          <w:b/>
        </w:rPr>
        <w:t xml:space="preserve">BOSNA I HERCEGOVINA </w:t>
      </w:r>
    </w:p>
    <w:p w14:paraId="55C9BEFC" w14:textId="77777777" w:rsidR="00307896" w:rsidRPr="00E66527" w:rsidRDefault="00307896" w:rsidP="00307896">
      <w:pPr>
        <w:rPr>
          <w:b/>
        </w:rPr>
      </w:pPr>
      <w:r w:rsidRPr="00E66527">
        <w:rPr>
          <w:b/>
        </w:rPr>
        <w:t>FEDERACIJA BOSNE I HERCEGOVINE</w:t>
      </w:r>
    </w:p>
    <w:p w14:paraId="37B09BD2" w14:textId="77777777" w:rsidR="00307896" w:rsidRPr="00E66527" w:rsidRDefault="00307896" w:rsidP="00307896">
      <w:pPr>
        <w:rPr>
          <w:b/>
        </w:rPr>
      </w:pPr>
      <w:r w:rsidRPr="00E66527">
        <w:rPr>
          <w:b/>
        </w:rPr>
        <w:t xml:space="preserve">UNSKO SANSKI KANTON </w:t>
      </w:r>
    </w:p>
    <w:p w14:paraId="0D568BB4" w14:textId="77777777" w:rsidR="00307896" w:rsidRPr="00E66527" w:rsidRDefault="00307896" w:rsidP="00307896">
      <w:pPr>
        <w:rPr>
          <w:b/>
        </w:rPr>
      </w:pPr>
      <w:r w:rsidRPr="00E66527">
        <w:rPr>
          <w:b/>
        </w:rPr>
        <w:t xml:space="preserve">OPĆINSKI SUD U BIHAĆU                                                                                                      </w:t>
      </w:r>
    </w:p>
    <w:p w14:paraId="4C3A25A6" w14:textId="77777777" w:rsidR="00307896" w:rsidRPr="00E66527" w:rsidRDefault="00307896" w:rsidP="00307896">
      <w:pPr>
        <w:rPr>
          <w:b/>
        </w:rPr>
      </w:pPr>
      <w:r w:rsidRPr="00E66527">
        <w:rPr>
          <w:b/>
        </w:rPr>
        <w:t xml:space="preserve">Broj: </w:t>
      </w:r>
      <w:bookmarkStart w:id="0" w:name="_Hlk185321377"/>
      <w:r w:rsidRPr="00E66527">
        <w:rPr>
          <w:b/>
        </w:rPr>
        <w:t xml:space="preserve">17 0 St 039586 </w:t>
      </w:r>
      <w:r>
        <w:rPr>
          <w:b/>
        </w:rPr>
        <w:t>24</w:t>
      </w:r>
      <w:r w:rsidRPr="00E66527">
        <w:rPr>
          <w:b/>
        </w:rPr>
        <w:t xml:space="preserve"> St </w:t>
      </w:r>
      <w:bookmarkEnd w:id="0"/>
      <w:r>
        <w:rPr>
          <w:b/>
        </w:rPr>
        <w:t>2</w:t>
      </w:r>
    </w:p>
    <w:p w14:paraId="6DC3200D" w14:textId="0A72047C" w:rsidR="00307896" w:rsidRDefault="00307896" w:rsidP="00307896">
      <w:pPr>
        <w:pStyle w:val="Tijeloteksta"/>
        <w:spacing w:before="9"/>
      </w:pPr>
      <w:r w:rsidRPr="00E66527">
        <w:rPr>
          <w:b/>
          <w:sz w:val="24"/>
          <w:szCs w:val="24"/>
        </w:rPr>
        <w:t>Bihać,</w:t>
      </w:r>
      <w:r>
        <w:rPr>
          <w:b/>
          <w:sz w:val="24"/>
          <w:szCs w:val="24"/>
        </w:rPr>
        <w:t>22.</w:t>
      </w:r>
      <w:r w:rsidR="00F229BA">
        <w:rPr>
          <w:b/>
          <w:sz w:val="24"/>
          <w:szCs w:val="24"/>
        </w:rPr>
        <w:t>07</w:t>
      </w:r>
      <w:r>
        <w:rPr>
          <w:b/>
          <w:sz w:val="24"/>
          <w:szCs w:val="24"/>
        </w:rPr>
        <w:t>.202</w:t>
      </w:r>
      <w:r w:rsidR="00F229BA">
        <w:rPr>
          <w:b/>
          <w:sz w:val="24"/>
          <w:szCs w:val="24"/>
        </w:rPr>
        <w:t>6</w:t>
      </w:r>
      <w:r w:rsidRPr="00E66527">
        <w:rPr>
          <w:b/>
          <w:sz w:val="24"/>
          <w:szCs w:val="24"/>
        </w:rPr>
        <w:t>. godine</w:t>
      </w:r>
    </w:p>
    <w:p w14:paraId="71B18F40" w14:textId="77777777" w:rsidR="00307896" w:rsidRDefault="00307896" w:rsidP="00307896">
      <w:pPr>
        <w:spacing w:before="93" w:line="474" w:lineRule="exact"/>
        <w:ind w:left="2518"/>
        <w:jc w:val="center"/>
        <w:rPr>
          <w:rFonts w:ascii="Arial"/>
          <w:sz w:val="44"/>
        </w:rPr>
      </w:pPr>
      <w:r>
        <w:rPr>
          <w:rFonts w:ascii="Arial"/>
          <w:color w:val="BDB59C"/>
          <w:w w:val="105"/>
          <w:sz w:val="44"/>
        </w:rPr>
        <w:t>.</w:t>
      </w:r>
    </w:p>
    <w:p w14:paraId="3FD1EF25" w14:textId="4E5C666F" w:rsidR="00C04BBC" w:rsidRPr="002037AF" w:rsidRDefault="00307896" w:rsidP="00307896">
      <w:pPr>
        <w:ind w:firstLine="720"/>
        <w:jc w:val="both"/>
        <w:rPr>
          <w:lang w:val="bs-Latn-BA"/>
        </w:rPr>
      </w:pPr>
      <w:r w:rsidRPr="00184593">
        <w:t xml:space="preserve">OPĆINSKI SUD U BIHAĆU, stečajni </w:t>
      </w:r>
      <w:proofErr w:type="spellStart"/>
      <w:r w:rsidRPr="00184593">
        <w:t>sudija</w:t>
      </w:r>
      <w:proofErr w:type="spellEnd"/>
      <w:r w:rsidRPr="00184593">
        <w:t xml:space="preserve"> </w:t>
      </w:r>
      <w:r>
        <w:t xml:space="preserve">Senja </w:t>
      </w:r>
      <w:proofErr w:type="spellStart"/>
      <w:r>
        <w:t>Džafić</w:t>
      </w:r>
      <w:proofErr w:type="spellEnd"/>
      <w:r w:rsidRPr="00184593">
        <w:t xml:space="preserve">, u stečajnom postupku nad </w:t>
      </w:r>
      <w:bookmarkStart w:id="1" w:name="_Hlk212013095"/>
      <w:r w:rsidRPr="00184593">
        <w:t>DOO Izgradnja Bihać</w:t>
      </w:r>
      <w:r>
        <w:t>-u stečaju</w:t>
      </w:r>
      <w:r>
        <w:rPr>
          <w:b/>
          <w:lang w:val="bs-Latn-BA"/>
        </w:rPr>
        <w:t xml:space="preserve"> </w:t>
      </w:r>
      <w:bookmarkEnd w:id="1"/>
      <w:r w:rsidR="00C04BBC" w:rsidRPr="002037AF">
        <w:rPr>
          <w:lang w:val="bs-Latn-BA"/>
        </w:rPr>
        <w:t xml:space="preserve">,dana </w:t>
      </w:r>
      <w:r>
        <w:rPr>
          <w:lang w:val="bs-Latn-BA"/>
        </w:rPr>
        <w:t>22</w:t>
      </w:r>
      <w:r w:rsidR="00191183">
        <w:rPr>
          <w:lang w:val="bs-Latn-BA"/>
        </w:rPr>
        <w:t>.</w:t>
      </w:r>
      <w:r w:rsidR="00F229BA">
        <w:rPr>
          <w:lang w:val="bs-Latn-BA"/>
        </w:rPr>
        <w:t>07</w:t>
      </w:r>
      <w:r w:rsidR="00191183">
        <w:rPr>
          <w:lang w:val="bs-Latn-BA"/>
        </w:rPr>
        <w:t>.202</w:t>
      </w:r>
      <w:r w:rsidR="00F229BA">
        <w:rPr>
          <w:lang w:val="bs-Latn-BA"/>
        </w:rPr>
        <w:t>6</w:t>
      </w:r>
      <w:r w:rsidR="00C04BBC" w:rsidRPr="002037AF">
        <w:rPr>
          <w:lang w:val="bs-Latn-BA"/>
        </w:rPr>
        <w:t>. godine donio je sljedeće:</w:t>
      </w:r>
    </w:p>
    <w:p w14:paraId="62F4B842" w14:textId="77777777" w:rsidR="00EA6D9B" w:rsidRPr="002037AF" w:rsidRDefault="00EA6D9B" w:rsidP="00C04BBC">
      <w:pPr>
        <w:ind w:firstLine="720"/>
        <w:jc w:val="both"/>
        <w:rPr>
          <w:b/>
          <w:lang w:val="bs-Latn-BA"/>
        </w:rPr>
      </w:pPr>
    </w:p>
    <w:p w14:paraId="73D04670" w14:textId="77777777" w:rsidR="00C04BBC" w:rsidRPr="002037AF" w:rsidRDefault="00C04BBC" w:rsidP="00C04BBC">
      <w:pPr>
        <w:jc w:val="center"/>
        <w:rPr>
          <w:b/>
          <w:i/>
          <w:iCs/>
          <w:lang w:val="bs-Latn-BA"/>
        </w:rPr>
      </w:pPr>
      <w:r w:rsidRPr="002037AF">
        <w:rPr>
          <w:b/>
          <w:i/>
          <w:iCs/>
          <w:lang w:val="bs-Latn-BA"/>
        </w:rPr>
        <w:t>R J E Š E N J E</w:t>
      </w:r>
    </w:p>
    <w:p w14:paraId="50635CE3" w14:textId="75ED688E" w:rsidR="007C1087" w:rsidRDefault="007C1087" w:rsidP="00191183">
      <w:pPr>
        <w:autoSpaceDE w:val="0"/>
        <w:autoSpaceDN w:val="0"/>
        <w:adjustRightInd w:val="0"/>
        <w:jc w:val="both"/>
        <w:rPr>
          <w:b/>
          <w:lang w:val="bs-Latn-BA"/>
        </w:rPr>
      </w:pPr>
    </w:p>
    <w:p w14:paraId="4C96746D" w14:textId="4A891900" w:rsidR="00BD15F5" w:rsidRDefault="00C04BBC" w:rsidP="00C04BBC">
      <w:pPr>
        <w:autoSpaceDE w:val="0"/>
        <w:autoSpaceDN w:val="0"/>
        <w:adjustRightInd w:val="0"/>
        <w:ind w:firstLine="720"/>
        <w:jc w:val="both"/>
        <w:rPr>
          <w:lang w:val="bs-Latn-BA"/>
        </w:rPr>
      </w:pPr>
      <w:r w:rsidRPr="002037AF">
        <w:rPr>
          <w:bCs/>
          <w:lang w:val="bs-Latn-BA"/>
        </w:rPr>
        <w:t xml:space="preserve"> </w:t>
      </w:r>
      <w:r w:rsidR="00BD15F5">
        <w:rPr>
          <w:bCs/>
          <w:lang w:val="bs-Latn-BA"/>
        </w:rPr>
        <w:t xml:space="preserve">U stečajnom predmetu </w:t>
      </w:r>
      <w:r w:rsidR="00BD15F5" w:rsidRPr="002037AF">
        <w:rPr>
          <w:lang w:val="bs-Latn-BA"/>
        </w:rPr>
        <w:t xml:space="preserve">nad imovinom pravnog lica </w:t>
      </w:r>
      <w:r w:rsidR="00307896" w:rsidRPr="00184593">
        <w:t>DOO Izgradnja Bihać</w:t>
      </w:r>
      <w:r w:rsidR="00307896">
        <w:t>-u stečaju</w:t>
      </w:r>
      <w:r w:rsidR="00BD15F5">
        <w:rPr>
          <w:lang w:val="bs-Latn-BA"/>
        </w:rPr>
        <w:t>, određuj</w:t>
      </w:r>
      <w:r w:rsidR="00307896">
        <w:rPr>
          <w:lang w:val="bs-Latn-BA"/>
        </w:rPr>
        <w:t>e</w:t>
      </w:r>
      <w:r w:rsidR="00BD15F5">
        <w:rPr>
          <w:lang w:val="bs-Latn-BA"/>
        </w:rPr>
        <w:t xml:space="preserve"> se vještačenj</w:t>
      </w:r>
      <w:r w:rsidR="00307896">
        <w:rPr>
          <w:lang w:val="bs-Latn-BA"/>
        </w:rPr>
        <w:t>e</w:t>
      </w:r>
      <w:r w:rsidR="00BD15F5">
        <w:rPr>
          <w:lang w:val="bs-Latn-BA"/>
        </w:rPr>
        <w:t xml:space="preserve"> po vješta</w:t>
      </w:r>
      <w:r w:rsidR="00307896">
        <w:rPr>
          <w:lang w:val="bs-Latn-BA"/>
        </w:rPr>
        <w:t>ku</w:t>
      </w:r>
      <w:r w:rsidR="00BD15F5">
        <w:rPr>
          <w:lang w:val="bs-Latn-BA"/>
        </w:rPr>
        <w:t xml:space="preserve"> </w:t>
      </w:r>
      <w:r w:rsidR="00307896">
        <w:rPr>
          <w:lang w:val="bs-Latn-BA"/>
        </w:rPr>
        <w:t xml:space="preserve"> </w:t>
      </w:r>
      <w:r w:rsidR="00604E09">
        <w:rPr>
          <w:lang w:val="bs-Latn-BA"/>
        </w:rPr>
        <w:t xml:space="preserve"> </w:t>
      </w:r>
      <w:r w:rsidR="00F229BA">
        <w:rPr>
          <w:lang w:val="bs-Latn-BA"/>
        </w:rPr>
        <w:t>gradjevinske struke</w:t>
      </w:r>
      <w:r w:rsidR="00604E09">
        <w:rPr>
          <w:lang w:val="bs-Latn-BA"/>
        </w:rPr>
        <w:t>,i to</w:t>
      </w:r>
    </w:p>
    <w:p w14:paraId="3B788938" w14:textId="77777777" w:rsidR="00BD15F5" w:rsidRDefault="00BD15F5" w:rsidP="00C04BBC">
      <w:pPr>
        <w:autoSpaceDE w:val="0"/>
        <w:autoSpaceDN w:val="0"/>
        <w:adjustRightInd w:val="0"/>
        <w:ind w:firstLine="720"/>
        <w:jc w:val="both"/>
        <w:rPr>
          <w:bCs/>
          <w:lang w:val="bs-Latn-BA"/>
        </w:rPr>
      </w:pPr>
    </w:p>
    <w:p w14:paraId="30BC7514" w14:textId="77777777" w:rsidR="00F229BA" w:rsidRPr="00F229BA" w:rsidRDefault="008B3D8F" w:rsidP="00F229BA">
      <w:pPr>
        <w:autoSpaceDE w:val="0"/>
        <w:autoSpaceDN w:val="0"/>
        <w:adjustRightInd w:val="0"/>
        <w:ind w:firstLine="708"/>
        <w:jc w:val="both"/>
        <w:rPr>
          <w:b/>
          <w:lang w:val="bs-Latn-BA"/>
        </w:rPr>
      </w:pPr>
      <w:r w:rsidRPr="00604E09">
        <w:rPr>
          <w:b/>
          <w:lang w:val="bs-Latn-BA"/>
        </w:rPr>
        <w:t xml:space="preserve"> </w:t>
      </w:r>
      <w:r w:rsidR="00BD15F5" w:rsidRPr="00604E09">
        <w:rPr>
          <w:b/>
          <w:lang w:val="bs-Latn-BA"/>
        </w:rPr>
        <w:t xml:space="preserve"> </w:t>
      </w:r>
      <w:r w:rsidR="00604E09">
        <w:rPr>
          <w:b/>
          <w:lang w:val="bs-Latn-BA"/>
        </w:rPr>
        <w:t>-</w:t>
      </w:r>
      <w:r w:rsidR="00C04BBC" w:rsidRPr="00604E09">
        <w:rPr>
          <w:b/>
          <w:lang w:val="bs-Latn-BA"/>
        </w:rPr>
        <w:t xml:space="preserve">Za </w:t>
      </w:r>
      <w:bookmarkStart w:id="2" w:name="_Hlk211586049"/>
      <w:r w:rsidR="00C04BBC" w:rsidRPr="00604E09">
        <w:rPr>
          <w:b/>
          <w:lang w:val="bs-Latn-BA"/>
        </w:rPr>
        <w:t>vješta</w:t>
      </w:r>
      <w:r w:rsidR="002037AF" w:rsidRPr="00604E09">
        <w:rPr>
          <w:b/>
          <w:lang w:val="bs-Latn-BA"/>
        </w:rPr>
        <w:t>k</w:t>
      </w:r>
      <w:r w:rsidR="00C04BBC" w:rsidRPr="00604E09">
        <w:rPr>
          <w:b/>
          <w:lang w:val="bs-Latn-BA"/>
        </w:rPr>
        <w:t xml:space="preserve">a </w:t>
      </w:r>
      <w:r w:rsidR="00604E09" w:rsidRPr="00604E09">
        <w:rPr>
          <w:b/>
          <w:lang w:val="bs-Latn-BA"/>
        </w:rPr>
        <w:t xml:space="preserve">geodetske struke </w:t>
      </w:r>
      <w:bookmarkEnd w:id="2"/>
      <w:r w:rsidR="00604E09" w:rsidRPr="00604E09">
        <w:rPr>
          <w:b/>
          <w:lang w:val="bs-Latn-BA"/>
        </w:rPr>
        <w:t>imenuje</w:t>
      </w:r>
      <w:r w:rsidR="00C04BBC" w:rsidRPr="00604E09">
        <w:rPr>
          <w:b/>
          <w:lang w:val="bs-Latn-BA"/>
        </w:rPr>
        <w:t xml:space="preserve"> se </w:t>
      </w:r>
      <w:r w:rsidR="00F229BA">
        <w:rPr>
          <w:b/>
          <w:lang w:val="bs-Latn-BA"/>
        </w:rPr>
        <w:t xml:space="preserve"> </w:t>
      </w:r>
      <w:proofErr w:type="spellStart"/>
      <w:r w:rsidR="00F229BA" w:rsidRPr="00F229BA">
        <w:rPr>
          <w:b/>
        </w:rPr>
        <w:t>Hajdarević</w:t>
      </w:r>
      <w:proofErr w:type="spellEnd"/>
      <w:r w:rsidR="00F229BA" w:rsidRPr="00F229BA">
        <w:rPr>
          <w:b/>
        </w:rPr>
        <w:t xml:space="preserve"> </w:t>
      </w:r>
      <w:proofErr w:type="spellStart"/>
      <w:r w:rsidR="00F229BA" w:rsidRPr="00F229BA">
        <w:rPr>
          <w:b/>
        </w:rPr>
        <w:t>Samir,dipl.ing.građ</w:t>
      </w:r>
      <w:proofErr w:type="spellEnd"/>
      <w:r w:rsidR="00F229BA" w:rsidRPr="00F229BA">
        <w:rPr>
          <w:b/>
        </w:rPr>
        <w:t>, sudski vještak građevinske struke iz Bihaća.</w:t>
      </w:r>
    </w:p>
    <w:p w14:paraId="4D9212D1" w14:textId="48E44AF8" w:rsidR="00C04BBC" w:rsidRDefault="00F92C9D" w:rsidP="006C4C31">
      <w:pPr>
        <w:autoSpaceDE w:val="0"/>
        <w:autoSpaceDN w:val="0"/>
        <w:adjustRightInd w:val="0"/>
        <w:ind w:firstLine="708"/>
        <w:jc w:val="both"/>
        <w:rPr>
          <w:bCs/>
          <w:lang w:val="bs-Latn-BA"/>
        </w:rPr>
      </w:pPr>
      <w:r w:rsidRPr="002037AF">
        <w:rPr>
          <w:bCs/>
          <w:lang w:val="bs-Latn-BA"/>
        </w:rPr>
        <w:t>.</w:t>
      </w:r>
      <w:r w:rsidR="00C04BBC" w:rsidRPr="002037AF">
        <w:rPr>
          <w:bCs/>
          <w:lang w:val="bs-Latn-BA"/>
        </w:rPr>
        <w:t xml:space="preserve"> </w:t>
      </w:r>
    </w:p>
    <w:p w14:paraId="03E5D9A8" w14:textId="77777777" w:rsidR="00F229BA" w:rsidRDefault="00F229BA" w:rsidP="00F229BA">
      <w:r>
        <w:rPr>
          <w:b/>
          <w:lang w:val="bs-Latn-BA"/>
        </w:rPr>
        <w:t xml:space="preserve"> </w:t>
      </w:r>
      <w:r>
        <w:t>Vještak je dužan da na osnovu dokumentacije koja se nalazi kod stečajnog upravnika, te obilaskom predmetne nekretnine na licu mjesta:</w:t>
      </w:r>
    </w:p>
    <w:p w14:paraId="607C995B" w14:textId="77777777" w:rsidR="00F229BA" w:rsidRDefault="00F229BA" w:rsidP="00F229BA"/>
    <w:p w14:paraId="23DBB06A" w14:textId="77777777" w:rsidR="00F229BA" w:rsidRDefault="00F229BA" w:rsidP="00F229BA">
      <w:pPr>
        <w:pStyle w:val="Odlomakpopisa"/>
        <w:numPr>
          <w:ilvl w:val="0"/>
          <w:numId w:val="5"/>
        </w:num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541789">
        <w:rPr>
          <w:rFonts w:ascii="Times New Roman" w:hAnsi="Times New Roman" w:cs="Times New Roman"/>
          <w:sz w:val="24"/>
          <w:szCs w:val="24"/>
        </w:rPr>
        <w:t>zvrši identifikaciju poslovnih prostora u zgradi tzv. „Autobusna stanica“  izgrađene u Općini Bosanski Petrovac, katastarska općina: PETROVAC GRAD, na k.č. 974 P+1, upisane u posjedovni list broj 1275</w:t>
      </w:r>
      <w:r>
        <w:rPr>
          <w:rFonts w:ascii="Times New Roman" w:hAnsi="Times New Roman" w:cs="Times New Roman"/>
          <w:sz w:val="24"/>
          <w:szCs w:val="24"/>
        </w:rPr>
        <w:t>, u prilogu;</w:t>
      </w:r>
    </w:p>
    <w:p w14:paraId="3E0B96B1" w14:textId="77777777" w:rsidR="00F229BA" w:rsidRDefault="00F229BA" w:rsidP="00F229BA">
      <w:pPr>
        <w:pStyle w:val="Odlomakpopisa"/>
        <w:numPr>
          <w:ilvl w:val="0"/>
          <w:numId w:val="5"/>
        </w:numPr>
        <w:ind w:left="720"/>
        <w:rPr>
          <w:rFonts w:ascii="Times New Roman" w:hAnsi="Times New Roman" w:cs="Times New Roman"/>
          <w:sz w:val="24"/>
          <w:szCs w:val="24"/>
        </w:rPr>
      </w:pPr>
      <w:r w:rsidRPr="00541789">
        <w:rPr>
          <w:rFonts w:ascii="Times New Roman" w:hAnsi="Times New Roman" w:cs="Times New Roman"/>
          <w:sz w:val="24"/>
          <w:szCs w:val="24"/>
        </w:rPr>
        <w:t>Predmetna nekretnina – zgrada tzv. „Autobusna stanica“  sastoji se od poslovnih prostora koji su na osnovu tlocrta</w:t>
      </w:r>
      <w:r>
        <w:rPr>
          <w:rFonts w:ascii="Times New Roman" w:hAnsi="Times New Roman" w:cs="Times New Roman"/>
          <w:sz w:val="24"/>
          <w:szCs w:val="24"/>
        </w:rPr>
        <w:t>/etažnog plana</w:t>
      </w:r>
      <w:r w:rsidRPr="00541789">
        <w:rPr>
          <w:rFonts w:ascii="Times New Roman" w:hAnsi="Times New Roman" w:cs="Times New Roman"/>
          <w:sz w:val="24"/>
          <w:szCs w:val="24"/>
        </w:rPr>
        <w:t xml:space="preserve"> u prilogu, u građevinskom smislu izgrađeni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41789">
        <w:rPr>
          <w:rFonts w:ascii="Times New Roman" w:hAnsi="Times New Roman" w:cs="Times New Roman"/>
          <w:sz w:val="24"/>
          <w:szCs w:val="24"/>
        </w:rPr>
        <w:t xml:space="preserve"> izvedeni su grubi građevinski radovi, a vanjsko uređenje oko predmetne nekretnine, niti uređenje zemljišta nije završeno. </w:t>
      </w:r>
      <w:r>
        <w:rPr>
          <w:rFonts w:ascii="Times New Roman" w:hAnsi="Times New Roman" w:cs="Times New Roman"/>
          <w:sz w:val="24"/>
          <w:szCs w:val="24"/>
        </w:rPr>
        <w:t>Vještak je dužan da na osnovu tlocrta i na licu mjesta utvrdi broj i položaj poslovnih prostora unutar objekta (etaža, orijentacija, površina);</w:t>
      </w:r>
    </w:p>
    <w:p w14:paraId="5DA0E961" w14:textId="77777777" w:rsidR="00F229BA" w:rsidRDefault="00F229BA" w:rsidP="00F229BA">
      <w:pPr>
        <w:pStyle w:val="Odlomakpopisa"/>
        <w:numPr>
          <w:ilvl w:val="0"/>
          <w:numId w:val="5"/>
        </w:num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 za svaki poslovni prostor navede:</w:t>
      </w:r>
    </w:p>
    <w:p w14:paraId="0126095B" w14:textId="77777777" w:rsidR="00F229BA" w:rsidRDefault="00F229BA" w:rsidP="00F229BA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okvirne dimenzije i kvadraturu,</w:t>
      </w:r>
    </w:p>
    <w:p w14:paraId="2B4196BE" w14:textId="77777777" w:rsidR="00F229BA" w:rsidRDefault="00F229BA" w:rsidP="00F229BA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građevinsku završenost (trenutno su prostori samo grubo završeni – bez instalacija struje, vode i unutrašnjih završenih radova),</w:t>
      </w:r>
    </w:p>
    <w:p w14:paraId="0E40B0B9" w14:textId="77777777" w:rsidR="00F229BA" w:rsidRDefault="00F229BA" w:rsidP="00F229BA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posebne ulaze/izlaze, ako postoje.</w:t>
      </w:r>
    </w:p>
    <w:p w14:paraId="62C862F0" w14:textId="77777777" w:rsidR="00F229BA" w:rsidRDefault="00F229BA" w:rsidP="00F229BA">
      <w:pPr>
        <w:pStyle w:val="Odlomakpopisa"/>
        <w:numPr>
          <w:ilvl w:val="0"/>
          <w:numId w:val="5"/>
        </w:num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Vještak je dužan da uradi fotodokumentaciju zatečenog stanja poslovnih prostora;</w:t>
      </w:r>
    </w:p>
    <w:p w14:paraId="3C887C73" w14:textId="77777777" w:rsidR="00F229BA" w:rsidRDefault="00F229BA" w:rsidP="00F229BA">
      <w:pPr>
        <w:pStyle w:val="Odlomakpopisa"/>
        <w:numPr>
          <w:ilvl w:val="0"/>
          <w:numId w:val="5"/>
        </w:num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Vještak je dužan da na osnovu uvida na terenu i raspoložive dokumentacije (tlocrta/etažnog plana) izradi skicu ili grafički prikaz rasporeda i površine poslovnih prostora;</w:t>
      </w:r>
    </w:p>
    <w:p w14:paraId="5B1B0F1C" w14:textId="77777777" w:rsidR="00F229BA" w:rsidRDefault="00F229BA" w:rsidP="00F229BA">
      <w:pPr>
        <w:pStyle w:val="Odlomakpopisa"/>
        <w:numPr>
          <w:ilvl w:val="0"/>
          <w:numId w:val="5"/>
        </w:num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Vještak je dužan da utvrdi da li se poslovni prostori mogu jasno međusobno razlikovati i identificirati u skladu sa prostornim rasporedom i skice ili grafičkog prikaza koji će uraditi;</w:t>
      </w:r>
    </w:p>
    <w:p w14:paraId="381F7C04" w14:textId="77777777" w:rsidR="00F229BA" w:rsidRDefault="00F229BA" w:rsidP="00F229BA">
      <w:pPr>
        <w:pStyle w:val="Odlomakpopisa"/>
        <w:numPr>
          <w:ilvl w:val="0"/>
          <w:numId w:val="5"/>
        </w:num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Vještak je dužan da nakon identifikacije poslovnih prostora izvrši procjenu tržišne /prometne vrijednosti pojedinačnog poslovnog prostora koji su u vlasništvu stečajnog dužnika „Izgradnja“ d.o.o. Bihać u stečaju, kao i procjenu tržišne /prometne vrijednosti pojedinačnog poslovnog prostora koji su u vlasništvu stečajnog dužnika „Unatrans“ d.d. Bihać u stečaju.</w:t>
      </w:r>
    </w:p>
    <w:p w14:paraId="2AE56CF0" w14:textId="77777777" w:rsidR="00F229BA" w:rsidRDefault="00F229BA" w:rsidP="00F229BA">
      <w:pPr>
        <w:pStyle w:val="Odlomakpopisa"/>
        <w:numPr>
          <w:ilvl w:val="0"/>
          <w:numId w:val="5"/>
        </w:num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Vještak je dužan da nakon procjene tržišne vrijednosti pojedinačnog poslovnog prostora procjeni ukupnu vrijednost poslovnih prostora stečajnog dužnika „Izgradnja“ d.o.o. Bihać u stečaju, kao i stečajnog dužnika „Unatrans“ d.d. Bihać u stečaju.</w:t>
      </w:r>
    </w:p>
    <w:p w14:paraId="60589B31" w14:textId="3E90F19A" w:rsidR="00307896" w:rsidRPr="00307896" w:rsidRDefault="00307896" w:rsidP="00307896"/>
    <w:p w14:paraId="594D4B21" w14:textId="424681EA" w:rsidR="00604E09" w:rsidRPr="007C5CA0" w:rsidRDefault="00604E09" w:rsidP="00307896">
      <w:pPr>
        <w:autoSpaceDE w:val="0"/>
        <w:autoSpaceDN w:val="0"/>
        <w:adjustRightInd w:val="0"/>
        <w:ind w:firstLine="708"/>
        <w:jc w:val="both"/>
        <w:rPr>
          <w:b/>
          <w:lang w:val="bs-Latn-BA"/>
        </w:rPr>
      </w:pPr>
    </w:p>
    <w:p w14:paraId="20EE3008" w14:textId="77777777" w:rsidR="007C5CA0" w:rsidRPr="002037AF" w:rsidRDefault="007C5CA0" w:rsidP="007C5CA0">
      <w:pPr>
        <w:autoSpaceDE w:val="0"/>
        <w:autoSpaceDN w:val="0"/>
        <w:adjustRightInd w:val="0"/>
        <w:ind w:left="1418"/>
        <w:jc w:val="both"/>
        <w:rPr>
          <w:b/>
          <w:lang w:val="bs-Latn-BA"/>
        </w:rPr>
      </w:pPr>
    </w:p>
    <w:p w14:paraId="0209382F" w14:textId="03CCF4A0" w:rsidR="007C5CA0" w:rsidRDefault="00604E09" w:rsidP="00C04BBC">
      <w:pPr>
        <w:autoSpaceDE w:val="0"/>
        <w:autoSpaceDN w:val="0"/>
        <w:adjustRightInd w:val="0"/>
        <w:ind w:firstLine="720"/>
        <w:jc w:val="both"/>
        <w:rPr>
          <w:bCs/>
          <w:lang w:val="bs-Latn-BA"/>
        </w:rPr>
      </w:pPr>
      <w:r>
        <w:rPr>
          <w:bCs/>
          <w:lang w:val="bs-Latn-BA"/>
        </w:rPr>
        <w:t xml:space="preserve"> </w:t>
      </w:r>
      <w:r w:rsidR="00C04BBC" w:rsidRPr="002037AF">
        <w:rPr>
          <w:bCs/>
          <w:lang w:val="bs-Latn-BA"/>
        </w:rPr>
        <w:t xml:space="preserve"> </w:t>
      </w:r>
      <w:r w:rsidR="007C5CA0">
        <w:rPr>
          <w:bCs/>
          <w:lang w:val="bs-Latn-BA"/>
        </w:rPr>
        <w:t xml:space="preserve">Za potrebe vršenja ovog vještačenja </w:t>
      </w:r>
      <w:r w:rsidR="00B37395">
        <w:rPr>
          <w:bCs/>
          <w:lang w:val="bs-Latn-BA"/>
        </w:rPr>
        <w:t xml:space="preserve">imenovani </w:t>
      </w:r>
      <w:r w:rsidR="007C5CA0">
        <w:rPr>
          <w:bCs/>
          <w:lang w:val="bs-Latn-BA"/>
        </w:rPr>
        <w:t>vješta</w:t>
      </w:r>
      <w:r w:rsidR="00307896">
        <w:rPr>
          <w:bCs/>
          <w:lang w:val="bs-Latn-BA"/>
        </w:rPr>
        <w:t>k</w:t>
      </w:r>
      <w:r w:rsidR="007C5CA0">
        <w:rPr>
          <w:bCs/>
          <w:lang w:val="bs-Latn-BA"/>
        </w:rPr>
        <w:t xml:space="preserve"> će</w:t>
      </w:r>
      <w:r w:rsidR="00B37395">
        <w:rPr>
          <w:bCs/>
          <w:lang w:val="bs-Latn-BA"/>
        </w:rPr>
        <w:t xml:space="preserve">  </w:t>
      </w:r>
      <w:r w:rsidR="00F53326">
        <w:rPr>
          <w:bCs/>
          <w:lang w:val="bs-Latn-BA"/>
        </w:rPr>
        <w:t xml:space="preserve">kontaktirati </w:t>
      </w:r>
      <w:r w:rsidR="00B37395">
        <w:rPr>
          <w:bCs/>
          <w:lang w:val="bs-Latn-BA"/>
        </w:rPr>
        <w:t xml:space="preserve">stečajnog upravnika </w:t>
      </w:r>
      <w:r w:rsidR="00307896">
        <w:rPr>
          <w:bCs/>
          <w:lang w:val="bs-Latn-BA"/>
        </w:rPr>
        <w:t>Asima Bećiragića</w:t>
      </w:r>
      <w:r w:rsidR="00B37395">
        <w:rPr>
          <w:bCs/>
          <w:lang w:val="bs-Latn-BA"/>
        </w:rPr>
        <w:t xml:space="preserve">, </w:t>
      </w:r>
      <w:r w:rsidR="00F53326">
        <w:rPr>
          <w:bCs/>
          <w:lang w:val="bs-Latn-BA"/>
        </w:rPr>
        <w:t>te sa istim dogovoriti vrijeme</w:t>
      </w:r>
      <w:r w:rsidR="007C5CA0">
        <w:rPr>
          <w:bCs/>
          <w:lang w:val="bs-Latn-BA"/>
        </w:rPr>
        <w:t xml:space="preserve"> </w:t>
      </w:r>
      <w:r w:rsidR="00F53326">
        <w:rPr>
          <w:bCs/>
          <w:lang w:val="bs-Latn-BA"/>
        </w:rPr>
        <w:t>i mjesto</w:t>
      </w:r>
      <w:r w:rsidR="00B37395">
        <w:rPr>
          <w:bCs/>
          <w:lang w:val="bs-Latn-BA"/>
        </w:rPr>
        <w:t xml:space="preserve"> gd</w:t>
      </w:r>
      <w:r w:rsidR="0042325B">
        <w:rPr>
          <w:bCs/>
          <w:lang w:val="bs-Latn-BA"/>
        </w:rPr>
        <w:t>j</w:t>
      </w:r>
      <w:r w:rsidR="00B37395">
        <w:rPr>
          <w:bCs/>
          <w:lang w:val="bs-Latn-BA"/>
        </w:rPr>
        <w:t xml:space="preserve">e će </w:t>
      </w:r>
      <w:r w:rsidR="00F53326">
        <w:rPr>
          <w:bCs/>
          <w:lang w:val="bs-Latn-BA"/>
        </w:rPr>
        <w:t xml:space="preserve">se </w:t>
      </w:r>
      <w:r w:rsidR="00B37395">
        <w:rPr>
          <w:bCs/>
          <w:lang w:val="bs-Latn-BA"/>
        </w:rPr>
        <w:t>izvršiti</w:t>
      </w:r>
      <w:r>
        <w:rPr>
          <w:bCs/>
          <w:lang w:val="bs-Latn-BA"/>
        </w:rPr>
        <w:t xml:space="preserve"> identifikacija te </w:t>
      </w:r>
      <w:r w:rsidR="00B37395">
        <w:rPr>
          <w:bCs/>
          <w:lang w:val="bs-Latn-BA"/>
        </w:rPr>
        <w:t xml:space="preserve"> </w:t>
      </w:r>
      <w:r w:rsidR="00F53326">
        <w:rPr>
          <w:bCs/>
          <w:lang w:val="bs-Latn-BA"/>
        </w:rPr>
        <w:t xml:space="preserve">procjena vrijednosti </w:t>
      </w:r>
      <w:r>
        <w:rPr>
          <w:bCs/>
          <w:lang w:val="bs-Latn-BA"/>
        </w:rPr>
        <w:t>navedenih nekretnina</w:t>
      </w:r>
      <w:r w:rsidR="00B37395">
        <w:rPr>
          <w:bCs/>
          <w:lang w:val="bs-Latn-BA"/>
        </w:rPr>
        <w:t>.</w:t>
      </w:r>
    </w:p>
    <w:p w14:paraId="4E1A71D3" w14:textId="77777777" w:rsidR="00B37395" w:rsidRDefault="00B37395" w:rsidP="00C04BBC">
      <w:pPr>
        <w:autoSpaceDE w:val="0"/>
        <w:autoSpaceDN w:val="0"/>
        <w:adjustRightInd w:val="0"/>
        <w:ind w:firstLine="720"/>
        <w:jc w:val="both"/>
        <w:rPr>
          <w:bCs/>
          <w:lang w:val="bs-Latn-BA"/>
        </w:rPr>
      </w:pPr>
    </w:p>
    <w:p w14:paraId="3779A1DA" w14:textId="7A974FC8" w:rsidR="00C04BBC" w:rsidRPr="002037AF" w:rsidRDefault="00604E09" w:rsidP="00C04BBC">
      <w:pPr>
        <w:autoSpaceDE w:val="0"/>
        <w:autoSpaceDN w:val="0"/>
        <w:adjustRightInd w:val="0"/>
        <w:ind w:firstLine="720"/>
        <w:jc w:val="both"/>
        <w:rPr>
          <w:bCs/>
          <w:lang w:val="bs-Latn-BA"/>
        </w:rPr>
      </w:pPr>
      <w:r>
        <w:rPr>
          <w:bCs/>
          <w:lang w:val="bs-Latn-BA"/>
        </w:rPr>
        <w:t xml:space="preserve"> </w:t>
      </w:r>
      <w:r w:rsidR="0042325B">
        <w:rPr>
          <w:bCs/>
          <w:lang w:val="bs-Latn-BA"/>
        </w:rPr>
        <w:t xml:space="preserve"> </w:t>
      </w:r>
      <w:r w:rsidR="00307896">
        <w:rPr>
          <w:bCs/>
          <w:lang w:val="bs-Latn-BA"/>
        </w:rPr>
        <w:t xml:space="preserve"> V</w:t>
      </w:r>
      <w:r>
        <w:rPr>
          <w:bCs/>
          <w:lang w:val="bs-Latn-BA"/>
        </w:rPr>
        <w:t>ještak</w:t>
      </w:r>
      <w:r w:rsidR="00C04BBC" w:rsidRPr="002037AF">
        <w:rPr>
          <w:bCs/>
          <w:lang w:val="bs-Latn-BA"/>
        </w:rPr>
        <w:t xml:space="preserve"> </w:t>
      </w:r>
      <w:r w:rsidR="00307896">
        <w:rPr>
          <w:bCs/>
          <w:lang w:val="bs-Latn-BA"/>
        </w:rPr>
        <w:t xml:space="preserve">je </w:t>
      </w:r>
      <w:r w:rsidR="00C04BBC" w:rsidRPr="002037AF">
        <w:rPr>
          <w:bCs/>
          <w:lang w:val="bs-Latn-BA"/>
        </w:rPr>
        <w:t>duž</w:t>
      </w:r>
      <w:r>
        <w:rPr>
          <w:bCs/>
          <w:lang w:val="bs-Latn-BA"/>
        </w:rPr>
        <w:t xml:space="preserve">an </w:t>
      </w:r>
      <w:r w:rsidR="00C04BBC" w:rsidRPr="002037AF">
        <w:rPr>
          <w:bCs/>
          <w:lang w:val="bs-Latn-BA"/>
        </w:rPr>
        <w:t xml:space="preserve"> u roku od </w:t>
      </w:r>
      <w:r w:rsidR="00F53326">
        <w:rPr>
          <w:bCs/>
          <w:lang w:val="bs-Latn-BA"/>
        </w:rPr>
        <w:t>30</w:t>
      </w:r>
      <w:r w:rsidR="00C04BBC" w:rsidRPr="002037AF">
        <w:rPr>
          <w:bCs/>
          <w:lang w:val="bs-Latn-BA"/>
        </w:rPr>
        <w:t xml:space="preserve"> (</w:t>
      </w:r>
      <w:r w:rsidR="00F53326">
        <w:rPr>
          <w:bCs/>
          <w:lang w:val="bs-Latn-BA"/>
        </w:rPr>
        <w:t>trideset</w:t>
      </w:r>
      <w:r w:rsidR="00C04BBC" w:rsidRPr="002037AF">
        <w:rPr>
          <w:bCs/>
          <w:lang w:val="bs-Latn-BA"/>
        </w:rPr>
        <w:t>) dana od dana prijema ovog rješenja sačiniti i dostaviti svoj stručni nalaz i mišljenje</w:t>
      </w:r>
      <w:r w:rsidR="00B37395">
        <w:rPr>
          <w:bCs/>
          <w:lang w:val="bs-Latn-BA"/>
        </w:rPr>
        <w:t xml:space="preserve"> ovom sudu</w:t>
      </w:r>
      <w:r w:rsidR="00C04BBC" w:rsidRPr="002037AF">
        <w:rPr>
          <w:bCs/>
          <w:lang w:val="bs-Latn-BA"/>
        </w:rPr>
        <w:t>.</w:t>
      </w:r>
    </w:p>
    <w:p w14:paraId="504309FA" w14:textId="7F3C2A78" w:rsidR="00C04BBC" w:rsidRPr="002037AF" w:rsidRDefault="00C04BBC" w:rsidP="00C04BBC">
      <w:pPr>
        <w:autoSpaceDE w:val="0"/>
        <w:autoSpaceDN w:val="0"/>
        <w:adjustRightInd w:val="0"/>
        <w:ind w:firstLine="720"/>
        <w:jc w:val="both"/>
        <w:rPr>
          <w:bCs/>
          <w:lang w:val="bs-Latn-BA"/>
        </w:rPr>
      </w:pPr>
    </w:p>
    <w:p w14:paraId="36E2973C" w14:textId="4D907037" w:rsidR="00C04BBC" w:rsidRPr="002037AF" w:rsidRDefault="00604E09" w:rsidP="00C04BBC">
      <w:pPr>
        <w:autoSpaceDE w:val="0"/>
        <w:autoSpaceDN w:val="0"/>
        <w:adjustRightInd w:val="0"/>
        <w:ind w:firstLine="720"/>
        <w:jc w:val="both"/>
        <w:rPr>
          <w:bCs/>
          <w:noProof/>
          <w:lang w:val="bs-Latn-BA"/>
        </w:rPr>
      </w:pPr>
      <w:r>
        <w:rPr>
          <w:bCs/>
          <w:lang w:val="bs-Latn-BA"/>
        </w:rPr>
        <w:t xml:space="preserve"> </w:t>
      </w:r>
      <w:r w:rsidR="00C04BBC" w:rsidRPr="002037AF">
        <w:rPr>
          <w:bCs/>
          <w:lang w:val="bs-Latn-BA"/>
        </w:rPr>
        <w:t xml:space="preserve"> Vještak se </w:t>
      </w:r>
      <w:r w:rsidR="000133B5">
        <w:rPr>
          <w:bCs/>
          <w:lang w:val="bs-Latn-BA"/>
        </w:rPr>
        <w:t>poučava da je dužan</w:t>
      </w:r>
      <w:r w:rsidR="00C04BBC" w:rsidRPr="002037AF">
        <w:rPr>
          <w:bCs/>
          <w:lang w:val="bs-Latn-BA"/>
        </w:rPr>
        <w:t xml:space="preserve"> svoj</w:t>
      </w:r>
      <w:r w:rsidR="00B37395">
        <w:rPr>
          <w:bCs/>
          <w:lang w:val="bs-Latn-BA"/>
        </w:rPr>
        <w:t xml:space="preserve"> nalaz i mišljenje </w:t>
      </w:r>
      <w:r w:rsidR="00C04BBC" w:rsidRPr="002037AF">
        <w:rPr>
          <w:bCs/>
          <w:lang w:val="bs-Latn-BA"/>
        </w:rPr>
        <w:t xml:space="preserve">mora </w:t>
      </w:r>
      <w:r w:rsidR="00B37395">
        <w:rPr>
          <w:bCs/>
          <w:lang w:val="bs-Latn-BA"/>
        </w:rPr>
        <w:t>sačiniti</w:t>
      </w:r>
      <w:r w:rsidR="00C04BBC" w:rsidRPr="002037AF">
        <w:rPr>
          <w:bCs/>
          <w:lang w:val="bs-Latn-BA"/>
        </w:rPr>
        <w:t xml:space="preserve"> savjesno i u skladu s pravilima nauke i </w:t>
      </w:r>
      <w:r w:rsidR="00CD07FF" w:rsidRPr="002037AF">
        <w:rPr>
          <w:bCs/>
          <w:lang w:val="bs-Latn-BA"/>
        </w:rPr>
        <w:t>struke</w:t>
      </w:r>
      <w:r w:rsidR="000133B5">
        <w:rPr>
          <w:bCs/>
          <w:lang w:val="bs-Latn-BA"/>
        </w:rPr>
        <w:t>, te se upozorava da davanje lažnog nalaza i mišljenja predstavlja krivično djelo.</w:t>
      </w:r>
    </w:p>
    <w:p w14:paraId="2DD0A35A" w14:textId="423AB8B7" w:rsidR="00C04BBC" w:rsidRPr="002037AF" w:rsidRDefault="00C04BBC" w:rsidP="00C04BBC">
      <w:pPr>
        <w:tabs>
          <w:tab w:val="left" w:pos="2070"/>
        </w:tabs>
        <w:ind w:firstLine="720"/>
        <w:jc w:val="both"/>
        <w:rPr>
          <w:bCs/>
          <w:lang w:val="bs-Latn-BA"/>
        </w:rPr>
      </w:pPr>
    </w:p>
    <w:p w14:paraId="61CD0E6F" w14:textId="77777777" w:rsidR="00CD07FF" w:rsidRPr="002037AF" w:rsidRDefault="00CD07FF" w:rsidP="00C04BBC">
      <w:pPr>
        <w:tabs>
          <w:tab w:val="left" w:pos="2070"/>
        </w:tabs>
        <w:ind w:firstLine="720"/>
        <w:jc w:val="both"/>
        <w:rPr>
          <w:bCs/>
          <w:lang w:val="bs-Latn-BA"/>
        </w:rPr>
      </w:pPr>
    </w:p>
    <w:p w14:paraId="38178345" w14:textId="3CA14EFF" w:rsidR="00C04BBC" w:rsidRPr="00191183" w:rsidRDefault="00C04BBC" w:rsidP="00C04BBC">
      <w:pPr>
        <w:tabs>
          <w:tab w:val="left" w:pos="2070"/>
        </w:tabs>
        <w:jc w:val="both"/>
        <w:rPr>
          <w:bCs/>
          <w:lang w:val="bs-Latn-BA"/>
        </w:rPr>
      </w:pPr>
      <w:r w:rsidRPr="00191183">
        <w:rPr>
          <w:bCs/>
          <w:lang w:val="bs-Latn-BA"/>
        </w:rPr>
        <w:t>PRAVNA POUKA:</w:t>
      </w:r>
      <w:r w:rsidRPr="00191183">
        <w:rPr>
          <w:bCs/>
          <w:lang w:val="bs-Latn-BA"/>
        </w:rPr>
        <w:tab/>
      </w:r>
      <w:r w:rsidRPr="00191183">
        <w:rPr>
          <w:bCs/>
          <w:lang w:val="bs-Latn-BA"/>
        </w:rPr>
        <w:tab/>
      </w:r>
      <w:r w:rsidRPr="00191183">
        <w:rPr>
          <w:bCs/>
          <w:lang w:val="bs-Latn-BA"/>
        </w:rPr>
        <w:tab/>
      </w:r>
      <w:r w:rsidRPr="00191183">
        <w:rPr>
          <w:bCs/>
          <w:lang w:val="bs-Latn-BA"/>
        </w:rPr>
        <w:tab/>
      </w:r>
      <w:r w:rsidRPr="00191183">
        <w:rPr>
          <w:bCs/>
          <w:lang w:val="bs-Latn-BA"/>
        </w:rPr>
        <w:tab/>
      </w:r>
      <w:r w:rsidRPr="00191183">
        <w:rPr>
          <w:bCs/>
          <w:lang w:val="bs-Latn-BA"/>
        </w:rPr>
        <w:tab/>
      </w:r>
      <w:r w:rsidRPr="00191183">
        <w:rPr>
          <w:bCs/>
          <w:lang w:val="bs-Latn-BA"/>
        </w:rPr>
        <w:tab/>
      </w:r>
      <w:r w:rsidRPr="00191183">
        <w:rPr>
          <w:bCs/>
          <w:lang w:val="bs-Latn-BA"/>
        </w:rPr>
        <w:tab/>
        <w:t>S</w:t>
      </w:r>
      <w:r w:rsidR="00CD07FF" w:rsidRPr="00191183">
        <w:rPr>
          <w:bCs/>
          <w:lang w:val="bs-Latn-BA"/>
        </w:rPr>
        <w:t>TEČAJNI SUDIJA</w:t>
      </w:r>
    </w:p>
    <w:p w14:paraId="547ECAA7" w14:textId="2A68D23F" w:rsidR="00C04BBC" w:rsidRPr="00191183" w:rsidRDefault="00C04BBC" w:rsidP="00C04BBC">
      <w:pPr>
        <w:rPr>
          <w:b/>
          <w:lang w:val="bs-Latn-BA"/>
        </w:rPr>
      </w:pPr>
      <w:r w:rsidRPr="00191183">
        <w:rPr>
          <w:b/>
          <w:color w:val="000033"/>
          <w:lang w:val="bs-Latn-BA"/>
        </w:rPr>
        <w:t xml:space="preserve">Protiv ovog rješenja nije dozvoljena žalba. </w:t>
      </w:r>
      <w:r w:rsidRPr="00191183">
        <w:rPr>
          <w:b/>
          <w:color w:val="000033"/>
          <w:lang w:val="bs-Latn-BA"/>
        </w:rPr>
        <w:tab/>
      </w:r>
      <w:r w:rsidRPr="00191183">
        <w:rPr>
          <w:bCs/>
          <w:color w:val="000033"/>
          <w:lang w:val="bs-Latn-BA"/>
        </w:rPr>
        <w:t xml:space="preserve">   </w:t>
      </w:r>
      <w:r w:rsidRPr="00191183">
        <w:rPr>
          <w:bCs/>
          <w:color w:val="000033"/>
          <w:lang w:val="bs-Latn-BA"/>
        </w:rPr>
        <w:tab/>
        <w:t xml:space="preserve">   </w:t>
      </w:r>
      <w:r w:rsidR="00604E09" w:rsidRPr="00191183">
        <w:rPr>
          <w:bCs/>
          <w:color w:val="000033"/>
          <w:lang w:val="bs-Latn-BA"/>
        </w:rPr>
        <w:t xml:space="preserve">       </w:t>
      </w:r>
      <w:r w:rsidRPr="00191183">
        <w:rPr>
          <w:bCs/>
          <w:color w:val="000033"/>
          <w:lang w:val="bs-Latn-BA"/>
        </w:rPr>
        <w:t xml:space="preserve">       </w:t>
      </w:r>
      <w:r w:rsidR="00604E09" w:rsidRPr="00191183">
        <w:rPr>
          <w:b/>
          <w:color w:val="000033"/>
          <w:lang w:val="bs-Latn-BA"/>
        </w:rPr>
        <w:t>Senja Džafić</w:t>
      </w:r>
      <w:r w:rsidRPr="00191183">
        <w:rPr>
          <w:b/>
          <w:color w:val="000033"/>
          <w:lang w:val="bs-Latn-BA"/>
        </w:rPr>
        <w:t xml:space="preserve">   </w:t>
      </w:r>
      <w:r w:rsidR="00CD07FF" w:rsidRPr="00191183">
        <w:rPr>
          <w:b/>
          <w:color w:val="000033"/>
          <w:lang w:val="bs-Latn-BA"/>
        </w:rPr>
        <w:tab/>
      </w:r>
      <w:r w:rsidR="00CD07FF" w:rsidRPr="00191183">
        <w:rPr>
          <w:bCs/>
          <w:color w:val="000033"/>
          <w:lang w:val="bs-Latn-BA"/>
        </w:rPr>
        <w:t xml:space="preserve">  </w:t>
      </w:r>
      <w:r w:rsidR="00604E09" w:rsidRPr="00191183">
        <w:rPr>
          <w:bCs/>
          <w:color w:val="000033"/>
          <w:lang w:val="bs-Latn-BA"/>
        </w:rPr>
        <w:t xml:space="preserve"> </w:t>
      </w:r>
    </w:p>
    <w:p w14:paraId="42A8862E" w14:textId="44F091EE" w:rsidR="00947822" w:rsidRPr="002037AF" w:rsidRDefault="00C04BBC" w:rsidP="00C04BBC">
      <w:pPr>
        <w:rPr>
          <w:lang w:val="bs-Latn-BA"/>
        </w:rPr>
      </w:pPr>
      <w:r w:rsidRPr="002037AF">
        <w:rPr>
          <w:lang w:val="bs-Latn-BA"/>
        </w:rPr>
        <w:t xml:space="preserve"> </w:t>
      </w:r>
    </w:p>
    <w:sectPr w:rsidR="00947822" w:rsidRPr="002037AF" w:rsidSect="00F92C9D">
      <w:pgSz w:w="11906" w:h="16838"/>
      <w:pgMar w:top="964" w:right="1416" w:bottom="964" w:left="1276" w:header="567" w:footer="567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1735D" w14:textId="77777777" w:rsidR="005A6C51" w:rsidRDefault="005A6C51">
      <w:r>
        <w:separator/>
      </w:r>
    </w:p>
  </w:endnote>
  <w:endnote w:type="continuationSeparator" w:id="0">
    <w:p w14:paraId="475B4EA9" w14:textId="77777777" w:rsidR="005A6C51" w:rsidRDefault="005A6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C2356" w14:textId="77777777" w:rsidR="005A6C51" w:rsidRDefault="005A6C51">
      <w:r>
        <w:separator/>
      </w:r>
    </w:p>
  </w:footnote>
  <w:footnote w:type="continuationSeparator" w:id="0">
    <w:p w14:paraId="7EEABCEC" w14:textId="77777777" w:rsidR="005A6C51" w:rsidRDefault="005A6C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C7071"/>
    <w:multiLevelType w:val="hybridMultilevel"/>
    <w:tmpl w:val="9EE8A6BC"/>
    <w:lvl w:ilvl="0" w:tplc="4E6E661C">
      <w:start w:val="8"/>
      <w:numFmt w:val="bullet"/>
      <w:lvlText w:val="-"/>
      <w:lvlJc w:val="left"/>
      <w:pPr>
        <w:ind w:left="644" w:hanging="360"/>
      </w:pPr>
      <w:rPr>
        <w:rFonts w:ascii="Arial Narrow" w:eastAsia="Times New Roman" w:hAnsi="Arial Narrow" w:cs="Calibri" w:hint="default"/>
      </w:rPr>
    </w:lvl>
    <w:lvl w:ilvl="1" w:tplc="10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E5432DE"/>
    <w:multiLevelType w:val="hybridMultilevel"/>
    <w:tmpl w:val="FD4267BA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F93FB4"/>
    <w:multiLevelType w:val="hybridMultilevel"/>
    <w:tmpl w:val="EA2E840A"/>
    <w:lvl w:ilvl="0" w:tplc="CF50EDE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DB2E49"/>
    <w:multiLevelType w:val="hybridMultilevel"/>
    <w:tmpl w:val="2812B326"/>
    <w:lvl w:ilvl="0" w:tplc="BA90D384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28090F07"/>
    <w:multiLevelType w:val="hybridMultilevel"/>
    <w:tmpl w:val="7A6AD0DA"/>
    <w:lvl w:ilvl="0" w:tplc="3ACC1BA2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7A3086B"/>
    <w:multiLevelType w:val="hybridMultilevel"/>
    <w:tmpl w:val="9CE8E83A"/>
    <w:lvl w:ilvl="0" w:tplc="6ADACF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BD0C1E"/>
    <w:multiLevelType w:val="hybridMultilevel"/>
    <w:tmpl w:val="037CE6D4"/>
    <w:lvl w:ilvl="0" w:tplc="CF50EDE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832255994">
    <w:abstractNumId w:val="6"/>
  </w:num>
  <w:num w:numId="2" w16cid:durableId="136075498">
    <w:abstractNumId w:val="2"/>
  </w:num>
  <w:num w:numId="3" w16cid:durableId="272788047">
    <w:abstractNumId w:val="5"/>
  </w:num>
  <w:num w:numId="4" w16cid:durableId="551617545">
    <w:abstractNumId w:val="0"/>
  </w:num>
  <w:num w:numId="5" w16cid:durableId="1884249744">
    <w:abstractNumId w:val="1"/>
  </w:num>
  <w:num w:numId="6" w16cid:durableId="1091781565">
    <w:abstractNumId w:val="4"/>
  </w:num>
  <w:num w:numId="7" w16cid:durableId="6851364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02F"/>
    <w:rsid w:val="0000028A"/>
    <w:rsid w:val="000133B5"/>
    <w:rsid w:val="000167F4"/>
    <w:rsid w:val="00020E51"/>
    <w:rsid w:val="00021707"/>
    <w:rsid w:val="0003155F"/>
    <w:rsid w:val="00031C19"/>
    <w:rsid w:val="000417CA"/>
    <w:rsid w:val="000475C6"/>
    <w:rsid w:val="0007056D"/>
    <w:rsid w:val="00076A68"/>
    <w:rsid w:val="00086A14"/>
    <w:rsid w:val="000907E0"/>
    <w:rsid w:val="00094127"/>
    <w:rsid w:val="000A0A94"/>
    <w:rsid w:val="000B0647"/>
    <w:rsid w:val="000B3553"/>
    <w:rsid w:val="000B73A4"/>
    <w:rsid w:val="000C531A"/>
    <w:rsid w:val="000C6DF6"/>
    <w:rsid w:val="000E6FFB"/>
    <w:rsid w:val="000F0909"/>
    <w:rsid w:val="000F4958"/>
    <w:rsid w:val="00130EB5"/>
    <w:rsid w:val="00142ED8"/>
    <w:rsid w:val="00171E63"/>
    <w:rsid w:val="00191183"/>
    <w:rsid w:val="001935C7"/>
    <w:rsid w:val="001A3D74"/>
    <w:rsid w:val="001B1320"/>
    <w:rsid w:val="001D6990"/>
    <w:rsid w:val="001E3A12"/>
    <w:rsid w:val="002037AF"/>
    <w:rsid w:val="00204C86"/>
    <w:rsid w:val="00214CE2"/>
    <w:rsid w:val="00231F66"/>
    <w:rsid w:val="002331FB"/>
    <w:rsid w:val="0023659D"/>
    <w:rsid w:val="0024008F"/>
    <w:rsid w:val="002400A2"/>
    <w:rsid w:val="00242E02"/>
    <w:rsid w:val="00252B15"/>
    <w:rsid w:val="00252DC9"/>
    <w:rsid w:val="002612C2"/>
    <w:rsid w:val="00262D3E"/>
    <w:rsid w:val="00265F9C"/>
    <w:rsid w:val="002944AF"/>
    <w:rsid w:val="002C1234"/>
    <w:rsid w:val="002C1919"/>
    <w:rsid w:val="002C21BA"/>
    <w:rsid w:val="002D0C26"/>
    <w:rsid w:val="002D415F"/>
    <w:rsid w:val="002E43DB"/>
    <w:rsid w:val="002F60F9"/>
    <w:rsid w:val="00307896"/>
    <w:rsid w:val="0032238A"/>
    <w:rsid w:val="00323728"/>
    <w:rsid w:val="00342D1A"/>
    <w:rsid w:val="0035066C"/>
    <w:rsid w:val="0035383D"/>
    <w:rsid w:val="00361FB6"/>
    <w:rsid w:val="00364C1B"/>
    <w:rsid w:val="00380058"/>
    <w:rsid w:val="00382188"/>
    <w:rsid w:val="00390F09"/>
    <w:rsid w:val="00391A6E"/>
    <w:rsid w:val="0039374F"/>
    <w:rsid w:val="00396119"/>
    <w:rsid w:val="003B4BB0"/>
    <w:rsid w:val="003B63A3"/>
    <w:rsid w:val="003B7E7F"/>
    <w:rsid w:val="003C4159"/>
    <w:rsid w:val="003C7A3B"/>
    <w:rsid w:val="003D1905"/>
    <w:rsid w:val="003D302F"/>
    <w:rsid w:val="003E6C8E"/>
    <w:rsid w:val="004026B5"/>
    <w:rsid w:val="0040479C"/>
    <w:rsid w:val="00412420"/>
    <w:rsid w:val="0042325B"/>
    <w:rsid w:val="004320AB"/>
    <w:rsid w:val="00435DAC"/>
    <w:rsid w:val="004423FD"/>
    <w:rsid w:val="0045306F"/>
    <w:rsid w:val="00456B74"/>
    <w:rsid w:val="00463F88"/>
    <w:rsid w:val="00467D2F"/>
    <w:rsid w:val="004738CA"/>
    <w:rsid w:val="00486429"/>
    <w:rsid w:val="004938F8"/>
    <w:rsid w:val="004A6FD3"/>
    <w:rsid w:val="004C14BD"/>
    <w:rsid w:val="004C775C"/>
    <w:rsid w:val="004D119E"/>
    <w:rsid w:val="004D3C17"/>
    <w:rsid w:val="004E2F02"/>
    <w:rsid w:val="004F14DF"/>
    <w:rsid w:val="004F1A75"/>
    <w:rsid w:val="005119C6"/>
    <w:rsid w:val="00524A3C"/>
    <w:rsid w:val="00556218"/>
    <w:rsid w:val="0056182A"/>
    <w:rsid w:val="005A6C51"/>
    <w:rsid w:val="00600DF1"/>
    <w:rsid w:val="00604E09"/>
    <w:rsid w:val="006411B8"/>
    <w:rsid w:val="00643D9C"/>
    <w:rsid w:val="00647D1A"/>
    <w:rsid w:val="00657046"/>
    <w:rsid w:val="006677B2"/>
    <w:rsid w:val="00675EBB"/>
    <w:rsid w:val="006B3B8E"/>
    <w:rsid w:val="006B3BF0"/>
    <w:rsid w:val="006B46D4"/>
    <w:rsid w:val="006C4C31"/>
    <w:rsid w:val="006C53FC"/>
    <w:rsid w:val="006D0DDA"/>
    <w:rsid w:val="006D2286"/>
    <w:rsid w:val="006D5FCB"/>
    <w:rsid w:val="006E1B69"/>
    <w:rsid w:val="006E661D"/>
    <w:rsid w:val="006E7CAC"/>
    <w:rsid w:val="00712031"/>
    <w:rsid w:val="0072220A"/>
    <w:rsid w:val="00725550"/>
    <w:rsid w:val="00737402"/>
    <w:rsid w:val="007411FA"/>
    <w:rsid w:val="00747CF3"/>
    <w:rsid w:val="0076392E"/>
    <w:rsid w:val="00765A85"/>
    <w:rsid w:val="007835A8"/>
    <w:rsid w:val="0078568C"/>
    <w:rsid w:val="00786897"/>
    <w:rsid w:val="00786F62"/>
    <w:rsid w:val="007C0206"/>
    <w:rsid w:val="007C1087"/>
    <w:rsid w:val="007C5CA0"/>
    <w:rsid w:val="007E28FE"/>
    <w:rsid w:val="007E5CD5"/>
    <w:rsid w:val="007F6790"/>
    <w:rsid w:val="00801CCE"/>
    <w:rsid w:val="008048A1"/>
    <w:rsid w:val="00813269"/>
    <w:rsid w:val="00816A02"/>
    <w:rsid w:val="0082438A"/>
    <w:rsid w:val="00830A83"/>
    <w:rsid w:val="00835EE3"/>
    <w:rsid w:val="00852D0A"/>
    <w:rsid w:val="00853D34"/>
    <w:rsid w:val="00861D0F"/>
    <w:rsid w:val="00873024"/>
    <w:rsid w:val="00892D92"/>
    <w:rsid w:val="00895ECD"/>
    <w:rsid w:val="008A007E"/>
    <w:rsid w:val="008A43F9"/>
    <w:rsid w:val="008B0500"/>
    <w:rsid w:val="008B2DDC"/>
    <w:rsid w:val="008B3D8F"/>
    <w:rsid w:val="008D7BE5"/>
    <w:rsid w:val="008E767C"/>
    <w:rsid w:val="008F7069"/>
    <w:rsid w:val="00917109"/>
    <w:rsid w:val="00922ADA"/>
    <w:rsid w:val="00925F5A"/>
    <w:rsid w:val="00937A3C"/>
    <w:rsid w:val="00940E64"/>
    <w:rsid w:val="00947822"/>
    <w:rsid w:val="00947D10"/>
    <w:rsid w:val="00952688"/>
    <w:rsid w:val="009617F1"/>
    <w:rsid w:val="0097470E"/>
    <w:rsid w:val="00993C04"/>
    <w:rsid w:val="009A1523"/>
    <w:rsid w:val="009A67EA"/>
    <w:rsid w:val="009B3731"/>
    <w:rsid w:val="009C22B0"/>
    <w:rsid w:val="009C3E9A"/>
    <w:rsid w:val="009E17B1"/>
    <w:rsid w:val="009E7864"/>
    <w:rsid w:val="009F52E8"/>
    <w:rsid w:val="00A00AC1"/>
    <w:rsid w:val="00A0394B"/>
    <w:rsid w:val="00A05D80"/>
    <w:rsid w:val="00A113A5"/>
    <w:rsid w:val="00A20798"/>
    <w:rsid w:val="00A61412"/>
    <w:rsid w:val="00A66E0E"/>
    <w:rsid w:val="00A729C3"/>
    <w:rsid w:val="00A91C00"/>
    <w:rsid w:val="00AA7148"/>
    <w:rsid w:val="00AB62D9"/>
    <w:rsid w:val="00AC4899"/>
    <w:rsid w:val="00AC5457"/>
    <w:rsid w:val="00AD65B1"/>
    <w:rsid w:val="00AE28B2"/>
    <w:rsid w:val="00AE51F0"/>
    <w:rsid w:val="00B00635"/>
    <w:rsid w:val="00B27070"/>
    <w:rsid w:val="00B30639"/>
    <w:rsid w:val="00B32314"/>
    <w:rsid w:val="00B37395"/>
    <w:rsid w:val="00B46C6F"/>
    <w:rsid w:val="00B64E47"/>
    <w:rsid w:val="00B7560B"/>
    <w:rsid w:val="00B7580C"/>
    <w:rsid w:val="00B850CF"/>
    <w:rsid w:val="00B85B13"/>
    <w:rsid w:val="00B86F47"/>
    <w:rsid w:val="00BA2371"/>
    <w:rsid w:val="00BA3242"/>
    <w:rsid w:val="00BB2952"/>
    <w:rsid w:val="00BB2C44"/>
    <w:rsid w:val="00BC2EF9"/>
    <w:rsid w:val="00BD15F5"/>
    <w:rsid w:val="00BE497F"/>
    <w:rsid w:val="00BF43B3"/>
    <w:rsid w:val="00C04BBC"/>
    <w:rsid w:val="00C15A0A"/>
    <w:rsid w:val="00C34302"/>
    <w:rsid w:val="00C3672E"/>
    <w:rsid w:val="00C40A66"/>
    <w:rsid w:val="00C54B84"/>
    <w:rsid w:val="00C5767B"/>
    <w:rsid w:val="00C627B1"/>
    <w:rsid w:val="00C64A64"/>
    <w:rsid w:val="00C64E99"/>
    <w:rsid w:val="00C800EC"/>
    <w:rsid w:val="00CB1D01"/>
    <w:rsid w:val="00CD07FF"/>
    <w:rsid w:val="00CE2361"/>
    <w:rsid w:val="00CE5517"/>
    <w:rsid w:val="00CE7807"/>
    <w:rsid w:val="00D02E87"/>
    <w:rsid w:val="00D37F7F"/>
    <w:rsid w:val="00D44B71"/>
    <w:rsid w:val="00D514B4"/>
    <w:rsid w:val="00D74D39"/>
    <w:rsid w:val="00D7585F"/>
    <w:rsid w:val="00D7774C"/>
    <w:rsid w:val="00D82021"/>
    <w:rsid w:val="00D84032"/>
    <w:rsid w:val="00D87738"/>
    <w:rsid w:val="00D91493"/>
    <w:rsid w:val="00D93185"/>
    <w:rsid w:val="00D97117"/>
    <w:rsid w:val="00DA6C42"/>
    <w:rsid w:val="00DC1623"/>
    <w:rsid w:val="00DC4B61"/>
    <w:rsid w:val="00DC5D88"/>
    <w:rsid w:val="00DD308A"/>
    <w:rsid w:val="00DD7BED"/>
    <w:rsid w:val="00DF7A7E"/>
    <w:rsid w:val="00E01AF2"/>
    <w:rsid w:val="00E01F62"/>
    <w:rsid w:val="00E21C4F"/>
    <w:rsid w:val="00E3508B"/>
    <w:rsid w:val="00E57BC2"/>
    <w:rsid w:val="00E611E4"/>
    <w:rsid w:val="00E65E96"/>
    <w:rsid w:val="00E6792F"/>
    <w:rsid w:val="00E925CD"/>
    <w:rsid w:val="00E95FF7"/>
    <w:rsid w:val="00EA130C"/>
    <w:rsid w:val="00EA6D9B"/>
    <w:rsid w:val="00EB4066"/>
    <w:rsid w:val="00EC1334"/>
    <w:rsid w:val="00EC300B"/>
    <w:rsid w:val="00EC3BE3"/>
    <w:rsid w:val="00EC6C60"/>
    <w:rsid w:val="00EC7F3C"/>
    <w:rsid w:val="00ED4EC7"/>
    <w:rsid w:val="00EE366E"/>
    <w:rsid w:val="00EE42FD"/>
    <w:rsid w:val="00EE6E22"/>
    <w:rsid w:val="00EE77AF"/>
    <w:rsid w:val="00F16A64"/>
    <w:rsid w:val="00F208E9"/>
    <w:rsid w:val="00F229BA"/>
    <w:rsid w:val="00F23931"/>
    <w:rsid w:val="00F3051A"/>
    <w:rsid w:val="00F4431F"/>
    <w:rsid w:val="00F53326"/>
    <w:rsid w:val="00F54D4D"/>
    <w:rsid w:val="00F608C0"/>
    <w:rsid w:val="00F80FAB"/>
    <w:rsid w:val="00F853B8"/>
    <w:rsid w:val="00F86E3E"/>
    <w:rsid w:val="00F92C9D"/>
    <w:rsid w:val="00F951A5"/>
    <w:rsid w:val="00FA6541"/>
    <w:rsid w:val="00FA660E"/>
    <w:rsid w:val="00FA77C3"/>
    <w:rsid w:val="00FC6284"/>
    <w:rsid w:val="00FE23BB"/>
    <w:rsid w:val="00FE4A58"/>
    <w:rsid w:val="00FE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CCEE13"/>
  <w15:chartTrackingRefBased/>
  <w15:docId w15:val="{2FCB1071-F53D-48F2-8FA2-5A12A1A4D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35383D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rsid w:val="0035383D"/>
    <w:pPr>
      <w:tabs>
        <w:tab w:val="center" w:pos="4536"/>
        <w:tab w:val="right" w:pos="9072"/>
      </w:tabs>
    </w:pPr>
  </w:style>
  <w:style w:type="paragraph" w:styleId="Tijeloteksta">
    <w:name w:val="Body Text"/>
    <w:basedOn w:val="Normal"/>
    <w:link w:val="TijelotekstaChar"/>
    <w:uiPriority w:val="1"/>
    <w:qFormat/>
    <w:rsid w:val="00307896"/>
    <w:pPr>
      <w:widowControl w:val="0"/>
      <w:autoSpaceDE w:val="0"/>
      <w:autoSpaceDN w:val="0"/>
    </w:pPr>
    <w:rPr>
      <w:sz w:val="23"/>
      <w:szCs w:val="23"/>
      <w:lang w:eastAsia="en-US"/>
    </w:rPr>
  </w:style>
  <w:style w:type="character" w:customStyle="1" w:styleId="TijelotekstaChar">
    <w:name w:val="Tijelo teksta Char"/>
    <w:basedOn w:val="Zadanifontodlomka"/>
    <w:link w:val="Tijeloteksta"/>
    <w:uiPriority w:val="1"/>
    <w:rsid w:val="00307896"/>
    <w:rPr>
      <w:sz w:val="23"/>
      <w:szCs w:val="23"/>
      <w:lang w:val="hr-HR" w:eastAsia="en-US"/>
    </w:rPr>
  </w:style>
  <w:style w:type="paragraph" w:styleId="Odlomakpopisa">
    <w:name w:val="List Paragraph"/>
    <w:basedOn w:val="Normal"/>
    <w:uiPriority w:val="34"/>
    <w:qFormat/>
    <w:rsid w:val="0030789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bs-Latn-BA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00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C07DC-8F45-4E18-AC34-5CDA0DC23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Ispravan naziv Suda</vt:lpstr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Ispravan naziv Suda</dc:title>
  <dc:subject/>
  <dc:creator>AC user</dc:creator>
  <cp:keywords/>
  <dc:description/>
  <cp:lastModifiedBy>Neira Dzaferovic</cp:lastModifiedBy>
  <cp:revision>2</cp:revision>
  <cp:lastPrinted>2023-03-06T13:47:00Z</cp:lastPrinted>
  <dcterms:created xsi:type="dcterms:W3CDTF">2026-07-22T11:02:00Z</dcterms:created>
  <dcterms:modified xsi:type="dcterms:W3CDTF">2026-07-22T11:02:00Z</dcterms:modified>
</cp:coreProperties>
</file>