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D917DB" w:rsidRPr="001025D5" w:rsidRDefault="00D917DB" w:rsidP="00D917DB">
      <w:pPr>
        <w:rPr>
          <w:rFonts w:ascii="Arial" w:hAnsi="Arial" w:cs="Arial"/>
          <w:b/>
          <w:szCs w:val="24"/>
          <w:lang w:eastAsia="hr-HR"/>
        </w:rPr>
      </w:pPr>
      <w:r w:rsidRPr="001025D5">
        <w:rPr>
          <w:rFonts w:ascii="Arial" w:hAnsi="Arial" w:cs="Arial"/>
          <w:b/>
        </w:rPr>
        <w:t>Broj: T02 0 KT 0009675 25</w:t>
      </w:r>
    </w:p>
    <w:p w:rsidR="00D917DB" w:rsidRPr="001025D5" w:rsidRDefault="00D917DB" w:rsidP="00D917DB">
      <w:pPr>
        <w:rPr>
          <w:rFonts w:ascii="Arial" w:hAnsi="Arial" w:cs="Arial"/>
          <w:b/>
        </w:rPr>
      </w:pPr>
      <w:r w:rsidRPr="001025D5">
        <w:rPr>
          <w:rFonts w:ascii="Arial" w:hAnsi="Arial" w:cs="Arial"/>
          <w:b/>
        </w:rPr>
        <w:t xml:space="preserve">Orašje, 17.04.2026.g. </w:t>
      </w:r>
    </w:p>
    <w:p w:rsidR="00D917DB" w:rsidRPr="001025D5" w:rsidRDefault="00D917DB" w:rsidP="00D917DB">
      <w:pPr>
        <w:rPr>
          <w:rFonts w:ascii="Arial" w:hAnsi="Arial" w:cs="Arial"/>
          <w:szCs w:val="24"/>
        </w:rPr>
      </w:pPr>
    </w:p>
    <w:p w:rsidR="00D917DB" w:rsidRPr="001025D5" w:rsidRDefault="00D917DB" w:rsidP="00D917DB">
      <w:pPr>
        <w:ind w:left="3540" w:firstLine="708"/>
        <w:rPr>
          <w:rFonts w:ascii="Arial" w:hAnsi="Arial" w:cs="Arial"/>
          <w:b/>
          <w:szCs w:val="24"/>
        </w:rPr>
      </w:pPr>
      <w:r w:rsidRPr="001025D5">
        <w:rPr>
          <w:rFonts w:ascii="Arial" w:hAnsi="Arial" w:cs="Arial"/>
          <w:b/>
          <w:szCs w:val="24"/>
        </w:rPr>
        <w:t xml:space="preserve">                   OPĆINSKI SUD ORAŠJE</w:t>
      </w:r>
    </w:p>
    <w:p w:rsidR="00D917DB" w:rsidRPr="001025D5" w:rsidRDefault="00D917DB" w:rsidP="00D917DB">
      <w:pPr>
        <w:rPr>
          <w:rFonts w:ascii="Arial" w:hAnsi="Arial" w:cs="Arial"/>
          <w:szCs w:val="24"/>
        </w:rPr>
      </w:pPr>
    </w:p>
    <w:p w:rsidR="00D917DB" w:rsidRPr="001025D5" w:rsidRDefault="00D917DB" w:rsidP="00D917DB">
      <w:pPr>
        <w:rPr>
          <w:rFonts w:ascii="Arial" w:hAnsi="Arial" w:cs="Arial"/>
          <w:szCs w:val="24"/>
        </w:rPr>
      </w:pPr>
    </w:p>
    <w:p w:rsidR="00D917DB" w:rsidRPr="001025D5" w:rsidRDefault="00D917DB" w:rsidP="00D917DB">
      <w:pPr>
        <w:rPr>
          <w:rFonts w:ascii="Arial" w:hAnsi="Arial" w:cs="Arial"/>
        </w:rPr>
      </w:pPr>
      <w:r w:rsidRPr="001025D5">
        <w:rPr>
          <w:rFonts w:ascii="Arial" w:hAnsi="Arial" w:cs="Arial"/>
          <w:szCs w:val="24"/>
        </w:rPr>
        <w:tab/>
      </w:r>
      <w:r w:rsidRPr="001025D5">
        <w:rPr>
          <w:rFonts w:ascii="Arial" w:hAnsi="Arial" w:cs="Arial"/>
        </w:rPr>
        <w:t xml:space="preserve">Na   temelju  čl. </w:t>
      </w:r>
      <w:smartTag w:uri="urn:schemas-microsoft-com:office:smarttags" w:element="metricconverter">
        <w:smartTagPr>
          <w:attr w:name="ProductID" w:val="45. st"/>
        </w:smartTagPr>
        <w:r w:rsidRPr="001025D5">
          <w:rPr>
            <w:rFonts w:ascii="Arial" w:hAnsi="Arial" w:cs="Arial"/>
          </w:rPr>
          <w:t>45. st</w:t>
        </w:r>
      </w:smartTag>
      <w:r w:rsidRPr="001025D5">
        <w:rPr>
          <w:rFonts w:ascii="Arial" w:hAnsi="Arial" w:cs="Arial"/>
        </w:rPr>
        <w:t xml:space="preserve">.2.  tačka  </w:t>
      </w:r>
      <w:proofErr w:type="spellStart"/>
      <w:r w:rsidRPr="001025D5">
        <w:rPr>
          <w:rFonts w:ascii="Arial" w:hAnsi="Arial" w:cs="Arial"/>
        </w:rPr>
        <w:t>h.</w:t>
      </w:r>
      <w:proofErr w:type="spellEnd"/>
      <w:r w:rsidRPr="001025D5">
        <w:rPr>
          <w:rFonts w:ascii="Arial" w:hAnsi="Arial" w:cs="Arial"/>
        </w:rPr>
        <w:t xml:space="preserve">, čl. </w:t>
      </w:r>
      <w:smartTag w:uri="urn:schemas-microsoft-com:office:smarttags" w:element="metricconverter">
        <w:smartTagPr>
          <w:attr w:name="ProductID" w:val="241. st"/>
        </w:smartTagPr>
        <w:r w:rsidRPr="001025D5">
          <w:rPr>
            <w:rFonts w:ascii="Arial" w:hAnsi="Arial" w:cs="Arial"/>
          </w:rPr>
          <w:t>241. st</w:t>
        </w:r>
      </w:smartTag>
      <w:r w:rsidRPr="001025D5">
        <w:rPr>
          <w:rFonts w:ascii="Arial" w:hAnsi="Arial" w:cs="Arial"/>
        </w:rPr>
        <w:t>.1.  ZKP-a  F</w:t>
      </w:r>
      <w:r w:rsidR="00702707">
        <w:rPr>
          <w:rFonts w:ascii="Arial" w:hAnsi="Arial" w:cs="Arial"/>
        </w:rPr>
        <w:t xml:space="preserve"> </w:t>
      </w:r>
      <w:bookmarkStart w:id="0" w:name="_GoBack"/>
      <w:bookmarkEnd w:id="0"/>
      <w:r w:rsidRPr="001025D5">
        <w:rPr>
          <w:rFonts w:ascii="Arial" w:hAnsi="Arial" w:cs="Arial"/>
        </w:rPr>
        <w:t xml:space="preserve">BiH, podižem  </w:t>
      </w:r>
    </w:p>
    <w:p w:rsidR="00D917DB" w:rsidRPr="001025D5" w:rsidRDefault="00D917DB" w:rsidP="00D917DB">
      <w:pPr>
        <w:rPr>
          <w:rFonts w:ascii="Arial" w:hAnsi="Arial" w:cs="Arial"/>
          <w:szCs w:val="24"/>
        </w:rPr>
      </w:pPr>
    </w:p>
    <w:p w:rsidR="00D917DB" w:rsidRPr="00D917DB" w:rsidRDefault="00D917DB" w:rsidP="00D917DB">
      <w:pPr>
        <w:jc w:val="center"/>
        <w:rPr>
          <w:rFonts w:ascii="Arial" w:hAnsi="Arial" w:cs="Arial"/>
          <w:lang w:val="hr-BA"/>
        </w:rPr>
      </w:pPr>
      <w:r w:rsidRPr="00D917DB">
        <w:rPr>
          <w:rFonts w:ascii="Arial" w:hAnsi="Arial" w:cs="Arial"/>
          <w:lang w:val="hr-BA"/>
        </w:rPr>
        <w:t>O P T U Ž N I C U</w:t>
      </w:r>
    </w:p>
    <w:p w:rsidR="00D917DB" w:rsidRPr="001025D5" w:rsidRDefault="00D917DB" w:rsidP="00D917DB">
      <w:pPr>
        <w:rPr>
          <w:rFonts w:ascii="Arial" w:hAnsi="Arial" w:cs="Arial"/>
          <w:szCs w:val="24"/>
        </w:rPr>
      </w:pPr>
    </w:p>
    <w:p w:rsidR="00D917DB" w:rsidRDefault="00D917DB" w:rsidP="00D917DB">
      <w:pPr>
        <w:ind w:left="1080" w:hanging="1080"/>
        <w:rPr>
          <w:rFonts w:ascii="Arial" w:hAnsi="Arial" w:cs="Arial"/>
          <w:b/>
        </w:rPr>
      </w:pPr>
      <w:r w:rsidRPr="001025D5">
        <w:rPr>
          <w:rFonts w:ascii="Arial" w:hAnsi="Arial" w:cs="Arial"/>
          <w:b/>
        </w:rPr>
        <w:t>PROTIV: N</w:t>
      </w:r>
      <w:r>
        <w:rPr>
          <w:rFonts w:ascii="Arial" w:hAnsi="Arial" w:cs="Arial"/>
          <w:b/>
        </w:rPr>
        <w:t>.</w:t>
      </w:r>
      <w:r w:rsidRPr="001025D5">
        <w:rPr>
          <w:rFonts w:ascii="Arial" w:hAnsi="Arial" w:cs="Arial"/>
          <w:b/>
        </w:rPr>
        <w:t xml:space="preserve"> L</w:t>
      </w:r>
      <w:r>
        <w:rPr>
          <w:rFonts w:ascii="Arial" w:hAnsi="Arial" w:cs="Arial"/>
          <w:b/>
        </w:rPr>
        <w:t>.</w:t>
      </w:r>
    </w:p>
    <w:p w:rsidR="00D917DB" w:rsidRPr="001025D5" w:rsidRDefault="00D917DB" w:rsidP="00D917DB">
      <w:pPr>
        <w:rPr>
          <w:rFonts w:ascii="Arial" w:hAnsi="Arial" w:cs="Arial"/>
        </w:rPr>
      </w:pPr>
    </w:p>
    <w:p w:rsidR="00D917DB" w:rsidRDefault="00D917DB" w:rsidP="00B079D1">
      <w:pPr>
        <w:ind w:left="1080" w:hanging="1080"/>
        <w:rPr>
          <w:rFonts w:ascii="Arial" w:hAnsi="Arial" w:cs="Arial"/>
          <w:szCs w:val="24"/>
        </w:rPr>
      </w:pPr>
      <w:r w:rsidRPr="001025D5">
        <w:rPr>
          <w:rFonts w:ascii="Arial" w:hAnsi="Arial" w:cs="Arial"/>
          <w:szCs w:val="24"/>
        </w:rPr>
        <w:t xml:space="preserve"> </w:t>
      </w:r>
      <w:r w:rsidRPr="001025D5">
        <w:rPr>
          <w:rFonts w:ascii="Arial" w:hAnsi="Arial" w:cs="Arial"/>
          <w:b/>
        </w:rPr>
        <w:t>što je:</w:t>
      </w:r>
      <w:r>
        <w:rPr>
          <w:rFonts w:ascii="Arial" w:hAnsi="Arial" w:cs="Arial"/>
        </w:rPr>
        <w:t xml:space="preserve">     </w:t>
      </w:r>
      <w:r w:rsidRPr="00D54DBC">
        <w:rPr>
          <w:rFonts w:ascii="Arial" w:hAnsi="Arial" w:cs="Arial"/>
        </w:rPr>
        <w:t>dana 29.08.2025. godine oko 01,40 sati, krećući se</w:t>
      </w:r>
      <w:r>
        <w:rPr>
          <w:rFonts w:ascii="Arial" w:hAnsi="Arial" w:cs="Arial"/>
        </w:rPr>
        <w:t xml:space="preserve"> izlaznim krakom </w:t>
      </w:r>
      <w:r w:rsidRPr="00D54DBC">
        <w:rPr>
          <w:rFonts w:ascii="Arial" w:hAnsi="Arial" w:cs="Arial"/>
        </w:rPr>
        <w:t xml:space="preserve">autoputa A1 Donji </w:t>
      </w:r>
      <w:proofErr w:type="spellStart"/>
      <w:r w:rsidRPr="00D54DBC">
        <w:rPr>
          <w:rFonts w:ascii="Arial" w:hAnsi="Arial" w:cs="Arial"/>
        </w:rPr>
        <w:t>Svilaj</w:t>
      </w:r>
      <w:proofErr w:type="spellEnd"/>
      <w:r w:rsidRPr="00D54DBC">
        <w:rPr>
          <w:rFonts w:ascii="Arial" w:hAnsi="Arial" w:cs="Arial"/>
        </w:rPr>
        <w:t>-Odžak</w:t>
      </w:r>
      <w:r>
        <w:rPr>
          <w:rFonts w:ascii="Arial" w:hAnsi="Arial" w:cs="Arial"/>
        </w:rPr>
        <w:t xml:space="preserve"> „izlaz Odžak Jug“</w:t>
      </w:r>
      <w:r w:rsidRPr="00D54DBC">
        <w:rPr>
          <w:rFonts w:ascii="Arial" w:hAnsi="Arial" w:cs="Arial"/>
        </w:rPr>
        <w:t xml:space="preserve"> u pravcu Odžaka, </w:t>
      </w:r>
      <w:r>
        <w:rPr>
          <w:rFonts w:ascii="Arial" w:hAnsi="Arial" w:cs="Arial"/>
        </w:rPr>
        <w:t xml:space="preserve">upravljajući </w:t>
      </w:r>
      <w:proofErr w:type="spellStart"/>
      <w:r>
        <w:rPr>
          <w:rFonts w:ascii="Arial" w:hAnsi="Arial" w:cs="Arial"/>
        </w:rPr>
        <w:t>pmv</w:t>
      </w:r>
      <w:proofErr w:type="spellEnd"/>
      <w:r>
        <w:rPr>
          <w:rFonts w:ascii="Arial" w:hAnsi="Arial" w:cs="Arial"/>
        </w:rPr>
        <w:t xml:space="preserve"> marke „Citroen </w:t>
      </w:r>
      <w:proofErr w:type="spellStart"/>
      <w:r>
        <w:rPr>
          <w:rFonts w:ascii="Arial" w:hAnsi="Arial" w:cs="Arial"/>
        </w:rPr>
        <w:t>Xsara</w:t>
      </w:r>
      <w:proofErr w:type="spellEnd"/>
      <w:r>
        <w:rPr>
          <w:rFonts w:ascii="Arial" w:hAnsi="Arial" w:cs="Arial"/>
        </w:rPr>
        <w:t xml:space="preserve"> Picasso“ slovačkih reg. oznaka </w:t>
      </w:r>
      <w:r>
        <w:rPr>
          <w:rFonts w:ascii="Arial" w:hAnsi="Arial" w:cs="Arial"/>
        </w:rPr>
        <w:t>...</w:t>
      </w:r>
      <w:r>
        <w:rPr>
          <w:rFonts w:ascii="Arial" w:hAnsi="Arial" w:cs="Arial"/>
        </w:rPr>
        <w:t>,</w:t>
      </w:r>
      <w:r w:rsidRPr="0029769C">
        <w:rPr>
          <w:rFonts w:ascii="Arial" w:hAnsi="Arial" w:cs="Arial"/>
        </w:rPr>
        <w:t xml:space="preserve"> pod uticajem alkohola u krvi u koncentraciji od 2,10 g/kg, </w:t>
      </w:r>
      <w:r w:rsidRPr="0029769C">
        <w:rPr>
          <w:rFonts w:ascii="Arial" w:hAnsi="Arial" w:cs="Arial"/>
          <w:szCs w:val="24"/>
        </w:rPr>
        <w:t>uslijed čega je bio očito nesposoban za sigurnu vožnju, svjestan da upravljajući motornim vozilom u takvom stanju može ugroziti javni saobraćaj i dovesti u opasnost život ili tijelo ljudi, na što je i pristao,</w:t>
      </w:r>
      <w:r w:rsidRPr="0029769C">
        <w:rPr>
          <w:b/>
          <w:szCs w:val="24"/>
        </w:rPr>
        <w:t xml:space="preserve"> </w:t>
      </w:r>
      <w:r w:rsidRPr="00E479F3">
        <w:rPr>
          <w:rFonts w:ascii="Arial" w:hAnsi="Arial" w:cs="Arial"/>
          <w:szCs w:val="24"/>
        </w:rPr>
        <w:t>pa postupa</w:t>
      </w:r>
      <w:r>
        <w:rPr>
          <w:rFonts w:ascii="Arial" w:hAnsi="Arial" w:cs="Arial"/>
          <w:szCs w:val="24"/>
        </w:rPr>
        <w:t>jući suprotno odredbama člana 45</w:t>
      </w:r>
      <w:r w:rsidRPr="00E479F3">
        <w:rPr>
          <w:rFonts w:ascii="Arial" w:hAnsi="Arial" w:cs="Arial"/>
          <w:szCs w:val="24"/>
        </w:rPr>
        <w:t xml:space="preserve">. stav 1., i </w:t>
      </w:r>
      <w:proofErr w:type="spellStart"/>
      <w:r w:rsidRPr="00E479F3">
        <w:rPr>
          <w:rFonts w:ascii="Arial" w:hAnsi="Arial" w:cs="Arial"/>
          <w:szCs w:val="24"/>
        </w:rPr>
        <w:t>čl</w:t>
      </w:r>
      <w:proofErr w:type="spellEnd"/>
      <w:r w:rsidRPr="00E479F3">
        <w:rPr>
          <w:rFonts w:ascii="Arial" w:hAnsi="Arial" w:cs="Arial"/>
          <w:szCs w:val="24"/>
        </w:rPr>
        <w:t xml:space="preserve"> 179. stav 1. i stav 2. Zakona o bezbjednosti saobraćaja na putevima u Županiji Posavskoj („Sl. glasilo Županije Posavske“ br. 7/20), </w:t>
      </w:r>
      <w:proofErr w:type="spellStart"/>
      <w:r w:rsidRPr="00E479F3">
        <w:rPr>
          <w:rFonts w:ascii="Arial" w:hAnsi="Arial" w:cs="Arial"/>
          <w:szCs w:val="24"/>
        </w:rPr>
        <w:t>usljed</w:t>
      </w:r>
      <w:proofErr w:type="spellEnd"/>
      <w:r w:rsidRPr="00E479F3">
        <w:rPr>
          <w:rFonts w:ascii="Arial" w:hAnsi="Arial" w:cs="Arial"/>
          <w:szCs w:val="24"/>
        </w:rPr>
        <w:t xml:space="preserve"> </w:t>
      </w:r>
      <w:proofErr w:type="spellStart"/>
      <w:r w:rsidRPr="00E479F3">
        <w:rPr>
          <w:rFonts w:ascii="Arial" w:hAnsi="Arial" w:cs="Arial"/>
          <w:szCs w:val="24"/>
        </w:rPr>
        <w:t>alkoholisanog</w:t>
      </w:r>
      <w:proofErr w:type="spellEnd"/>
      <w:r w:rsidRPr="00E479F3">
        <w:rPr>
          <w:rFonts w:ascii="Arial" w:hAnsi="Arial" w:cs="Arial"/>
          <w:szCs w:val="24"/>
        </w:rPr>
        <w:t xml:space="preserve"> stanja zbog kojeg je bio očigledno nesposoban da sigurno upravlja vozilom, ugrozio javni saobraćaj, tako što se u lijevom zavoju navedenog izlaznog kraka kretao  vozilom neprilagođenom brzinom od 87 km/h umjesto dozvoljenom brzinom do 40 km/h, uslijed koje brzine je izgubio stabilnost upravljanja vozilom i sletio istim udesno izvan kolnika</w:t>
      </w:r>
      <w:r>
        <w:rPr>
          <w:rFonts w:ascii="Arial" w:hAnsi="Arial" w:cs="Arial"/>
          <w:szCs w:val="24"/>
        </w:rPr>
        <w:t xml:space="preserve"> gdje je probio  </w:t>
      </w:r>
      <w:r w:rsidRPr="00E479F3">
        <w:rPr>
          <w:rFonts w:ascii="Arial" w:hAnsi="Arial" w:cs="Arial"/>
          <w:szCs w:val="24"/>
        </w:rPr>
        <w:t xml:space="preserve"> zaštitnu ogradu, što je dovelo do prevrtanja vozila, kojom prilikom je njegova supruga D</w:t>
      </w:r>
      <w:r>
        <w:rPr>
          <w:rFonts w:ascii="Arial" w:hAnsi="Arial" w:cs="Arial"/>
          <w:szCs w:val="24"/>
        </w:rPr>
        <w:t>.</w:t>
      </w:r>
      <w:r w:rsidRPr="00E479F3">
        <w:rPr>
          <w:rFonts w:ascii="Arial" w:hAnsi="Arial" w:cs="Arial"/>
          <w:szCs w:val="24"/>
        </w:rPr>
        <w:t xml:space="preserve"> L</w:t>
      </w:r>
      <w:r>
        <w:rPr>
          <w:rFonts w:ascii="Arial" w:hAnsi="Arial" w:cs="Arial"/>
          <w:szCs w:val="24"/>
        </w:rPr>
        <w:t>.</w:t>
      </w:r>
      <w:r w:rsidRPr="00E479F3">
        <w:rPr>
          <w:rFonts w:ascii="Arial" w:hAnsi="Arial" w:cs="Arial"/>
          <w:szCs w:val="24"/>
        </w:rPr>
        <w:t xml:space="preserve">, zbog snažnog pokretanja tijela i njegovog sraza sa unutarnjim dijelovima kabine vozila tokom prevrtanja, zadobila teške tjelesne ozljede u vidu </w:t>
      </w:r>
      <w:proofErr w:type="spellStart"/>
      <w:r w:rsidRPr="00E479F3">
        <w:rPr>
          <w:rFonts w:ascii="Arial" w:hAnsi="Arial" w:cs="Arial"/>
          <w:szCs w:val="24"/>
        </w:rPr>
        <w:t>nagnječenja</w:t>
      </w:r>
      <w:proofErr w:type="spellEnd"/>
      <w:r w:rsidRPr="00E479F3">
        <w:rPr>
          <w:rFonts w:ascii="Arial" w:hAnsi="Arial" w:cs="Arial"/>
          <w:szCs w:val="24"/>
        </w:rPr>
        <w:t xml:space="preserve"> lijeve deltoidne regije i lijeve nadlaktice,  te</w:t>
      </w:r>
      <w:r>
        <w:rPr>
          <w:rFonts w:ascii="Arial" w:hAnsi="Arial" w:cs="Arial"/>
          <w:szCs w:val="24"/>
        </w:rPr>
        <w:t xml:space="preserve"> preloma lijeve lopatične kosti</w:t>
      </w:r>
      <w:r w:rsidRPr="00E479F3">
        <w:rPr>
          <w:rFonts w:ascii="Arial" w:hAnsi="Arial" w:cs="Arial"/>
          <w:szCs w:val="24"/>
        </w:rPr>
        <w:t xml:space="preserve">, a njegov sin </w:t>
      </w:r>
      <w:proofErr w:type="spellStart"/>
      <w:r w:rsidRPr="00E479F3">
        <w:rPr>
          <w:rFonts w:ascii="Arial" w:hAnsi="Arial" w:cs="Arial"/>
          <w:szCs w:val="24"/>
        </w:rPr>
        <w:t>mldb</w:t>
      </w:r>
      <w:proofErr w:type="spellEnd"/>
      <w:r w:rsidRPr="00E479F3">
        <w:rPr>
          <w:rFonts w:ascii="Arial" w:hAnsi="Arial" w:cs="Arial"/>
          <w:szCs w:val="24"/>
        </w:rPr>
        <w:t xml:space="preserve">. V.L. lake tjelesne povrede u vidu </w:t>
      </w:r>
      <w:proofErr w:type="spellStart"/>
      <w:r w:rsidRPr="00E479F3">
        <w:rPr>
          <w:rFonts w:ascii="Arial" w:hAnsi="Arial" w:cs="Arial"/>
          <w:szCs w:val="24"/>
        </w:rPr>
        <w:t>nagnječenja</w:t>
      </w:r>
      <w:proofErr w:type="spellEnd"/>
      <w:r w:rsidRPr="00E479F3">
        <w:rPr>
          <w:rFonts w:ascii="Arial" w:hAnsi="Arial" w:cs="Arial"/>
          <w:szCs w:val="24"/>
        </w:rPr>
        <w:t xml:space="preserve"> glave, </w:t>
      </w:r>
      <w:proofErr w:type="spellStart"/>
      <w:r w:rsidRPr="00E479F3">
        <w:rPr>
          <w:rFonts w:ascii="Arial" w:hAnsi="Arial" w:cs="Arial"/>
          <w:szCs w:val="24"/>
        </w:rPr>
        <w:t>oguljotina</w:t>
      </w:r>
      <w:proofErr w:type="spellEnd"/>
      <w:r w:rsidRPr="00E479F3">
        <w:rPr>
          <w:rFonts w:ascii="Arial" w:hAnsi="Arial" w:cs="Arial"/>
          <w:szCs w:val="24"/>
        </w:rPr>
        <w:t xml:space="preserve"> kože glave i obje podlaktice</w:t>
      </w:r>
      <w:r>
        <w:rPr>
          <w:rFonts w:ascii="Arial" w:hAnsi="Arial" w:cs="Arial"/>
          <w:szCs w:val="24"/>
        </w:rPr>
        <w:t xml:space="preserve">, dok se vozilo zapalilo i u cijelosti izgorjelo na travnatoj površini pored </w:t>
      </w:r>
      <w:proofErr w:type="spellStart"/>
      <w:r>
        <w:rPr>
          <w:rFonts w:ascii="Arial" w:hAnsi="Arial" w:cs="Arial"/>
          <w:szCs w:val="24"/>
        </w:rPr>
        <w:t>kolovoza</w:t>
      </w:r>
      <w:proofErr w:type="spellEnd"/>
      <w:r>
        <w:rPr>
          <w:rFonts w:ascii="Arial" w:hAnsi="Arial" w:cs="Arial"/>
          <w:szCs w:val="24"/>
        </w:rPr>
        <w:t>,</w:t>
      </w:r>
    </w:p>
    <w:p w:rsidR="00B079D1" w:rsidRPr="00B079D1" w:rsidRDefault="00B079D1" w:rsidP="00B079D1">
      <w:pPr>
        <w:ind w:left="1080" w:hanging="1080"/>
        <w:rPr>
          <w:rFonts w:ascii="Arial" w:hAnsi="Arial" w:cs="Arial"/>
          <w:szCs w:val="24"/>
        </w:rPr>
      </w:pPr>
    </w:p>
    <w:p w:rsidR="00D917DB" w:rsidRPr="00E01323" w:rsidRDefault="00D917DB" w:rsidP="00D917DB">
      <w:pPr>
        <w:pStyle w:val="BodyTextIndent"/>
        <w:ind w:left="1080" w:hanging="1080"/>
        <w:rPr>
          <w:rFonts w:ascii="Arial" w:hAnsi="Arial" w:cs="Arial"/>
          <w:lang w:val="hr-BA"/>
        </w:rPr>
      </w:pPr>
      <w:r w:rsidRPr="001025D5">
        <w:rPr>
          <w:rFonts w:ascii="Arial" w:hAnsi="Arial" w:cs="Arial"/>
          <w:b/>
        </w:rPr>
        <w:t>dakle,</w:t>
      </w:r>
      <w:r w:rsidRPr="001025D5">
        <w:rPr>
          <w:rFonts w:ascii="Arial" w:hAnsi="Arial" w:cs="Arial"/>
        </w:rPr>
        <w:t xml:space="preserve">     </w:t>
      </w:r>
      <w:r w:rsidRPr="00E01323">
        <w:rPr>
          <w:rFonts w:ascii="Arial" w:hAnsi="Arial" w:cs="Arial"/>
          <w:lang w:val="hr-BA"/>
        </w:rPr>
        <w:t xml:space="preserve">pod </w:t>
      </w:r>
      <w:proofErr w:type="spellStart"/>
      <w:r w:rsidRPr="00E01323">
        <w:rPr>
          <w:rFonts w:ascii="Arial" w:hAnsi="Arial" w:cs="Arial"/>
          <w:lang w:val="hr-BA"/>
        </w:rPr>
        <w:t>uticajem</w:t>
      </w:r>
      <w:proofErr w:type="spellEnd"/>
      <w:r w:rsidRPr="00E01323">
        <w:rPr>
          <w:rFonts w:ascii="Arial" w:hAnsi="Arial" w:cs="Arial"/>
          <w:lang w:val="hr-BA"/>
        </w:rPr>
        <w:t xml:space="preserve"> alkohola upravljao </w:t>
      </w:r>
      <w:proofErr w:type="spellStart"/>
      <w:r w:rsidRPr="00E01323">
        <w:rPr>
          <w:rFonts w:ascii="Arial" w:hAnsi="Arial" w:cs="Arial"/>
          <w:lang w:val="hr-BA"/>
        </w:rPr>
        <w:t>prevoznim</w:t>
      </w:r>
      <w:proofErr w:type="spellEnd"/>
      <w:r w:rsidRPr="00E01323">
        <w:rPr>
          <w:rFonts w:ascii="Arial" w:hAnsi="Arial" w:cs="Arial"/>
          <w:lang w:val="hr-BA"/>
        </w:rPr>
        <w:t xml:space="preserve"> sredstvom iako je zbog toga očito nesposoban za sigurnu vožnju i </w:t>
      </w:r>
      <w:r w:rsidRPr="00E01323">
        <w:rPr>
          <w:rFonts w:ascii="Arial" w:hAnsi="Arial" w:cs="Arial"/>
        </w:rPr>
        <w:t xml:space="preserve"> time tako  </w:t>
      </w:r>
      <w:r w:rsidRPr="00E01323">
        <w:rPr>
          <w:rFonts w:ascii="Arial" w:hAnsi="Arial" w:cs="Arial"/>
          <w:lang w:val="hr-BA"/>
        </w:rPr>
        <w:t xml:space="preserve">ugrozio javni saobraćaj na putevima </w:t>
      </w:r>
      <w:r w:rsidRPr="00E01323">
        <w:rPr>
          <w:rFonts w:ascii="Arial" w:hAnsi="Arial" w:cs="Arial"/>
        </w:rPr>
        <w:t>da je doveo u opasnost život ili tijelo ljudi, uslijed  čega je</w:t>
      </w:r>
      <w:r w:rsidRPr="00E01323">
        <w:rPr>
          <w:rFonts w:ascii="Arial" w:hAnsi="Arial" w:cs="Arial"/>
          <w:lang w:val="hr-BA"/>
        </w:rPr>
        <w:t xml:space="preserve"> prouzrokovao tešku tjelesnu povredu neke osobe,</w:t>
      </w:r>
    </w:p>
    <w:p w:rsidR="00D917DB" w:rsidRPr="001025D5" w:rsidRDefault="00D917DB" w:rsidP="00D917DB">
      <w:pPr>
        <w:pStyle w:val="BodyTextIndent"/>
        <w:ind w:left="1080" w:hanging="1080"/>
        <w:rPr>
          <w:rFonts w:ascii="Arial" w:hAnsi="Arial" w:cs="Arial"/>
        </w:rPr>
      </w:pPr>
      <w:r w:rsidRPr="001025D5">
        <w:rPr>
          <w:rFonts w:ascii="Arial" w:hAnsi="Arial" w:cs="Arial"/>
          <w:b/>
        </w:rPr>
        <w:t>čime  bi</w:t>
      </w:r>
      <w:r w:rsidRPr="001025D5">
        <w:rPr>
          <w:rFonts w:ascii="Arial" w:hAnsi="Arial" w:cs="Arial"/>
        </w:rPr>
        <w:t xml:space="preserve">   počinio  krivično  djelo Teška krivična djela protiv sigurnosti javnog prometa iz člana 336.</w:t>
      </w:r>
      <w:r>
        <w:rPr>
          <w:rFonts w:ascii="Arial" w:hAnsi="Arial" w:cs="Arial"/>
        </w:rPr>
        <w:t xml:space="preserve"> st. 1</w:t>
      </w:r>
      <w:r w:rsidRPr="001025D5">
        <w:rPr>
          <w:rFonts w:ascii="Arial" w:hAnsi="Arial" w:cs="Arial"/>
        </w:rPr>
        <w:t>.  u vezi sa čl. 333. st.1. KZ F</w:t>
      </w:r>
      <w:r w:rsidR="00702707">
        <w:rPr>
          <w:rFonts w:ascii="Arial" w:hAnsi="Arial" w:cs="Arial"/>
        </w:rPr>
        <w:t xml:space="preserve"> </w:t>
      </w:r>
      <w:r w:rsidRPr="001025D5">
        <w:rPr>
          <w:rFonts w:ascii="Arial" w:hAnsi="Arial" w:cs="Arial"/>
        </w:rPr>
        <w:t>BiH.</w:t>
      </w:r>
    </w:p>
    <w:p w:rsidR="00A6335E" w:rsidRPr="00B079D1" w:rsidRDefault="00D917DB" w:rsidP="00B079D1">
      <w:pPr>
        <w:pStyle w:val="BodyTextIndent"/>
        <w:rPr>
          <w:rFonts w:ascii="Arial" w:hAnsi="Arial" w:cs="Arial"/>
        </w:rPr>
      </w:pPr>
      <w:r w:rsidRPr="001025D5">
        <w:rPr>
          <w:rFonts w:ascii="Arial" w:hAnsi="Arial" w:cs="Arial"/>
        </w:rPr>
        <w:t xml:space="preserve">  </w:t>
      </w: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424" w:rsidRDefault="00741424" w:rsidP="00EF7815">
      <w:r>
        <w:separator/>
      </w:r>
    </w:p>
  </w:endnote>
  <w:endnote w:type="continuationSeparator" w:id="0">
    <w:p w:rsidR="00741424" w:rsidRDefault="00741424"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7414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424" w:rsidRDefault="00741424" w:rsidP="00EF7815">
      <w:r>
        <w:separator/>
      </w:r>
    </w:p>
  </w:footnote>
  <w:footnote w:type="continuationSeparator" w:id="0">
    <w:p w:rsidR="00741424" w:rsidRDefault="00741424"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741424"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17DB">
      <w:rPr>
        <w:rStyle w:val="PageNumber"/>
        <w:noProof/>
      </w:rPr>
      <w:t>2</w:t>
    </w:r>
    <w:r>
      <w:rPr>
        <w:rStyle w:val="PageNumber"/>
      </w:rPr>
      <w:fldChar w:fldCharType="end"/>
    </w:r>
  </w:p>
  <w:p w:rsidR="006C22AA" w:rsidRDefault="00741424"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741424">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7414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8"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2"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3"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4"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7"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8"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9"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1"/>
  </w:num>
  <w:num w:numId="2">
    <w:abstractNumId w:val="16"/>
  </w:num>
  <w:num w:numId="3">
    <w:abstractNumId w:val="28"/>
  </w:num>
  <w:num w:numId="4">
    <w:abstractNumId w:val="29"/>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6"/>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7"/>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7"/>
  </w:num>
  <w:num w:numId="33">
    <w:abstractNumId w:val="7"/>
  </w:num>
  <w:num w:numId="34">
    <w:abstractNumId w:val="30"/>
  </w:num>
  <w:num w:numId="35">
    <w:abstractNumId w:val="23"/>
  </w:num>
  <w:num w:numId="36">
    <w:abstractNumId w:val="11"/>
  </w:num>
  <w:num w:numId="37">
    <w:abstractNumId w:val="38"/>
  </w:num>
  <w:num w:numId="38">
    <w:abstractNumId w:val="39"/>
  </w:num>
  <w:num w:numId="39">
    <w:abstractNumId w:val="4"/>
  </w:num>
  <w:num w:numId="40">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54DBF"/>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424"/>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2D11E4D"/>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D7203-3CCF-409D-A3B0-F5A4600DA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3858</TotalTime>
  <Pages>1</Pages>
  <Words>363</Words>
  <Characters>2074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1064</cp:revision>
  <cp:lastPrinted>2026-07-14T10:55:00Z</cp:lastPrinted>
  <dcterms:created xsi:type="dcterms:W3CDTF">2022-11-08T12:07:00Z</dcterms:created>
  <dcterms:modified xsi:type="dcterms:W3CDTF">2026-07-14T11:04:00Z</dcterms:modified>
</cp:coreProperties>
</file>