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DD4D8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BOSNA I HERCEGOVINA</w:t>
      </w:r>
    </w:p>
    <w:p w14:paraId="5CDB2BBF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REPUBLIKA SRPSKA</w:t>
      </w:r>
    </w:p>
    <w:p w14:paraId="70A4D010" w14:textId="0BA8EC1E" w:rsidR="00BB62FA" w:rsidRDefault="00BB62FA" w:rsidP="00BB62FA">
      <w:pPr>
        <w:rPr>
          <w:lang w:val="sr-Latn-BA"/>
        </w:rPr>
      </w:pPr>
      <w:r>
        <w:rPr>
          <w:lang w:val="sr-Latn-BA"/>
        </w:rPr>
        <w:t xml:space="preserve">OKRUŽNI PRIVREDNI SUD U ISTOČNOM SARAJEVU                                                                                          </w:t>
      </w:r>
    </w:p>
    <w:p w14:paraId="7DCEE454" w14:textId="1B42958F" w:rsidR="00BB62FA" w:rsidRDefault="00BB62FA" w:rsidP="00BB62FA">
      <w:pPr>
        <w:rPr>
          <w:bCs/>
          <w:lang w:val="sr-Latn-BA"/>
        </w:rPr>
      </w:pPr>
      <w:r>
        <w:rPr>
          <w:rFonts w:eastAsia="NSimSun"/>
          <w:kern w:val="3"/>
          <w:lang w:val="sr-Latn-BA" w:eastAsia="zh-CN" w:bidi="hi-IN"/>
        </w:rPr>
        <w:t>Broj</w:t>
      </w:r>
      <w:r w:rsidR="00715262">
        <w:rPr>
          <w:rFonts w:eastAsia="NSimSun"/>
          <w:kern w:val="3"/>
          <w:lang w:val="sr-Latn-BA" w:eastAsia="zh-CN" w:bidi="hi-IN"/>
        </w:rPr>
        <w:t xml:space="preserve"> predmeta</w:t>
      </w:r>
      <w:r>
        <w:rPr>
          <w:rFonts w:eastAsia="NSimSun"/>
          <w:kern w:val="3"/>
          <w:lang w:val="sr-Latn-BA" w:eastAsia="zh-CN" w:bidi="hi-IN"/>
        </w:rPr>
        <w:t xml:space="preserve">: </w:t>
      </w:r>
      <w:r>
        <w:rPr>
          <w:bCs/>
          <w:lang w:val="sr-Latn-BA"/>
        </w:rPr>
        <w:t>61 0 Ip 01</w:t>
      </w:r>
      <w:r w:rsidR="00715262">
        <w:rPr>
          <w:bCs/>
          <w:lang w:val="sr-Latn-BA"/>
        </w:rPr>
        <w:t>6302</w:t>
      </w:r>
      <w:r>
        <w:rPr>
          <w:bCs/>
          <w:lang w:val="sr-Latn-BA"/>
        </w:rPr>
        <w:t xml:space="preserve"> 2</w:t>
      </w:r>
      <w:r w:rsidR="00715262">
        <w:rPr>
          <w:bCs/>
          <w:lang w:val="sr-Latn-BA"/>
        </w:rPr>
        <w:t>4</w:t>
      </w:r>
      <w:r>
        <w:rPr>
          <w:bCs/>
          <w:lang w:val="sr-Latn-BA"/>
        </w:rPr>
        <w:t xml:space="preserve"> Ip</w:t>
      </w:r>
    </w:p>
    <w:p w14:paraId="051A67BA" w14:textId="12487B66" w:rsidR="00BB62FA" w:rsidRDefault="00BB62FA" w:rsidP="00BB62FA">
      <w:pPr>
        <w:suppressAutoHyphens/>
        <w:autoSpaceDN w:val="0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 xml:space="preserve">Istočno Sarajevo, </w:t>
      </w:r>
      <w:r w:rsidR="0043347A">
        <w:rPr>
          <w:rFonts w:eastAsia="NSimSun"/>
          <w:kern w:val="3"/>
          <w:lang w:val="sr-Latn-BA" w:eastAsia="zh-CN" w:bidi="hi-IN"/>
        </w:rPr>
        <w:t>1</w:t>
      </w:r>
      <w:r w:rsidR="006E2813">
        <w:rPr>
          <w:rFonts w:eastAsia="NSimSun"/>
          <w:kern w:val="3"/>
          <w:lang w:val="sr-Latn-BA" w:eastAsia="zh-CN" w:bidi="hi-IN"/>
        </w:rPr>
        <w:t>3</w:t>
      </w:r>
      <w:r>
        <w:rPr>
          <w:rFonts w:eastAsia="NSimSun"/>
          <w:kern w:val="3"/>
          <w:lang w:val="sr-Latn-BA" w:eastAsia="zh-CN" w:bidi="hi-IN"/>
        </w:rPr>
        <w:t>.</w:t>
      </w:r>
      <w:r w:rsidR="00715262">
        <w:rPr>
          <w:rFonts w:eastAsia="NSimSun"/>
          <w:kern w:val="3"/>
          <w:lang w:val="sr-Latn-BA" w:eastAsia="zh-CN" w:bidi="hi-IN"/>
        </w:rPr>
        <w:t>0</w:t>
      </w:r>
      <w:r w:rsidR="0043347A">
        <w:rPr>
          <w:rFonts w:eastAsia="NSimSun"/>
          <w:kern w:val="3"/>
          <w:lang w:val="sr-Latn-BA" w:eastAsia="zh-CN" w:bidi="hi-IN"/>
        </w:rPr>
        <w:t>7</w:t>
      </w:r>
      <w:r>
        <w:rPr>
          <w:rFonts w:eastAsia="NSimSun"/>
          <w:kern w:val="3"/>
          <w:lang w:val="sr-Latn-BA" w:eastAsia="zh-CN" w:bidi="hi-IN"/>
        </w:rPr>
        <w:t>.202</w:t>
      </w:r>
      <w:r w:rsidR="00715262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 godine</w:t>
      </w:r>
    </w:p>
    <w:p w14:paraId="6109EBC3" w14:textId="77777777" w:rsidR="00BB62FA" w:rsidRDefault="00BB62FA" w:rsidP="00BB62FA">
      <w:pPr>
        <w:suppressAutoHyphens/>
        <w:autoSpaceDN w:val="0"/>
        <w:jc w:val="center"/>
        <w:textAlignment w:val="baseline"/>
        <w:rPr>
          <w:rFonts w:eastAsia="NSimSun"/>
          <w:kern w:val="3"/>
          <w:lang w:val="sr-Latn-BA" w:eastAsia="zh-CN" w:bidi="hi-IN"/>
        </w:rPr>
      </w:pPr>
    </w:p>
    <w:p w14:paraId="54A68396" w14:textId="77777777" w:rsidR="00BB62FA" w:rsidRDefault="00BB62FA" w:rsidP="00BB62FA">
      <w:pPr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</w:r>
    </w:p>
    <w:p w14:paraId="1312F2FA" w14:textId="5DDCD377" w:rsidR="00BB62FA" w:rsidRDefault="00BB62FA" w:rsidP="00BB62FA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  <w:t xml:space="preserve">Okružni privredni sud </w:t>
      </w:r>
      <w:r w:rsidR="00B27CDA">
        <w:rPr>
          <w:rFonts w:eastAsia="NSimSun"/>
          <w:kern w:val="3"/>
          <w:lang w:val="sr-Latn-BA" w:eastAsia="zh-CN" w:bidi="hi-IN"/>
        </w:rPr>
        <w:t xml:space="preserve">u </w:t>
      </w:r>
      <w:r>
        <w:rPr>
          <w:rFonts w:eastAsia="NSimSun"/>
          <w:kern w:val="3"/>
          <w:lang w:val="sr-Latn-BA" w:eastAsia="zh-CN" w:bidi="hi-IN"/>
        </w:rPr>
        <w:t>Istočno</w:t>
      </w:r>
      <w:r w:rsidR="00B27CDA">
        <w:rPr>
          <w:rFonts w:eastAsia="NSimSun"/>
          <w:kern w:val="3"/>
          <w:lang w:val="sr-Latn-BA" w:eastAsia="zh-CN" w:bidi="hi-IN"/>
        </w:rPr>
        <w:t>m</w:t>
      </w:r>
      <w:r>
        <w:rPr>
          <w:rFonts w:eastAsia="NSimSun"/>
          <w:kern w:val="3"/>
          <w:lang w:val="sr-Latn-BA" w:eastAsia="zh-CN" w:bidi="hi-IN"/>
        </w:rPr>
        <w:t xml:space="preserve"> Sarajev</w:t>
      </w:r>
      <w:r w:rsidR="00B27CDA">
        <w:rPr>
          <w:rFonts w:eastAsia="NSimSun"/>
          <w:kern w:val="3"/>
          <w:lang w:val="sr-Latn-BA" w:eastAsia="zh-CN" w:bidi="hi-IN"/>
        </w:rPr>
        <w:t>u</w:t>
      </w:r>
      <w:r>
        <w:rPr>
          <w:rFonts w:eastAsia="NSimSun"/>
          <w:kern w:val="3"/>
          <w:lang w:val="sr-Latn-BA" w:eastAsia="zh-CN" w:bidi="hi-IN"/>
        </w:rPr>
        <w:t xml:space="preserve">, sudija </w:t>
      </w:r>
      <w:r>
        <w:rPr>
          <w:rFonts w:eastAsia="NSimSun"/>
          <w:kern w:val="3"/>
          <w:lang w:val="sr-Latn-BA" w:bidi="hi-IN"/>
        </w:rPr>
        <w:t>Lila Mioković</w:t>
      </w:r>
      <w:r>
        <w:rPr>
          <w:rFonts w:eastAsia="NSimSun"/>
          <w:kern w:val="3"/>
          <w:lang w:val="sr-Latn-BA" w:eastAsia="zh-CN" w:bidi="hi-IN"/>
        </w:rPr>
        <w:t xml:space="preserve">, u izvršnom postupku tražioca izvršenja </w:t>
      </w:r>
      <w:r w:rsidR="00567D49" w:rsidRPr="005D5F3C">
        <w:rPr>
          <w:lang w:val="sr-Latn-BA"/>
        </w:rPr>
        <w:t xml:space="preserve">MF banka a.d. Banja Luka, Aleja Svetog </w:t>
      </w:r>
      <w:r w:rsidR="00C85847">
        <w:rPr>
          <w:lang w:val="sr-Latn-BA"/>
        </w:rPr>
        <w:t>S</w:t>
      </w:r>
      <w:r w:rsidR="00567D49" w:rsidRPr="005D5F3C">
        <w:rPr>
          <w:lang w:val="sr-Latn-BA"/>
        </w:rPr>
        <w:t xml:space="preserve">ave </w:t>
      </w:r>
      <w:r w:rsidR="00C85847">
        <w:rPr>
          <w:lang w:val="sr-Latn-BA"/>
        </w:rPr>
        <w:t xml:space="preserve">broj </w:t>
      </w:r>
      <w:r w:rsidR="00567D49" w:rsidRPr="005D5F3C">
        <w:rPr>
          <w:lang w:val="sr-Latn-BA"/>
        </w:rPr>
        <w:t>61, Banja Luka, zastupana po predsjedniku Uprave, protiv izvršenika “Jadraprom” d.o.o. Pale, ul</w:t>
      </w:r>
      <w:r w:rsidR="00567D49">
        <w:rPr>
          <w:lang w:val="sr-Latn-BA"/>
        </w:rPr>
        <w:t>ica</w:t>
      </w:r>
      <w:r w:rsidR="00567D49" w:rsidRPr="005D5F3C">
        <w:rPr>
          <w:lang w:val="sr-Latn-BA"/>
        </w:rPr>
        <w:t xml:space="preserve"> Mladena Todorovića broj 12, Pale, zastupan po zakonskom zastupniku-direktoru </w:t>
      </w:r>
      <w:r w:rsidR="00470483">
        <w:rPr>
          <w:lang w:val="sr-Latn-BA"/>
        </w:rPr>
        <w:t>P.Nj</w:t>
      </w:r>
      <w:bookmarkStart w:id="0" w:name="_GoBack"/>
      <w:bookmarkEnd w:id="0"/>
      <w:r w:rsidR="00567D49" w:rsidRPr="005D5F3C">
        <w:rPr>
          <w:lang w:val="sr-Latn-BA"/>
        </w:rPr>
        <w:t>, radi naplate novčanih potraživanja, v.s. 967.660,44 KM</w:t>
      </w:r>
      <w:r>
        <w:rPr>
          <w:rFonts w:eastAsia="NSimSun"/>
          <w:kern w:val="3"/>
          <w:lang w:val="sr-Latn-BA" w:eastAsia="zh-CN" w:bidi="hi-IN"/>
        </w:rPr>
        <w:t xml:space="preserve">, donio je dana </w:t>
      </w:r>
      <w:r w:rsidR="0043347A">
        <w:rPr>
          <w:rFonts w:eastAsia="NSimSun"/>
          <w:kern w:val="3"/>
          <w:lang w:val="sr-Latn-BA" w:eastAsia="zh-CN" w:bidi="hi-IN"/>
        </w:rPr>
        <w:t>1</w:t>
      </w:r>
      <w:r w:rsidR="006E2813">
        <w:rPr>
          <w:rFonts w:eastAsia="NSimSun"/>
          <w:kern w:val="3"/>
          <w:lang w:val="sr-Latn-BA" w:eastAsia="zh-CN" w:bidi="hi-IN"/>
        </w:rPr>
        <w:t>3</w:t>
      </w:r>
      <w:r>
        <w:rPr>
          <w:rFonts w:eastAsia="NSimSun"/>
          <w:kern w:val="3"/>
          <w:lang w:val="sr-Latn-BA" w:eastAsia="zh-CN" w:bidi="hi-IN"/>
        </w:rPr>
        <w:t>.</w:t>
      </w:r>
      <w:r w:rsidR="00567D49">
        <w:rPr>
          <w:rFonts w:eastAsia="NSimSun"/>
          <w:kern w:val="3"/>
          <w:lang w:val="sr-Latn-BA" w:eastAsia="zh-CN" w:bidi="hi-IN"/>
        </w:rPr>
        <w:t>0</w:t>
      </w:r>
      <w:r w:rsidR="0043347A">
        <w:rPr>
          <w:rFonts w:eastAsia="NSimSun"/>
          <w:kern w:val="3"/>
          <w:lang w:val="sr-Latn-BA" w:eastAsia="zh-CN" w:bidi="hi-IN"/>
        </w:rPr>
        <w:t>7</w:t>
      </w:r>
      <w:r>
        <w:rPr>
          <w:rFonts w:eastAsia="NSimSun"/>
          <w:kern w:val="3"/>
          <w:lang w:val="sr-Latn-BA" w:eastAsia="zh-CN" w:bidi="hi-IN"/>
        </w:rPr>
        <w:t>.202</w:t>
      </w:r>
      <w:r w:rsidR="00567D49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 godine sljedeći:</w:t>
      </w:r>
    </w:p>
    <w:p w14:paraId="0551130D" w14:textId="77777777" w:rsidR="00317FF4" w:rsidRPr="00317FF4" w:rsidRDefault="00317FF4" w:rsidP="00317FF4">
      <w:pPr>
        <w:ind w:left="-142"/>
        <w:jc w:val="both"/>
        <w:rPr>
          <w:lang w:val="sr-Latn-BA"/>
        </w:rPr>
      </w:pPr>
    </w:p>
    <w:p w14:paraId="12549718" w14:textId="77777777" w:rsidR="00317FF4" w:rsidRPr="00317FF4" w:rsidRDefault="00317FF4" w:rsidP="00317FF4">
      <w:pPr>
        <w:jc w:val="center"/>
        <w:rPr>
          <w:b/>
          <w:w w:val="105"/>
          <w:lang w:val="sr-Latn-BA"/>
        </w:rPr>
      </w:pPr>
      <w:r w:rsidRPr="00317FF4">
        <w:rPr>
          <w:w w:val="105"/>
          <w:lang w:val="sr-Latn-BA"/>
        </w:rPr>
        <w:t>Z A K L J U Č A K</w:t>
      </w:r>
    </w:p>
    <w:p w14:paraId="52351E2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- o prodaji nepokretnosti izvršenika -</w:t>
      </w:r>
    </w:p>
    <w:p w14:paraId="5AD1AA7C" w14:textId="77777777" w:rsidR="00317FF4" w:rsidRPr="00317FF4" w:rsidRDefault="00317FF4" w:rsidP="00317FF4">
      <w:pPr>
        <w:ind w:left="-142"/>
        <w:rPr>
          <w:sz w:val="20"/>
          <w:szCs w:val="20"/>
          <w:lang w:val="sr-Latn-BA"/>
        </w:rPr>
      </w:pPr>
    </w:p>
    <w:p w14:paraId="3886305D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  <w:r w:rsidRPr="00317FF4">
        <w:rPr>
          <w:rFonts w:ascii="Georgia" w:hAnsi="Georgia" w:cs="Arial"/>
          <w:lang w:val="sr-Latn-BA"/>
        </w:rPr>
        <w:t>I</w:t>
      </w:r>
    </w:p>
    <w:p w14:paraId="0EFA270C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</w:p>
    <w:p w14:paraId="47E00477" w14:textId="0FE3E62B" w:rsidR="0052208D" w:rsidRDefault="00E435BD" w:rsidP="00E92D34">
      <w:pPr>
        <w:ind w:firstLine="708"/>
        <w:jc w:val="both"/>
        <w:rPr>
          <w:lang w:val="bs-Latn-BA"/>
        </w:rPr>
      </w:pPr>
      <w:r w:rsidRPr="00CF725E">
        <w:rPr>
          <w:lang w:val="sr-Latn-BA"/>
        </w:rPr>
        <w:t>Utvrđuje se na osnovu procjene sudskog vještaka</w:t>
      </w:r>
      <w:r>
        <w:rPr>
          <w:lang w:val="sr-Latn-BA"/>
        </w:rPr>
        <w:t xml:space="preserve"> građevinsko-ahitektonske struke Šojić Dragana</w:t>
      </w:r>
      <w:r w:rsidRPr="00CF725E">
        <w:rPr>
          <w:lang w:val="sr-Latn-BA"/>
        </w:rPr>
        <w:t xml:space="preserve"> </w:t>
      </w:r>
      <w:r w:rsidR="00317FF4" w:rsidRPr="00317FF4">
        <w:rPr>
          <w:lang w:val="sr-Latn-BA"/>
        </w:rPr>
        <w:t>da tržišna</w:t>
      </w:r>
      <w:r w:rsidR="00967E81">
        <w:rPr>
          <w:lang w:val="sr-Latn-BA"/>
        </w:rPr>
        <w:t xml:space="preserve"> </w:t>
      </w:r>
      <w:r w:rsidR="00E92D34" w:rsidRPr="00223618">
        <w:rPr>
          <w:lang w:val="bs-Latn-BA" w:eastAsia="hr-HR"/>
        </w:rPr>
        <w:t xml:space="preserve">vrijednosti nepokretnosti upisanih u </w:t>
      </w:r>
      <w:r w:rsidR="00E92D34" w:rsidRPr="00D772A1">
        <w:rPr>
          <w:lang w:val="bs-Latn-BA"/>
        </w:rPr>
        <w:t>Izvod iz knjige uloženih ugovora o prodaji poslovnih zgrada, poslovnih prostorija i garaža broj: 1800/6 k.o. Pale, k.č. broj 2765/38 upisana u PL broj 4019, u naravi Poslovni prostor u privredi ukupne površine 277m² u ul. Mladena Todorovića bb, Pale, ulaz: 1, sprat: prizemlje, poslovni prostor broj: 2</w:t>
      </w:r>
      <w:r w:rsidR="006A1BF6">
        <w:rPr>
          <w:lang w:val="bs-Latn-BA"/>
        </w:rPr>
        <w:t>,</w:t>
      </w:r>
      <w:r w:rsidR="00E3034E">
        <w:rPr>
          <w:lang w:val="bs-Latn-BA"/>
        </w:rPr>
        <w:t xml:space="preserve"> a sada sve upisano u LN 2597 k.o. Pale Grad poseban dio zgrade 2, poduložak 3, P-277m2, </w:t>
      </w:r>
      <w:r w:rsidR="00E92D34" w:rsidRPr="00D772A1">
        <w:rPr>
          <w:lang w:val="bs-Latn-BA"/>
        </w:rPr>
        <w:t>sve u vlasništvu i posjedu „Jadraprom“ d.o.o</w:t>
      </w:r>
      <w:r w:rsidR="00E92D34">
        <w:rPr>
          <w:lang w:val="bs-Latn-BA"/>
        </w:rPr>
        <w:t>.</w:t>
      </w:r>
      <w:r w:rsidR="00E92D34" w:rsidRPr="00D772A1">
        <w:rPr>
          <w:lang w:val="bs-Latn-BA"/>
        </w:rPr>
        <w:t xml:space="preserve"> Pale, sa 1/1 dijela</w:t>
      </w:r>
      <w:r w:rsidR="007951DC">
        <w:rPr>
          <w:lang w:val="bs-Latn-BA"/>
        </w:rPr>
        <w:t>:</w:t>
      </w:r>
    </w:p>
    <w:p w14:paraId="66FD110C" w14:textId="77777777" w:rsidR="007951DC" w:rsidRPr="00317FF4" w:rsidRDefault="007951DC" w:rsidP="00E92D34">
      <w:pPr>
        <w:ind w:firstLine="708"/>
        <w:jc w:val="both"/>
        <w:rPr>
          <w:lang w:val="sr-Latn-BA"/>
        </w:rPr>
      </w:pPr>
    </w:p>
    <w:p w14:paraId="6B07A970" w14:textId="3DF94261" w:rsidR="00317FF4" w:rsidRPr="0052208D" w:rsidRDefault="00317FF4" w:rsidP="00317FF4">
      <w:pPr>
        <w:pStyle w:val="ListParagraph"/>
        <w:ind w:left="374" w:right="14"/>
        <w:jc w:val="center"/>
        <w:rPr>
          <w:b/>
          <w:bCs/>
          <w:lang w:val="sr-Latn-BA"/>
        </w:rPr>
      </w:pPr>
      <w:r w:rsidRPr="0052208D">
        <w:rPr>
          <w:b/>
          <w:bCs/>
          <w:lang w:val="sr-Latn-BA"/>
        </w:rPr>
        <w:t>iznos</w:t>
      </w:r>
      <w:r w:rsidR="0002422F">
        <w:rPr>
          <w:b/>
          <w:bCs/>
          <w:lang w:val="sr-Latn-BA"/>
        </w:rPr>
        <w:t>i</w:t>
      </w:r>
      <w:r w:rsidRPr="0052208D">
        <w:rPr>
          <w:b/>
          <w:bCs/>
          <w:lang w:val="sr-Latn-BA"/>
        </w:rPr>
        <w:t xml:space="preserve"> </w:t>
      </w:r>
      <w:r w:rsidR="000E3FC4" w:rsidRPr="0052208D">
        <w:rPr>
          <w:b/>
          <w:bCs/>
          <w:lang w:val="sr-Latn-BA"/>
        </w:rPr>
        <w:t xml:space="preserve"> </w:t>
      </w:r>
      <w:r w:rsidR="006A1BF6">
        <w:rPr>
          <w:b/>
          <w:bCs/>
          <w:lang w:val="sr-Latn-BA"/>
        </w:rPr>
        <w:t>600.503,00</w:t>
      </w:r>
      <w:r w:rsidRPr="0052208D">
        <w:rPr>
          <w:b/>
          <w:bCs/>
          <w:lang w:val="sr-Latn-BA"/>
        </w:rPr>
        <w:t xml:space="preserve"> KM</w:t>
      </w:r>
      <w:r w:rsidRPr="0052208D">
        <w:rPr>
          <w:b/>
          <w:bCs/>
          <w:lang w:val="sr-Latn-BA" w:eastAsia="bs-Latn-BA"/>
        </w:rPr>
        <w:t>.</w:t>
      </w:r>
    </w:p>
    <w:p w14:paraId="2503FD69" w14:textId="77777777" w:rsidR="00317FF4" w:rsidRPr="00317FF4" w:rsidRDefault="00317FF4" w:rsidP="00317FF4">
      <w:pPr>
        <w:jc w:val="both"/>
        <w:rPr>
          <w:lang w:val="sr-Latn-BA"/>
        </w:rPr>
      </w:pPr>
    </w:p>
    <w:p w14:paraId="251D6270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</w:t>
      </w:r>
    </w:p>
    <w:p w14:paraId="73562C7D" w14:textId="77777777" w:rsidR="00317FF4" w:rsidRPr="00317FF4" w:rsidRDefault="00317FF4" w:rsidP="00317FF4">
      <w:pPr>
        <w:jc w:val="both"/>
        <w:rPr>
          <w:b/>
          <w:lang w:val="sr-Latn-BA"/>
        </w:rPr>
      </w:pPr>
    </w:p>
    <w:p w14:paraId="4BF5B464" w14:textId="734C1325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b/>
          <w:lang w:val="sr-Latn-BA"/>
        </w:rPr>
        <w:tab/>
      </w:r>
      <w:r w:rsidRPr="00317FF4">
        <w:rPr>
          <w:lang w:val="sr-Latn-BA"/>
        </w:rPr>
        <w:t xml:space="preserve">Određuje se </w:t>
      </w:r>
      <w:r w:rsidR="0043347A">
        <w:rPr>
          <w:b/>
          <w:lang w:val="sr-Latn-BA"/>
        </w:rPr>
        <w:t>drugo</w:t>
      </w:r>
      <w:r w:rsidRPr="00317FF4">
        <w:rPr>
          <w:b/>
          <w:lang w:val="sr-Latn-BA"/>
        </w:rPr>
        <w:t xml:space="preserve"> ročište</w:t>
      </w:r>
      <w:r w:rsidRPr="00317FF4">
        <w:rPr>
          <w:lang w:val="sr-Latn-BA"/>
        </w:rPr>
        <w:t xml:space="preserve"> za prodaju nekretnina izvršenika:</w:t>
      </w:r>
    </w:p>
    <w:p w14:paraId="2C163945" w14:textId="77777777" w:rsidR="00317FF4" w:rsidRPr="00317FF4" w:rsidRDefault="00317FF4" w:rsidP="00317FF4">
      <w:pPr>
        <w:jc w:val="both"/>
        <w:rPr>
          <w:lang w:val="sr-Latn-BA"/>
        </w:rPr>
      </w:pPr>
    </w:p>
    <w:p w14:paraId="6E0200F2" w14:textId="7E9F33CA" w:rsidR="00317FF4" w:rsidRDefault="00317FF4" w:rsidP="000C65DF">
      <w:pPr>
        <w:jc w:val="center"/>
        <w:rPr>
          <w:b/>
          <w:u w:val="single"/>
          <w:lang w:val="sr-Latn-BA"/>
        </w:rPr>
      </w:pPr>
      <w:r w:rsidRPr="00317FF4">
        <w:rPr>
          <w:b/>
          <w:u w:val="single"/>
          <w:lang w:val="sr-Latn-BA"/>
        </w:rPr>
        <w:t xml:space="preserve">za dan </w:t>
      </w:r>
      <w:r w:rsidR="0043347A">
        <w:rPr>
          <w:b/>
          <w:u w:val="single"/>
          <w:lang w:val="sr-Latn-BA"/>
        </w:rPr>
        <w:t>PETAK</w:t>
      </w:r>
      <w:r w:rsidR="000E3FC4">
        <w:rPr>
          <w:b/>
          <w:u w:val="single"/>
          <w:lang w:val="sr-Latn-BA"/>
        </w:rPr>
        <w:t xml:space="preserve"> </w:t>
      </w:r>
      <w:r w:rsidR="00C90D2C">
        <w:rPr>
          <w:b/>
          <w:u w:val="single"/>
          <w:lang w:val="sr-Latn-BA"/>
        </w:rPr>
        <w:t>07</w:t>
      </w:r>
      <w:r w:rsidR="000E3FC4">
        <w:rPr>
          <w:b/>
          <w:u w:val="single"/>
          <w:lang w:val="sr-Latn-BA"/>
        </w:rPr>
        <w:t>.</w:t>
      </w:r>
      <w:r w:rsidR="0022583A">
        <w:rPr>
          <w:b/>
          <w:u w:val="single"/>
          <w:lang w:val="sr-Latn-BA"/>
        </w:rPr>
        <w:t>0</w:t>
      </w:r>
      <w:r w:rsidR="0043347A">
        <w:rPr>
          <w:b/>
          <w:u w:val="single"/>
          <w:lang w:val="sr-Latn-BA"/>
        </w:rPr>
        <w:t>8</w:t>
      </w:r>
      <w:r w:rsidRPr="00317FF4">
        <w:rPr>
          <w:b/>
          <w:u w:val="single"/>
          <w:lang w:val="sr-Latn-BA"/>
        </w:rPr>
        <w:t>.202</w:t>
      </w:r>
      <w:r w:rsidR="0022583A">
        <w:rPr>
          <w:b/>
          <w:u w:val="single"/>
          <w:lang w:val="sr-Latn-BA"/>
        </w:rPr>
        <w:t>6</w:t>
      </w:r>
      <w:r w:rsidRPr="00317FF4">
        <w:rPr>
          <w:b/>
          <w:u w:val="single"/>
          <w:lang w:val="sr-Latn-BA"/>
        </w:rPr>
        <w:t xml:space="preserve">. godine u </w:t>
      </w:r>
      <w:r w:rsidR="0022583A">
        <w:rPr>
          <w:b/>
          <w:u w:val="single"/>
          <w:lang w:val="sr-Latn-BA"/>
        </w:rPr>
        <w:t>11</w:t>
      </w:r>
      <w:r w:rsidR="000E3FC4">
        <w:rPr>
          <w:b/>
          <w:u w:val="single"/>
          <w:lang w:val="sr-Latn-BA"/>
        </w:rPr>
        <w:t>:</w:t>
      </w:r>
      <w:r w:rsidR="0022583A">
        <w:rPr>
          <w:b/>
          <w:u w:val="single"/>
          <w:lang w:val="sr-Latn-BA"/>
        </w:rPr>
        <w:t>0</w:t>
      </w:r>
      <w:r w:rsidR="000E3FC4">
        <w:rPr>
          <w:b/>
          <w:u w:val="single"/>
          <w:lang w:val="sr-Latn-BA"/>
        </w:rPr>
        <w:t>0</w:t>
      </w:r>
      <w:r w:rsidRPr="00317FF4">
        <w:rPr>
          <w:b/>
          <w:u w:val="single"/>
          <w:lang w:val="sr-Latn-BA"/>
        </w:rPr>
        <w:t xml:space="preserve"> sati.</w:t>
      </w:r>
    </w:p>
    <w:p w14:paraId="43311563" w14:textId="77777777" w:rsidR="000C65DF" w:rsidRPr="000C65DF" w:rsidRDefault="000C65DF" w:rsidP="000C65DF">
      <w:pPr>
        <w:jc w:val="center"/>
        <w:rPr>
          <w:b/>
          <w:u w:val="single"/>
          <w:lang w:val="sr-Latn-BA"/>
        </w:rPr>
      </w:pPr>
    </w:p>
    <w:p w14:paraId="5DEB3415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Ročište za prodaju nekretnina će se održati u zgradi Okružnog privrednog suda u Istočnom Sarajevu, ulica Vojvode Radomira Putnika bb, sudnica broj 11, putem usmenog i javnog nadmetanja.</w:t>
      </w:r>
    </w:p>
    <w:p w14:paraId="163A2BFD" w14:textId="77777777" w:rsidR="00815E70" w:rsidRDefault="00815E70" w:rsidP="00317FF4">
      <w:pPr>
        <w:jc w:val="center"/>
        <w:rPr>
          <w:lang w:val="sr-Latn-BA"/>
        </w:rPr>
      </w:pPr>
    </w:p>
    <w:p w14:paraId="7E5F89B2" w14:textId="42E64036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III</w:t>
      </w:r>
    </w:p>
    <w:p w14:paraId="32325EB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</w:p>
    <w:p w14:paraId="51674480" w14:textId="2C651FF9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Na nekretninama navedenim u ovom zaključku su uspisane služnosti i/ili stvarni tereti u korist</w:t>
      </w:r>
      <w:r w:rsidR="00057E0F">
        <w:rPr>
          <w:lang w:val="sr-Latn-BA"/>
        </w:rPr>
        <w:t xml:space="preserve"> MF </w:t>
      </w:r>
      <w:r w:rsidR="0052208D">
        <w:rPr>
          <w:lang w:val="sr-Latn-BA"/>
        </w:rPr>
        <w:t>banke a.d. Banja Luka</w:t>
      </w:r>
      <w:r w:rsidR="007951DC">
        <w:rPr>
          <w:lang w:val="sr-Latn-BA"/>
        </w:rPr>
        <w:t>,</w:t>
      </w:r>
      <w:r w:rsidR="00A21375">
        <w:rPr>
          <w:lang w:val="sr-Latn-BA"/>
        </w:rPr>
        <w:t xml:space="preserve"> </w:t>
      </w:r>
      <w:r w:rsidR="00967E81">
        <w:rPr>
          <w:lang w:val="sr-Latn-BA"/>
        </w:rPr>
        <w:t>Garantni Fond Republike Srpske a.d</w:t>
      </w:r>
      <w:r w:rsidR="007951DC">
        <w:rPr>
          <w:lang w:val="sr-Latn-BA"/>
        </w:rPr>
        <w:t>.</w:t>
      </w:r>
      <w:r w:rsidR="00967E81">
        <w:rPr>
          <w:lang w:val="sr-Latn-BA"/>
        </w:rPr>
        <w:t xml:space="preserve"> Banja Luka,</w:t>
      </w:r>
      <w:r w:rsidR="007951DC">
        <w:rPr>
          <w:lang w:val="sr-Latn-BA"/>
        </w:rPr>
        <w:t xml:space="preserve"> Ministarstv</w:t>
      </w:r>
      <w:r w:rsidR="008321E7">
        <w:rPr>
          <w:lang w:val="sr-Latn-BA"/>
        </w:rPr>
        <w:t>o</w:t>
      </w:r>
      <w:r w:rsidR="007951DC">
        <w:rPr>
          <w:lang w:val="sr-Latn-BA"/>
        </w:rPr>
        <w:t xml:space="preserve"> </w:t>
      </w:r>
      <w:r w:rsidR="008321E7">
        <w:rPr>
          <w:lang w:val="sr-Latn-BA"/>
        </w:rPr>
        <w:t>F</w:t>
      </w:r>
      <w:r w:rsidR="007951DC">
        <w:rPr>
          <w:lang w:val="sr-Latn-BA"/>
        </w:rPr>
        <w:t xml:space="preserve">inasija, </w:t>
      </w:r>
      <w:r w:rsidR="0052208D">
        <w:rPr>
          <w:lang w:val="sr-Latn-BA"/>
        </w:rPr>
        <w:t>Poresk</w:t>
      </w:r>
      <w:r w:rsidR="008321E7">
        <w:rPr>
          <w:lang w:val="sr-Latn-BA"/>
        </w:rPr>
        <w:t>a</w:t>
      </w:r>
      <w:r w:rsidR="0052208D">
        <w:rPr>
          <w:lang w:val="sr-Latn-BA"/>
        </w:rPr>
        <w:t xml:space="preserve"> uprav</w:t>
      </w:r>
      <w:r w:rsidR="008321E7">
        <w:rPr>
          <w:lang w:val="sr-Latn-BA"/>
        </w:rPr>
        <w:t>a</w:t>
      </w:r>
      <w:r w:rsidR="0052208D">
        <w:rPr>
          <w:lang w:val="sr-Latn-BA"/>
        </w:rPr>
        <w:t xml:space="preserve">, Područni centar </w:t>
      </w:r>
      <w:r w:rsidR="0052208D" w:rsidRPr="0052208D">
        <w:rPr>
          <w:lang w:val="sr-Latn-BA"/>
        </w:rPr>
        <w:t>Istočno Sarajevo</w:t>
      </w:r>
      <w:r w:rsidR="007951DC">
        <w:rPr>
          <w:lang w:val="sr-Latn-BA"/>
        </w:rPr>
        <w:t>, Leburić Komerc d.o.o. Prnjavor, Adria d.o.o. Višegrad, Klas d.d. Sarajevo.</w:t>
      </w:r>
    </w:p>
    <w:p w14:paraId="01BBD60B" w14:textId="77777777" w:rsidR="00317FF4" w:rsidRPr="00317FF4" w:rsidRDefault="00317FF4" w:rsidP="00317FF4">
      <w:pPr>
        <w:jc w:val="both"/>
        <w:rPr>
          <w:lang w:val="sr-Latn-BA"/>
        </w:rPr>
      </w:pPr>
    </w:p>
    <w:p w14:paraId="448888AF" w14:textId="3B583162" w:rsidR="00317FF4" w:rsidRPr="00317FF4" w:rsidRDefault="00317FF4" w:rsidP="00B03148">
      <w:pPr>
        <w:jc w:val="center"/>
        <w:rPr>
          <w:lang w:val="sr-Latn-BA"/>
        </w:rPr>
      </w:pPr>
      <w:r w:rsidRPr="00317FF4">
        <w:rPr>
          <w:lang w:val="sr-Latn-BA"/>
        </w:rPr>
        <w:t>IV</w:t>
      </w:r>
    </w:p>
    <w:p w14:paraId="44F06DDA" w14:textId="77777777" w:rsidR="00317FF4" w:rsidRPr="00317FF4" w:rsidRDefault="00317FF4" w:rsidP="00317FF4">
      <w:pPr>
        <w:jc w:val="both"/>
        <w:rPr>
          <w:lang w:val="sr-Latn-BA"/>
        </w:rPr>
      </w:pPr>
    </w:p>
    <w:p w14:paraId="56B31A96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</w:p>
    <w:p w14:paraId="06ED4DF1" w14:textId="77777777" w:rsidR="00ED534B" w:rsidRPr="007658DB" w:rsidRDefault="00ED534B" w:rsidP="00ED534B">
      <w:pPr>
        <w:jc w:val="both"/>
        <w:rPr>
          <w:lang w:val="bs-Latn-BA"/>
        </w:rPr>
      </w:pPr>
      <w:r w:rsidRPr="007658DB">
        <w:rPr>
          <w:lang w:val="bs-Latn-BA"/>
        </w:rPr>
        <w:t>Na drugom ročištu za javno nadmetanje nekretnine se ne mogu prodati, ispod jedne trećine (1/3) utvrđene vrijednosti.</w:t>
      </w:r>
    </w:p>
    <w:p w14:paraId="6AB3BFF8" w14:textId="77777777" w:rsidR="00317FF4" w:rsidRPr="00317FF4" w:rsidRDefault="00317FF4" w:rsidP="00317FF4">
      <w:pPr>
        <w:jc w:val="both"/>
        <w:rPr>
          <w:lang w:val="sr-Latn-BA"/>
        </w:rPr>
      </w:pPr>
    </w:p>
    <w:p w14:paraId="0CD87074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</w:t>
      </w:r>
    </w:p>
    <w:p w14:paraId="665EC012" w14:textId="77777777" w:rsidR="00317FF4" w:rsidRPr="00317FF4" w:rsidRDefault="00317FF4" w:rsidP="00317FF4">
      <w:pPr>
        <w:jc w:val="both"/>
        <w:rPr>
          <w:lang w:val="sr-Latn-BA"/>
        </w:rPr>
      </w:pPr>
    </w:p>
    <w:p w14:paraId="5BFB59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17FF4">
        <w:rPr>
          <w:lang w:val="sr-Latn-BA" w:eastAsia="bs-Latn-BA"/>
        </w:rPr>
        <w:t xml:space="preserve">10.000,00 KM, </w:t>
      </w:r>
      <w:r w:rsidRPr="00317FF4">
        <w:rPr>
          <w:lang w:val="sr-Latn-BA"/>
        </w:rPr>
        <w:lastRenderedPageBreak/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54AAC005" w14:textId="77777777" w:rsidR="00317FF4" w:rsidRPr="00317FF4" w:rsidRDefault="00317FF4" w:rsidP="00317FF4">
      <w:pPr>
        <w:jc w:val="both"/>
        <w:rPr>
          <w:lang w:val="sr-Latn-BA"/>
        </w:rPr>
      </w:pPr>
    </w:p>
    <w:p w14:paraId="359558A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14:paraId="3D77F563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Prvo se unosi naziv uplatioca: Stranka mora da piše naziv firme koja je u postupku, a ne ime i prezime uplatioca;</w:t>
      </w:r>
    </w:p>
    <w:p w14:paraId="3E0D993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Svrha uplate: Broj predmeta po kojem se vrši uplata (stranka mora pisati puni broj predmeta za koji vrši uplatu)</w:t>
      </w:r>
    </w:p>
    <w:p w14:paraId="2ABB293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Identifikacioni broj: JIB broj preduzeća koji vrši uplatu</w:t>
      </w:r>
    </w:p>
    <w:p w14:paraId="692A290E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Vrsta prihoda: 223171</w:t>
      </w:r>
    </w:p>
    <w:p w14:paraId="1175EFC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Šifra opštine: 085</w:t>
      </w:r>
    </w:p>
    <w:p w14:paraId="747B87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Budžetska organizacija 1088001</w:t>
      </w:r>
    </w:p>
    <w:p w14:paraId="420F983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Poziv na broj predmeta po kojem se vrši uplata</w:t>
      </w:r>
    </w:p>
    <w:p w14:paraId="6B4E3BC8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Porezni period-datum uplate</w:t>
      </w:r>
    </w:p>
    <w:p w14:paraId="33585966" w14:textId="77777777" w:rsidR="00317FF4" w:rsidRPr="00317FF4" w:rsidRDefault="00317FF4" w:rsidP="00317FF4">
      <w:pPr>
        <w:jc w:val="both"/>
        <w:rPr>
          <w:lang w:val="sr-Latn-BA"/>
        </w:rPr>
      </w:pPr>
    </w:p>
    <w:p w14:paraId="5F6A6DB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/>
        </w:rPr>
        <w:tab/>
        <w:t>Dokaz o uplaćenom obezbjeđenju</w:t>
      </w:r>
      <w:r w:rsidRPr="00317FF4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10FF6F7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32637F8C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2E20DF7F" w14:textId="77777777" w:rsidR="00317FF4" w:rsidRPr="00317FF4" w:rsidRDefault="00317FF4" w:rsidP="00317FF4">
      <w:pPr>
        <w:jc w:val="both"/>
        <w:rPr>
          <w:lang w:val="sr-Latn-BA"/>
        </w:rPr>
      </w:pPr>
    </w:p>
    <w:p w14:paraId="3E2AE979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</w:t>
      </w:r>
    </w:p>
    <w:p w14:paraId="0F4B94BC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24FA7A3" w14:textId="16C3C705" w:rsidR="000C65DF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609F968E" w14:textId="77777777" w:rsidR="000C65DF" w:rsidRPr="00317FF4" w:rsidRDefault="000C65DF" w:rsidP="00317FF4">
      <w:pPr>
        <w:jc w:val="both"/>
        <w:rPr>
          <w:lang w:val="sr-Latn-BA" w:eastAsia="bs-Latn-BA"/>
        </w:rPr>
      </w:pPr>
    </w:p>
    <w:p w14:paraId="3D6C4EF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VII</w:t>
      </w:r>
    </w:p>
    <w:p w14:paraId="7F1D36D5" w14:textId="77777777" w:rsidR="00317FF4" w:rsidRPr="00317FF4" w:rsidRDefault="00317FF4" w:rsidP="00317FF4">
      <w:pPr>
        <w:jc w:val="both"/>
        <w:rPr>
          <w:lang w:val="sr-Latn-BA"/>
        </w:rPr>
      </w:pPr>
    </w:p>
    <w:p w14:paraId="1ECD8DEE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4ECAA360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EEA7164" w14:textId="77265A7E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 slučaju da sva tri ponuđača s najvišom ponudom ne ispune svoje obaveze plaćanja prodajne cijene u određenim rokovima, sud može oglasiti da</w:t>
      </w:r>
      <w:r w:rsidR="0043347A">
        <w:rPr>
          <w:lang w:val="sr-Latn-BA" w:eastAsia="bs-Latn-BA"/>
        </w:rPr>
        <w:t xml:space="preserve"> drugo</w:t>
      </w:r>
      <w:r w:rsidRPr="00317FF4">
        <w:rPr>
          <w:lang w:val="sr-Latn-BA" w:eastAsia="bs-Latn-BA"/>
        </w:rPr>
        <w:t xml:space="preserve"> ročište nije uspjelo i zakazati novo ročište koje treba da se održi u skladu sa odredbama članova od 84. do 90. Zakona o izvršnom postupku.</w:t>
      </w:r>
    </w:p>
    <w:p w14:paraId="130CE92A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59AFF2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VIII</w:t>
      </w:r>
    </w:p>
    <w:p w14:paraId="18BFBFE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F3153BD" w14:textId="77777777" w:rsidR="00317FF4" w:rsidRPr="00F359B0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F359B0">
        <w:rPr>
          <w:lang w:val="sr-Latn-BA" w:eastAsia="bs-Latn-BA"/>
        </w:rPr>
        <w:t xml:space="preserve">Iz položenog obezbjeđenja prvog ponuđača kojem je prodata imovina i koji u predviđenom roku ne uplati prodajnu cijenu pokrivaju se troškovi neuspjelog ročišta. </w:t>
      </w:r>
    </w:p>
    <w:p w14:paraId="72663F31" w14:textId="77777777" w:rsidR="00317FF4" w:rsidRPr="00F359B0" w:rsidRDefault="00317FF4" w:rsidP="00317FF4">
      <w:pPr>
        <w:jc w:val="both"/>
        <w:rPr>
          <w:lang w:val="sr-Latn-BA" w:eastAsia="bs-Latn-BA"/>
        </w:rPr>
      </w:pPr>
    </w:p>
    <w:p w14:paraId="57932A38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F359B0">
        <w:rPr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</w:t>
      </w:r>
      <w:r w:rsidRPr="00317FF4">
        <w:rPr>
          <w:lang w:val="sr-Latn-BA" w:eastAsia="bs-Latn-BA"/>
        </w:rPr>
        <w:t>.</w:t>
      </w:r>
    </w:p>
    <w:p w14:paraId="43C7841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822D605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lastRenderedPageBreak/>
        <w:t>IX</w:t>
      </w:r>
    </w:p>
    <w:p w14:paraId="4B796717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FCDBBD1" w14:textId="77777777" w:rsidR="00AF0545" w:rsidRPr="00651C95" w:rsidRDefault="00317FF4" w:rsidP="00AF0545">
      <w:pPr>
        <w:jc w:val="both"/>
        <w:rPr>
          <w:b/>
          <w:bCs/>
          <w:lang w:val="sr-Latn-BA"/>
        </w:rPr>
      </w:pPr>
      <w:r w:rsidRPr="00317FF4">
        <w:rPr>
          <w:lang w:val="sr-Latn-BA" w:eastAsia="bs-Latn-BA"/>
        </w:rPr>
        <w:tab/>
      </w:r>
      <w:r w:rsidR="00AF0545" w:rsidRPr="00651C95">
        <w:rPr>
          <w:b/>
          <w:bCs/>
          <w:lang w:val="sr-Latn-BA"/>
        </w:rPr>
        <w:t> Iz položenog obezbjeđenja prvog ponuđača kojem je prodata imovina i koji u predviđenom roku ne uplati prodajnu cijenu pokrivaju se troškovi neuspjelog ročišta. Ako se ovi troškovi ne mogu namiriti u cijelosti iz iznosa obezbjeđenja koje je položio prvi ponuđač, razlika se namiruje iz obezbjeđenja drugog ponuđača ako i ovaj odustane od kupovine nepokretnosti. Ova pravila se shodno primjenjuju i u slučaju odustanka trećeg ponuđača.</w:t>
      </w:r>
    </w:p>
    <w:p w14:paraId="2EC0F838" w14:textId="77777777" w:rsidR="00AF68AD" w:rsidRPr="00651C95" w:rsidRDefault="00AF0545" w:rsidP="00AF0545">
      <w:pPr>
        <w:jc w:val="both"/>
        <w:rPr>
          <w:b/>
          <w:bCs/>
          <w:lang w:val="sr-Latn-BA"/>
        </w:rPr>
      </w:pPr>
      <w:r w:rsidRPr="00651C95">
        <w:rPr>
          <w:b/>
          <w:bCs/>
          <w:lang w:val="sr-Latn-BA"/>
        </w:rPr>
        <w:t xml:space="preserve"> </w:t>
      </w:r>
      <w:r w:rsidR="00E129DA" w:rsidRPr="00651C95">
        <w:rPr>
          <w:b/>
          <w:bCs/>
          <w:lang w:val="sr-Latn-BA"/>
        </w:rPr>
        <w:tab/>
      </w:r>
    </w:p>
    <w:p w14:paraId="1308C467" w14:textId="55BC2AC0" w:rsidR="00AF0545" w:rsidRPr="00651C95" w:rsidRDefault="00AF0545" w:rsidP="00AF68AD">
      <w:pPr>
        <w:ind w:firstLine="720"/>
        <w:jc w:val="both"/>
        <w:rPr>
          <w:b/>
          <w:bCs/>
          <w:lang w:val="sr-Latn-BA"/>
        </w:rPr>
      </w:pPr>
      <w:r w:rsidRPr="00651C95">
        <w:rPr>
          <w:b/>
          <w:bCs/>
          <w:lang w:val="sr-Latn-BA"/>
        </w:rPr>
        <w:t>Troškovi održavanja narednog ročišta pokrivaju se srazmjerno iz obezbjeđenja ponuđača kojima je nepokretnost prodata a koji prodajnu cijenu nisu uplatili u određenom roku.</w:t>
      </w:r>
    </w:p>
    <w:p w14:paraId="7B9672B9" w14:textId="77777777" w:rsidR="00AF68AD" w:rsidRPr="00651C95" w:rsidRDefault="00AF68AD" w:rsidP="00E129DA">
      <w:pPr>
        <w:ind w:firstLine="720"/>
        <w:jc w:val="both"/>
        <w:rPr>
          <w:b/>
          <w:bCs/>
          <w:lang w:val="sr-Latn-BA"/>
        </w:rPr>
      </w:pPr>
    </w:p>
    <w:p w14:paraId="043F0470" w14:textId="70EE288C" w:rsidR="00AF0545" w:rsidRPr="00651C95" w:rsidRDefault="00AF0545" w:rsidP="00E129DA">
      <w:pPr>
        <w:ind w:firstLine="720"/>
        <w:jc w:val="both"/>
        <w:rPr>
          <w:b/>
          <w:bCs/>
          <w:lang w:val="sr-Latn-BA"/>
        </w:rPr>
      </w:pPr>
      <w:r w:rsidRPr="00651C95">
        <w:rPr>
          <w:b/>
          <w:bCs/>
          <w:lang w:val="sr-Latn-BA"/>
        </w:rPr>
        <w:t>Preostali iznos će se vratiti davaocu obezbjeđenja.</w:t>
      </w:r>
    </w:p>
    <w:p w14:paraId="62E7BBA6" w14:textId="24EA7E2F" w:rsidR="00317FF4" w:rsidRPr="00651C95" w:rsidRDefault="00317FF4" w:rsidP="00317FF4">
      <w:pPr>
        <w:jc w:val="both"/>
        <w:rPr>
          <w:b/>
          <w:bCs/>
          <w:lang w:val="sr-Latn-BA" w:eastAsia="bs-Latn-BA"/>
        </w:rPr>
      </w:pPr>
      <w:r w:rsidRPr="00651C95">
        <w:rPr>
          <w:b/>
          <w:bCs/>
          <w:lang w:val="sr-Latn-BA" w:eastAsia="bs-Latn-BA"/>
        </w:rPr>
        <w:tab/>
      </w:r>
    </w:p>
    <w:p w14:paraId="6F16C4DD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8B5243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</w:t>
      </w:r>
    </w:p>
    <w:p w14:paraId="16DFB779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1F8E5C5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33798F6F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9806BA4" w14:textId="6C011E35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je tražilac izvršenja kupac, a ne</w:t>
      </w:r>
      <w:r w:rsidR="00044B0E">
        <w:rPr>
          <w:lang w:val="sr-Latn-BA" w:eastAsia="bs-Latn-BA"/>
        </w:rPr>
        <w:t xml:space="preserve"> </w:t>
      </w:r>
      <w:r w:rsidRPr="00317FF4">
        <w:rPr>
          <w:lang w:val="sr-Latn-BA" w:eastAsia="bs-Latn-BA"/>
        </w:rPr>
        <w:t>postoje druga lica čija se potraživanja namiruju iz prodajne cijene prije njega, nije obavezan položiti cijenu sudu do visine svog potraživanja.</w:t>
      </w:r>
    </w:p>
    <w:p w14:paraId="2EAE560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2665FD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XI</w:t>
      </w:r>
    </w:p>
    <w:p w14:paraId="69237DE3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1A16BB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Kupac snosi troškove poreza i taksi u vezi sa prodajom.</w:t>
      </w:r>
    </w:p>
    <w:p w14:paraId="78AE4E27" w14:textId="77777777" w:rsidR="00317FF4" w:rsidRPr="00317FF4" w:rsidRDefault="00317FF4" w:rsidP="00317FF4">
      <w:pPr>
        <w:jc w:val="both"/>
        <w:rPr>
          <w:lang w:val="sr-Latn-BA"/>
        </w:rPr>
      </w:pPr>
    </w:p>
    <w:p w14:paraId="51F925FA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5E32D2BE" w14:textId="77777777" w:rsidR="00317FF4" w:rsidRPr="00317FF4" w:rsidRDefault="00317FF4" w:rsidP="00317FF4">
      <w:pPr>
        <w:jc w:val="both"/>
        <w:rPr>
          <w:lang w:val="sr-Latn-BA"/>
        </w:rPr>
      </w:pPr>
    </w:p>
    <w:p w14:paraId="5ECBA49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4575AEA3" w14:textId="77777777" w:rsidR="00317FF4" w:rsidRPr="00317FF4" w:rsidRDefault="00317FF4" w:rsidP="00317FF4">
      <w:pPr>
        <w:jc w:val="both"/>
        <w:rPr>
          <w:lang w:val="sr-Latn-BA"/>
        </w:rPr>
      </w:pPr>
    </w:p>
    <w:p w14:paraId="4EB97A22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 xml:space="preserve">                          SUDIJA</w:t>
      </w:r>
    </w:p>
    <w:p w14:paraId="3C8F38CD" w14:textId="77777777" w:rsidR="00317FF4" w:rsidRPr="00317FF4" w:rsidRDefault="00317FF4" w:rsidP="00317FF4">
      <w:pPr>
        <w:jc w:val="both"/>
        <w:rPr>
          <w:lang w:val="sr-Latn-BA"/>
        </w:rPr>
      </w:pPr>
    </w:p>
    <w:p w14:paraId="5D82F12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>Lila Mioković</w:t>
      </w:r>
    </w:p>
    <w:p w14:paraId="036964F8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</w:t>
      </w:r>
    </w:p>
    <w:p w14:paraId="7D5339BC" w14:textId="77777777" w:rsidR="00317FF4" w:rsidRPr="00317FF4" w:rsidRDefault="00317FF4" w:rsidP="00317FF4">
      <w:pPr>
        <w:jc w:val="both"/>
        <w:rPr>
          <w:w w:val="105"/>
          <w:lang w:val="sr-Latn-BA"/>
        </w:rPr>
      </w:pPr>
    </w:p>
    <w:p w14:paraId="563681F3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POUKA O PRAVNOM LIJEK: Protiv ovog zaključka nije dozvoljen pravni lijek. </w:t>
      </w:r>
    </w:p>
    <w:p w14:paraId="042427F0" w14:textId="77777777" w:rsidR="00317FF4" w:rsidRPr="00317FF4" w:rsidRDefault="00317FF4" w:rsidP="00317FF4">
      <w:pPr>
        <w:jc w:val="both"/>
        <w:rPr>
          <w:lang w:val="sr-Latn-BA"/>
        </w:rPr>
      </w:pPr>
    </w:p>
    <w:sectPr w:rsidR="00317FF4" w:rsidRPr="00317FF4" w:rsidSect="000C65DF">
      <w:footerReference w:type="default" r:id="rId7"/>
      <w:pgSz w:w="11907" w:h="16840" w:code="9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5AADF" w14:textId="77777777" w:rsidR="00A1339D" w:rsidRDefault="00A1339D" w:rsidP="00815E70">
      <w:r>
        <w:separator/>
      </w:r>
    </w:p>
  </w:endnote>
  <w:endnote w:type="continuationSeparator" w:id="0">
    <w:p w14:paraId="65CBF24F" w14:textId="77777777" w:rsidR="00A1339D" w:rsidRDefault="00A1339D" w:rsidP="0081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136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FD0582" w14:textId="1DC1F632" w:rsidR="00815E70" w:rsidRDefault="00815E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048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D5AB6B" w14:textId="77777777" w:rsidR="00815E70" w:rsidRDefault="00815E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3C964" w14:textId="77777777" w:rsidR="00A1339D" w:rsidRDefault="00A1339D" w:rsidP="00815E70">
      <w:r>
        <w:separator/>
      </w:r>
    </w:p>
  </w:footnote>
  <w:footnote w:type="continuationSeparator" w:id="0">
    <w:p w14:paraId="439F5E3F" w14:textId="77777777" w:rsidR="00A1339D" w:rsidRDefault="00A1339D" w:rsidP="00815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7797B"/>
    <w:multiLevelType w:val="hybridMultilevel"/>
    <w:tmpl w:val="288A9A8E"/>
    <w:lvl w:ilvl="0" w:tplc="ACC449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9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10"/>
  </w:num>
  <w:num w:numId="6">
    <w:abstractNumId w:val="9"/>
  </w:num>
  <w:num w:numId="7">
    <w:abstractNumId w:val="6"/>
  </w:num>
  <w:num w:numId="8">
    <w:abstractNumId w:val="0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9"/>
    <w:rsid w:val="0002422F"/>
    <w:rsid w:val="00044B0E"/>
    <w:rsid w:val="00057E0F"/>
    <w:rsid w:val="000C65DF"/>
    <w:rsid w:val="000D3F51"/>
    <w:rsid w:val="000D6AED"/>
    <w:rsid w:val="000E3FC4"/>
    <w:rsid w:val="00116E0C"/>
    <w:rsid w:val="00117F04"/>
    <w:rsid w:val="00147CA0"/>
    <w:rsid w:val="001756C3"/>
    <w:rsid w:val="0022583A"/>
    <w:rsid w:val="00276E76"/>
    <w:rsid w:val="002B049B"/>
    <w:rsid w:val="002F7C33"/>
    <w:rsid w:val="00317FF4"/>
    <w:rsid w:val="00397879"/>
    <w:rsid w:val="003A4A76"/>
    <w:rsid w:val="0043285C"/>
    <w:rsid w:val="0043347A"/>
    <w:rsid w:val="00470483"/>
    <w:rsid w:val="0052208D"/>
    <w:rsid w:val="00567D49"/>
    <w:rsid w:val="00580E92"/>
    <w:rsid w:val="005C2BA1"/>
    <w:rsid w:val="005F4F63"/>
    <w:rsid w:val="00651C95"/>
    <w:rsid w:val="006A1BF6"/>
    <w:rsid w:val="006C3227"/>
    <w:rsid w:val="006E2813"/>
    <w:rsid w:val="00715262"/>
    <w:rsid w:val="007658DB"/>
    <w:rsid w:val="007703C4"/>
    <w:rsid w:val="007761E4"/>
    <w:rsid w:val="0078177F"/>
    <w:rsid w:val="007951DC"/>
    <w:rsid w:val="00815E70"/>
    <w:rsid w:val="008321E7"/>
    <w:rsid w:val="0086746E"/>
    <w:rsid w:val="0088496D"/>
    <w:rsid w:val="00926A7C"/>
    <w:rsid w:val="009448F1"/>
    <w:rsid w:val="009471AB"/>
    <w:rsid w:val="00967E81"/>
    <w:rsid w:val="009965EB"/>
    <w:rsid w:val="009C036C"/>
    <w:rsid w:val="00A1339D"/>
    <w:rsid w:val="00A21375"/>
    <w:rsid w:val="00A93B34"/>
    <w:rsid w:val="00AF0545"/>
    <w:rsid w:val="00AF68AD"/>
    <w:rsid w:val="00B03148"/>
    <w:rsid w:val="00B0616A"/>
    <w:rsid w:val="00B27CDA"/>
    <w:rsid w:val="00B304E9"/>
    <w:rsid w:val="00B330C6"/>
    <w:rsid w:val="00B94B19"/>
    <w:rsid w:val="00BA10A5"/>
    <w:rsid w:val="00BB62FA"/>
    <w:rsid w:val="00BF226F"/>
    <w:rsid w:val="00C73AFF"/>
    <w:rsid w:val="00C85847"/>
    <w:rsid w:val="00C90D2C"/>
    <w:rsid w:val="00DB3EE4"/>
    <w:rsid w:val="00E129DA"/>
    <w:rsid w:val="00E3034E"/>
    <w:rsid w:val="00E41BD0"/>
    <w:rsid w:val="00E435BD"/>
    <w:rsid w:val="00E43913"/>
    <w:rsid w:val="00E56CFF"/>
    <w:rsid w:val="00E92D34"/>
    <w:rsid w:val="00ED534B"/>
    <w:rsid w:val="00F359B0"/>
    <w:rsid w:val="00F63C8D"/>
    <w:rsid w:val="00FD4395"/>
    <w:rsid w:val="00FF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E70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E70"/>
    <w:rPr>
      <w:rFonts w:eastAsia="Times New Roman" w:cs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AF0545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Aleksandra Todorovic</cp:lastModifiedBy>
  <cp:revision>4</cp:revision>
  <cp:lastPrinted>2026-07-13T13:46:00Z</cp:lastPrinted>
  <dcterms:created xsi:type="dcterms:W3CDTF">2026-07-14T07:36:00Z</dcterms:created>
  <dcterms:modified xsi:type="dcterms:W3CDTF">2026-07-14T09:01:00Z</dcterms:modified>
</cp:coreProperties>
</file>