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ED9546" w14:textId="77777777" w:rsidR="00D133E9" w:rsidRDefault="00D133E9" w:rsidP="002A5236">
      <w:pPr>
        <w:ind w:left="426"/>
        <w:jc w:val="both"/>
        <w:rPr>
          <w:lang w:val="bs-Latn-BA"/>
        </w:rPr>
      </w:pPr>
    </w:p>
    <w:p w14:paraId="6EE37B4C" w14:textId="550D664D" w:rsidR="00A06765" w:rsidRPr="00027193" w:rsidRDefault="000D7B91" w:rsidP="00044618">
      <w:pPr>
        <w:rPr>
          <w:noProof/>
          <w:lang w:val="bs-Latn-BA"/>
        </w:rPr>
      </w:pPr>
      <w:r>
        <w:rPr>
          <w:noProof/>
          <w:lang w:val="sr-Cyrl-CS"/>
        </w:rPr>
        <w:t>Број</w:t>
      </w:r>
      <w:r w:rsidR="00A06765" w:rsidRPr="000D7B91">
        <w:rPr>
          <w:noProof/>
          <w:lang w:val="sr-Cyrl-CS"/>
        </w:rPr>
        <w:t>: 015-0-</w:t>
      </w:r>
      <w:r>
        <w:rPr>
          <w:noProof/>
          <w:lang w:val="sr-Cyrl-CS"/>
        </w:rPr>
        <w:t>Су</w:t>
      </w:r>
      <w:r w:rsidR="00A06765" w:rsidRPr="000D7B91">
        <w:rPr>
          <w:noProof/>
          <w:lang w:val="sr-Cyrl-CS"/>
        </w:rPr>
        <w:t>-2</w:t>
      </w:r>
      <w:r w:rsidRPr="000D7B91">
        <w:rPr>
          <w:noProof/>
          <w:lang w:val="sr-Cyrl-CS"/>
        </w:rPr>
        <w:t>6</w:t>
      </w:r>
      <w:r w:rsidR="00A06765" w:rsidRPr="000D7B91">
        <w:rPr>
          <w:noProof/>
          <w:lang w:val="sr-Cyrl-CS"/>
        </w:rPr>
        <w:t>-000-</w:t>
      </w:r>
      <w:r w:rsidR="00027193">
        <w:rPr>
          <w:noProof/>
          <w:lang w:val="bs-Latn-BA"/>
        </w:rPr>
        <w:t>287</w:t>
      </w:r>
    </w:p>
    <w:p w14:paraId="27FE0A1F" w14:textId="6CB4F107" w:rsidR="00A06765" w:rsidRPr="000D7B91" w:rsidRDefault="000D7B91" w:rsidP="00044618">
      <w:pPr>
        <w:rPr>
          <w:lang w:val="sr-Cyrl-CS"/>
        </w:rPr>
      </w:pPr>
      <w:r>
        <w:rPr>
          <w:noProof/>
          <w:lang w:val="sr-Cyrl-CS"/>
        </w:rPr>
        <w:t>Требиње</w:t>
      </w:r>
      <w:r w:rsidR="00A06765" w:rsidRPr="000D7B91">
        <w:rPr>
          <w:noProof/>
          <w:lang w:val="sr-Cyrl-CS"/>
        </w:rPr>
        <w:t>,</w:t>
      </w:r>
      <w:r w:rsidR="00BA78F6">
        <w:rPr>
          <w:noProof/>
          <w:lang w:val="sr-Cyrl-CS"/>
        </w:rPr>
        <w:t xml:space="preserve"> </w:t>
      </w:r>
      <w:r w:rsidR="00C553A9">
        <w:rPr>
          <w:noProof/>
          <w:lang w:val="bs-Latn-BA"/>
        </w:rPr>
        <w:t>16.</w:t>
      </w:r>
      <w:r w:rsidR="00310E66">
        <w:rPr>
          <w:noProof/>
          <w:lang w:val="sr-Cyrl-BA"/>
        </w:rPr>
        <w:t>6</w:t>
      </w:r>
      <w:r w:rsidR="001F2285">
        <w:rPr>
          <w:noProof/>
          <w:lang w:val="sr-Latn-BA"/>
        </w:rPr>
        <w:t>.2026</w:t>
      </w:r>
      <w:r w:rsidR="00A06765" w:rsidRPr="000D7B91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  <w:r w:rsidR="00A06765" w:rsidRPr="000D7B91">
        <w:rPr>
          <w:noProof/>
          <w:lang w:val="sr-Cyrl-CS"/>
        </w:rPr>
        <w:t xml:space="preserve"> </w:t>
      </w:r>
    </w:p>
    <w:p w14:paraId="57D7164F" w14:textId="77777777" w:rsidR="00A06765" w:rsidRDefault="00A06765" w:rsidP="00044618">
      <w:pPr>
        <w:rPr>
          <w:lang w:val="bs-Latn-BA"/>
        </w:rPr>
      </w:pPr>
    </w:p>
    <w:p w14:paraId="7D8DD646" w14:textId="603B5CD2" w:rsidR="00044618" w:rsidRDefault="00A06765" w:rsidP="000D7B91">
      <w:pPr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</w:t>
      </w:r>
      <w:r w:rsidR="003319A4">
        <w:rPr>
          <w:lang w:val="bs-Latn-BA"/>
        </w:rPr>
        <w:t xml:space="preserve">  </w:t>
      </w:r>
    </w:p>
    <w:p w14:paraId="68AA553A" w14:textId="77777777" w:rsidR="000D7B91" w:rsidRPr="000D7B91" w:rsidRDefault="000D7B91" w:rsidP="000D7B91">
      <w:pPr>
        <w:suppressAutoHyphens/>
        <w:rPr>
          <w:lang w:val="sr-Cyrl-CS" w:eastAsia="bs-Latn-BA"/>
        </w:rPr>
      </w:pPr>
    </w:p>
    <w:p w14:paraId="69948C47" w14:textId="1B832DC6" w:rsidR="000D7B91" w:rsidRPr="000D7B91" w:rsidRDefault="000D7B91" w:rsidP="000D7B91">
      <w:p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ab/>
        <w:t>На основу одредб</w:t>
      </w:r>
      <w:r w:rsidRPr="000D7B91">
        <w:rPr>
          <w:lang w:val="sr-Cyrl-BA" w:eastAsia="bs-Latn-BA"/>
        </w:rPr>
        <w:t>и</w:t>
      </w:r>
      <w:r w:rsidRPr="000D7B91">
        <w:rPr>
          <w:lang w:val="sr-Cyrl-CS" w:eastAsia="bs-Latn-BA"/>
        </w:rPr>
        <w:t xml:space="preserve"> члана 48. став 2. </w:t>
      </w:r>
      <w:r w:rsidR="00350E58">
        <w:rPr>
          <w:lang w:val="sr-Cyrl-CS" w:eastAsia="bs-Latn-BA"/>
        </w:rPr>
        <w:t>а у вези са чл.</w:t>
      </w:r>
      <w:r w:rsidRPr="000D7B91">
        <w:rPr>
          <w:lang w:val="sr-Cyrl-CS" w:eastAsia="bs-Latn-BA"/>
        </w:rPr>
        <w:t xml:space="preserve"> 73. Закона о судовима Републике Српске</w:t>
      </w:r>
      <w:r w:rsidR="00350E58">
        <w:rPr>
          <w:lang w:val="sr-Cyrl-CS" w:eastAsia="bs-Latn-BA"/>
        </w:rPr>
        <w:t xml:space="preserve"> </w:t>
      </w:r>
      <w:r w:rsidRPr="000D7B91">
        <w:rPr>
          <w:lang w:val="sr-Cyrl-CS" w:eastAsia="bs-Latn-BA"/>
        </w:rPr>
        <w:t>(„Службени гласник Републике Српске“ број 37/12, 44/15 и 100/17)</w:t>
      </w:r>
      <w:r w:rsidR="005978B1">
        <w:rPr>
          <w:lang w:val="sr-Cyrl-CS" w:eastAsia="bs-Latn-BA"/>
        </w:rPr>
        <w:t xml:space="preserve"> </w:t>
      </w:r>
      <w:r w:rsidR="005978B1">
        <w:rPr>
          <w:lang w:val="sr-Cyrl-BA" w:eastAsia="bs-Latn-BA"/>
        </w:rPr>
        <w:t xml:space="preserve">и </w:t>
      </w:r>
      <w:r w:rsidR="005978B1" w:rsidRPr="000D7B91">
        <w:rPr>
          <w:lang w:val="sr-Cyrl-CS" w:eastAsia="bs-Latn-BA"/>
        </w:rPr>
        <w:t>члана 9. Правилника о унутрашњој организацији и систематизацији радних мјеста у Окружном суду у Требињу</w:t>
      </w:r>
      <w:r w:rsidR="005978B1" w:rsidRPr="000D7B91">
        <w:rPr>
          <w:lang w:val="bs-Latn-BA" w:eastAsia="bs-Latn-BA"/>
        </w:rPr>
        <w:t>,</w:t>
      </w:r>
      <w:r w:rsidR="005978B1" w:rsidRPr="000D7B91">
        <w:rPr>
          <w:lang w:val="sr-Cyrl-CS" w:eastAsia="bs-Latn-BA"/>
        </w:rPr>
        <w:t xml:space="preserve"> број: 015-0-Су-</w:t>
      </w:r>
      <w:r w:rsidR="005978B1" w:rsidRPr="000D7B91">
        <w:rPr>
          <w:lang w:val="sr-Latn-BA" w:eastAsia="bs-Latn-BA"/>
        </w:rPr>
        <w:t>23-000-443</w:t>
      </w:r>
      <w:r w:rsidR="005978B1" w:rsidRPr="000D7B91">
        <w:rPr>
          <w:lang w:val="sr-Cyrl-CS" w:eastAsia="bs-Latn-BA"/>
        </w:rPr>
        <w:t xml:space="preserve"> од </w:t>
      </w:r>
      <w:r w:rsidR="005978B1" w:rsidRPr="000D7B91">
        <w:rPr>
          <w:lang w:val="sr-Latn-BA" w:eastAsia="bs-Latn-BA"/>
        </w:rPr>
        <w:t>4.9.2023</w:t>
      </w:r>
      <w:r w:rsidR="005978B1" w:rsidRPr="000D7B91">
        <w:rPr>
          <w:lang w:val="sr-Cyrl-CS" w:eastAsia="bs-Latn-BA"/>
        </w:rPr>
        <w:t>. године,</w:t>
      </w:r>
      <w:r w:rsidR="005978B1">
        <w:rPr>
          <w:lang w:val="sr-Cyrl-CS" w:eastAsia="bs-Latn-BA"/>
        </w:rPr>
        <w:t xml:space="preserve"> а у складу са одредбама Правилника о пријему судијских приправника и судијских приправника волонтера у Окружни суд у Требињу број 015-0-Су-24-000-171 од 29.3.2024. године</w:t>
      </w:r>
      <w:r w:rsidRPr="000D7B91">
        <w:rPr>
          <w:lang w:val="sr-Cyrl-CS" w:eastAsia="bs-Latn-BA"/>
        </w:rPr>
        <w:t xml:space="preserve">, предсједник суда расписује </w:t>
      </w:r>
    </w:p>
    <w:p w14:paraId="02D66374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75B1FC94" w14:textId="4F09AA0E" w:rsidR="000D7B91" w:rsidRPr="000D7B91" w:rsidRDefault="000D7B91" w:rsidP="007D2AF1">
      <w:pPr>
        <w:keepNext/>
        <w:tabs>
          <w:tab w:val="num" w:pos="0"/>
        </w:tabs>
        <w:suppressAutoHyphens/>
        <w:spacing w:before="240" w:after="60"/>
        <w:jc w:val="center"/>
        <w:outlineLvl w:val="0"/>
        <w:rPr>
          <w:rFonts w:ascii="Arial" w:hAnsi="Arial" w:cs="Arial"/>
          <w:b/>
          <w:bCs/>
          <w:kern w:val="2"/>
          <w:sz w:val="32"/>
          <w:szCs w:val="32"/>
          <w:lang w:val="en-US" w:eastAsia="zh-CN"/>
        </w:rPr>
      </w:pPr>
      <w:r w:rsidRPr="000D7B91">
        <w:rPr>
          <w:rFonts w:ascii="Arial" w:hAnsi="Arial" w:cs="Arial"/>
          <w:b/>
          <w:bCs/>
          <w:kern w:val="2"/>
          <w:sz w:val="32"/>
          <w:szCs w:val="32"/>
          <w:lang w:val="sr-Cyrl-CS" w:eastAsia="bs-Latn-BA"/>
        </w:rPr>
        <w:t>ЈАВНИ КОНКУРС</w:t>
      </w:r>
    </w:p>
    <w:p w14:paraId="4097DE2D" w14:textId="06C94C52" w:rsidR="007D2AF1" w:rsidRDefault="000D7B91" w:rsidP="007D2AF1">
      <w:pPr>
        <w:suppressAutoHyphens/>
        <w:jc w:val="center"/>
        <w:rPr>
          <w:lang w:val="sr-Cyrl-CS" w:eastAsia="bs-Latn-BA"/>
        </w:rPr>
      </w:pPr>
      <w:r w:rsidRPr="000D7B91">
        <w:rPr>
          <w:lang w:val="sr-Cyrl-CS" w:eastAsia="bs-Latn-BA"/>
        </w:rPr>
        <w:t xml:space="preserve">за пријем </w:t>
      </w:r>
      <w:r w:rsidR="007D2AF1">
        <w:rPr>
          <w:lang w:val="sr-Cyrl-CS" w:eastAsia="bs-Latn-BA"/>
        </w:rPr>
        <w:t>на упражњено мјесто</w:t>
      </w:r>
    </w:p>
    <w:p w14:paraId="7381A0FB" w14:textId="1613EFCE" w:rsidR="007D2AF1" w:rsidRDefault="007D2AF1" w:rsidP="007D2AF1">
      <w:pPr>
        <w:suppressAutoHyphens/>
        <w:jc w:val="center"/>
        <w:rPr>
          <w:lang w:val="sr-Cyrl-BA" w:eastAsia="bs-Latn-BA"/>
        </w:rPr>
      </w:pPr>
    </w:p>
    <w:p w14:paraId="15E374D3" w14:textId="77777777" w:rsidR="007D2AF1" w:rsidRDefault="007D2AF1" w:rsidP="007D2AF1">
      <w:pPr>
        <w:suppressAutoHyphens/>
        <w:jc w:val="center"/>
        <w:rPr>
          <w:lang w:val="sr-Cyrl-BA" w:eastAsia="bs-Latn-BA"/>
        </w:rPr>
      </w:pPr>
    </w:p>
    <w:p w14:paraId="4C673776" w14:textId="2F0363A4" w:rsidR="000D7B91" w:rsidRPr="000D7B91" w:rsidRDefault="000D7B91" w:rsidP="003C059F">
      <w:pPr>
        <w:suppressAutoHyphens/>
        <w:jc w:val="center"/>
        <w:rPr>
          <w:lang w:val="en-US" w:eastAsia="zh-CN"/>
        </w:rPr>
      </w:pPr>
      <w:r w:rsidRPr="000D7B91">
        <w:rPr>
          <w:bCs/>
          <w:lang w:val="sr-Cyrl-CS" w:eastAsia="bs-Latn-BA"/>
        </w:rPr>
        <w:t>Судијски приправник</w:t>
      </w:r>
      <w:r w:rsidR="00E00C18">
        <w:rPr>
          <w:bCs/>
          <w:lang w:val="sr-Cyrl-CS" w:eastAsia="bs-Latn-BA"/>
        </w:rPr>
        <w:t xml:space="preserve"> </w:t>
      </w:r>
      <w:r w:rsidR="007D2AF1">
        <w:rPr>
          <w:bCs/>
          <w:lang w:val="sr-Cyrl-CS" w:eastAsia="bs-Latn-BA"/>
        </w:rPr>
        <w:t>-</w:t>
      </w:r>
      <w:r w:rsidR="00E00C18">
        <w:rPr>
          <w:bCs/>
          <w:lang w:val="sr-Cyrl-CS" w:eastAsia="bs-Latn-BA"/>
        </w:rPr>
        <w:t xml:space="preserve"> </w:t>
      </w:r>
      <w:r w:rsidR="007D2AF1">
        <w:rPr>
          <w:bCs/>
          <w:lang w:val="sr-Cyrl-CS" w:eastAsia="bs-Latn-BA"/>
        </w:rPr>
        <w:t>на период до двије године-</w:t>
      </w:r>
      <w:r w:rsidR="00E00C18">
        <w:rPr>
          <w:bCs/>
          <w:lang w:val="sr-Cyrl-CS" w:eastAsia="bs-Latn-BA"/>
        </w:rPr>
        <w:t xml:space="preserve"> </w:t>
      </w:r>
      <w:r w:rsidRPr="000D7B91">
        <w:rPr>
          <w:bCs/>
          <w:lang w:val="sr-Cyrl-BA" w:eastAsia="bs-Latn-BA"/>
        </w:rPr>
        <w:t>2</w:t>
      </w:r>
      <w:r w:rsidRPr="000D7B91">
        <w:rPr>
          <w:bCs/>
          <w:lang w:val="bs-Latn-BA" w:eastAsia="bs-Latn-BA"/>
        </w:rPr>
        <w:t xml:space="preserve"> (</w:t>
      </w:r>
      <w:r w:rsidRPr="000D7B91">
        <w:rPr>
          <w:bCs/>
          <w:lang w:val="sr-Cyrl-BA" w:eastAsia="bs-Latn-BA"/>
        </w:rPr>
        <w:t>два</w:t>
      </w:r>
      <w:r w:rsidRPr="000D7B91">
        <w:rPr>
          <w:bCs/>
          <w:lang w:val="sr-Cyrl-CS" w:eastAsia="bs-Latn-BA"/>
        </w:rPr>
        <w:t>) изврши</w:t>
      </w:r>
      <w:r w:rsidRPr="000D7B91">
        <w:rPr>
          <w:bCs/>
          <w:lang w:val="sr-Cyrl-BA" w:eastAsia="bs-Latn-BA"/>
        </w:rPr>
        <w:t>оца</w:t>
      </w:r>
    </w:p>
    <w:p w14:paraId="2EC78B0E" w14:textId="77777777" w:rsidR="000D7B91" w:rsidRPr="000D7B91" w:rsidRDefault="000D7B91" w:rsidP="003C059F">
      <w:pPr>
        <w:suppressAutoHyphens/>
        <w:ind w:left="720"/>
        <w:jc w:val="center"/>
        <w:rPr>
          <w:lang w:val="sr-Cyrl-CS" w:eastAsia="bs-Latn-BA"/>
        </w:rPr>
      </w:pPr>
    </w:p>
    <w:p w14:paraId="382E52C1" w14:textId="77777777" w:rsidR="000D7B91" w:rsidRPr="000D7B91" w:rsidRDefault="000D7B91" w:rsidP="000D7B91">
      <w:pPr>
        <w:suppressAutoHyphens/>
        <w:ind w:left="720"/>
        <w:jc w:val="both"/>
        <w:rPr>
          <w:lang w:val="sr-Cyrl-CS" w:eastAsia="bs-Latn-BA"/>
        </w:rPr>
      </w:pPr>
    </w:p>
    <w:p w14:paraId="64299891" w14:textId="01B13A37" w:rsidR="000D7B91" w:rsidRPr="000D7B91" w:rsidRDefault="000D7B91" w:rsidP="000D7B91">
      <w:pPr>
        <w:suppressAutoHyphens/>
        <w:jc w:val="both"/>
        <w:rPr>
          <w:lang w:val="en-US" w:eastAsia="zh-CN"/>
        </w:rPr>
      </w:pPr>
      <w:r w:rsidRPr="000D7B91">
        <w:rPr>
          <w:b/>
          <w:bCs/>
          <w:lang w:val="sr-Cyrl-CS" w:eastAsia="bs-Latn-BA"/>
        </w:rPr>
        <w:t xml:space="preserve"> </w:t>
      </w:r>
      <w:r w:rsidR="00966424">
        <w:rPr>
          <w:b/>
          <w:bCs/>
          <w:lang w:val="sr-Cyrl-CS" w:eastAsia="bs-Latn-BA"/>
        </w:rPr>
        <w:t xml:space="preserve">         </w:t>
      </w:r>
      <w:r w:rsidR="00EC4CEE">
        <w:rPr>
          <w:b/>
          <w:bCs/>
          <w:lang w:val="bs-Latn-BA" w:eastAsia="bs-Latn-BA"/>
        </w:rPr>
        <w:t xml:space="preserve">   </w:t>
      </w:r>
      <w:r w:rsidRPr="000D7B91">
        <w:rPr>
          <w:b/>
          <w:bCs/>
          <w:lang w:val="sr-Cyrl-CS" w:eastAsia="bs-Latn-BA"/>
        </w:rPr>
        <w:t xml:space="preserve">ОПИС ПОСЛОВА: </w:t>
      </w:r>
    </w:p>
    <w:p w14:paraId="2ACEE671" w14:textId="77777777" w:rsidR="000D7B91" w:rsidRPr="000D7B91" w:rsidRDefault="000D7B91" w:rsidP="000D7B91">
      <w:pPr>
        <w:suppressAutoHyphens/>
        <w:jc w:val="both"/>
        <w:rPr>
          <w:b/>
          <w:bCs/>
          <w:lang w:val="sr-Cyrl-CS" w:eastAsia="bs-Latn-BA"/>
        </w:rPr>
      </w:pPr>
    </w:p>
    <w:p w14:paraId="1B88795B" w14:textId="59D53F8D" w:rsidR="002603D9" w:rsidRPr="002603D9" w:rsidRDefault="000D7B91" w:rsidP="002603D9">
      <w:pPr>
        <w:pStyle w:val="ListParagraph"/>
        <w:numPr>
          <w:ilvl w:val="0"/>
          <w:numId w:val="6"/>
        </w:numPr>
        <w:suppressAutoHyphens/>
        <w:jc w:val="both"/>
        <w:rPr>
          <w:lang w:val="en-US" w:eastAsia="zh-CN"/>
        </w:rPr>
      </w:pPr>
      <w:r w:rsidRPr="002603D9">
        <w:rPr>
          <w:bCs/>
          <w:lang w:val="sr-Cyrl-CS" w:eastAsia="bs-Latn-BA"/>
        </w:rPr>
        <w:t>Судијски приправник</w:t>
      </w:r>
      <w:r w:rsidR="001C4A54">
        <w:rPr>
          <w:bCs/>
          <w:lang w:val="bs-Latn-BA" w:eastAsia="bs-Latn-BA"/>
        </w:rPr>
        <w:t xml:space="preserve"> </w:t>
      </w:r>
      <w:r w:rsidRPr="002603D9">
        <w:rPr>
          <w:bCs/>
          <w:lang w:val="sr-Cyrl-CS" w:eastAsia="bs-Latn-BA"/>
        </w:rPr>
        <w:t>обавља приправничку праксу у суду, ради стицања услова за полагање правосудног испита, под надзором предсједника суда,</w:t>
      </w:r>
    </w:p>
    <w:p w14:paraId="071D0877" w14:textId="40AD2029" w:rsidR="002603D9" w:rsidRPr="002603D9" w:rsidRDefault="000D7B91" w:rsidP="002603D9">
      <w:pPr>
        <w:pStyle w:val="ListParagraph"/>
        <w:numPr>
          <w:ilvl w:val="0"/>
          <w:numId w:val="6"/>
        </w:numPr>
        <w:suppressAutoHyphens/>
        <w:jc w:val="both"/>
        <w:rPr>
          <w:lang w:val="en-US" w:eastAsia="zh-CN"/>
        </w:rPr>
      </w:pPr>
      <w:r w:rsidRPr="002603D9">
        <w:rPr>
          <w:bCs/>
          <w:lang w:val="sr-Cyrl-CS" w:eastAsia="bs-Latn-BA"/>
        </w:rPr>
        <w:t xml:space="preserve">води дневник рада у који свакодневно уноси податке о пословима на којима је радио, </w:t>
      </w:r>
    </w:p>
    <w:p w14:paraId="5E6B48E0" w14:textId="39034C8D" w:rsidR="000D7B91" w:rsidRPr="002603D9" w:rsidRDefault="000D7B91" w:rsidP="002603D9">
      <w:pPr>
        <w:pStyle w:val="ListParagraph"/>
        <w:numPr>
          <w:ilvl w:val="0"/>
          <w:numId w:val="6"/>
        </w:numPr>
        <w:suppressAutoHyphens/>
        <w:jc w:val="both"/>
        <w:rPr>
          <w:lang w:val="en-US" w:eastAsia="zh-CN"/>
        </w:rPr>
      </w:pPr>
      <w:r w:rsidRPr="002603D9">
        <w:rPr>
          <w:bCs/>
          <w:lang w:val="sr-Cyrl-CS" w:eastAsia="bs-Latn-BA"/>
        </w:rPr>
        <w:t xml:space="preserve">обавља </w:t>
      </w:r>
      <w:r w:rsidR="00332432">
        <w:rPr>
          <w:bCs/>
          <w:lang w:val="sr-Cyrl-CS" w:eastAsia="bs-Latn-BA"/>
        </w:rPr>
        <w:t xml:space="preserve">и </w:t>
      </w:r>
      <w:r w:rsidRPr="002603D9">
        <w:rPr>
          <w:bCs/>
          <w:lang w:val="sr-Cyrl-CS" w:eastAsia="bs-Latn-BA"/>
        </w:rPr>
        <w:t>друге послове по налогу предсједника суда.</w:t>
      </w:r>
    </w:p>
    <w:p w14:paraId="54D7B2AF" w14:textId="77777777" w:rsidR="000D7B91" w:rsidRPr="000D7B91" w:rsidRDefault="000D7B91" w:rsidP="000D7B91">
      <w:pPr>
        <w:suppressAutoHyphens/>
        <w:ind w:left="720"/>
        <w:jc w:val="both"/>
        <w:rPr>
          <w:lang w:val="sr-Cyrl-CS" w:eastAsia="bs-Latn-BA"/>
        </w:rPr>
      </w:pPr>
    </w:p>
    <w:p w14:paraId="71EEC055" w14:textId="77777777" w:rsidR="000D7B91" w:rsidRPr="000D7B91" w:rsidRDefault="000D7B91" w:rsidP="000D7B91">
      <w:pPr>
        <w:suppressAutoHyphens/>
        <w:ind w:left="360"/>
        <w:jc w:val="both"/>
        <w:rPr>
          <w:lang w:val="sr-Cyrl-CS" w:eastAsia="bs-Latn-BA"/>
        </w:rPr>
      </w:pPr>
    </w:p>
    <w:p w14:paraId="6F557822" w14:textId="155F8C16" w:rsidR="000D7B91" w:rsidRPr="000D7B91" w:rsidRDefault="00A52379" w:rsidP="00A52379">
      <w:pPr>
        <w:suppressAutoHyphens/>
        <w:jc w:val="both"/>
        <w:rPr>
          <w:lang w:val="en-US" w:eastAsia="zh-CN"/>
        </w:rPr>
      </w:pPr>
      <w:r>
        <w:rPr>
          <w:b/>
          <w:lang w:val="bs-Latn-BA" w:eastAsia="bs-Latn-BA"/>
        </w:rPr>
        <w:t xml:space="preserve">          </w:t>
      </w:r>
      <w:r w:rsidR="00EC4CEE">
        <w:rPr>
          <w:b/>
          <w:lang w:val="bs-Latn-BA" w:eastAsia="bs-Latn-BA"/>
        </w:rPr>
        <w:t xml:space="preserve">   </w:t>
      </w:r>
      <w:r>
        <w:rPr>
          <w:b/>
          <w:lang w:val="bs-Latn-BA" w:eastAsia="bs-Latn-BA"/>
        </w:rPr>
        <w:t xml:space="preserve"> </w:t>
      </w:r>
      <w:r w:rsidR="000D7B91" w:rsidRPr="000D7B91">
        <w:rPr>
          <w:b/>
          <w:lang w:val="sr-Cyrl-CS" w:eastAsia="bs-Latn-BA"/>
        </w:rPr>
        <w:t>ОПШТИ УСЛОВИ:</w:t>
      </w:r>
    </w:p>
    <w:p w14:paraId="3CEEA8E9" w14:textId="77777777" w:rsidR="000D7B91" w:rsidRPr="000D7B91" w:rsidRDefault="000D7B91" w:rsidP="000D7B91">
      <w:pPr>
        <w:suppressAutoHyphens/>
        <w:ind w:left="720"/>
        <w:jc w:val="both"/>
        <w:rPr>
          <w:b/>
          <w:lang w:val="sr-Cyrl-CS" w:eastAsia="bs-Latn-BA"/>
        </w:rPr>
      </w:pPr>
    </w:p>
    <w:p w14:paraId="2AD2D687" w14:textId="40CEF783" w:rsidR="000D7B91" w:rsidRPr="000D7B91" w:rsidRDefault="000D7B91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>да је држављанин Б</w:t>
      </w:r>
      <w:r w:rsidR="00C2624E">
        <w:rPr>
          <w:lang w:val="sr-Cyrl-CS" w:eastAsia="bs-Latn-BA"/>
        </w:rPr>
        <w:t xml:space="preserve">осне и </w:t>
      </w:r>
      <w:r w:rsidRPr="000D7B91">
        <w:rPr>
          <w:lang w:val="sr-Cyrl-CS" w:eastAsia="bs-Latn-BA"/>
        </w:rPr>
        <w:t>Х</w:t>
      </w:r>
      <w:r w:rsidR="00C2624E">
        <w:rPr>
          <w:lang w:val="sr-Cyrl-CS" w:eastAsia="bs-Latn-BA"/>
        </w:rPr>
        <w:t xml:space="preserve">ерцеговине или </w:t>
      </w:r>
      <w:r w:rsidR="00C2624E">
        <w:rPr>
          <w:lang w:val="sr-Cyrl-BA" w:eastAsia="bs-Latn-BA"/>
        </w:rPr>
        <w:t>Републике Српске</w:t>
      </w:r>
      <w:r w:rsidRPr="000D7B91">
        <w:rPr>
          <w:lang w:val="sr-Cyrl-CS" w:eastAsia="bs-Latn-BA"/>
        </w:rPr>
        <w:t>,</w:t>
      </w:r>
    </w:p>
    <w:p w14:paraId="757CB163" w14:textId="1F5BC362" w:rsidR="000D7B91" w:rsidRPr="000D7B91" w:rsidRDefault="000D7B91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>да је</w:t>
      </w:r>
      <w:r w:rsidR="00D41B88">
        <w:rPr>
          <w:lang w:val="sr-Cyrl-CS" w:eastAsia="bs-Latn-BA"/>
        </w:rPr>
        <w:t xml:space="preserve"> старији од 18 година</w:t>
      </w:r>
      <w:r w:rsidRPr="000D7B91">
        <w:rPr>
          <w:lang w:val="sr-Cyrl-CS" w:eastAsia="bs-Latn-BA"/>
        </w:rPr>
        <w:t xml:space="preserve"> </w:t>
      </w:r>
    </w:p>
    <w:p w14:paraId="4BAE1395" w14:textId="21A71CEA" w:rsidR="000D7B91" w:rsidRPr="00554CED" w:rsidRDefault="000D7B91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>да има општу здравствену способност,</w:t>
      </w:r>
    </w:p>
    <w:p w14:paraId="230D0C82" w14:textId="00DC5D40" w:rsidR="00554CED" w:rsidRPr="000D7B91" w:rsidRDefault="00554CED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>
        <w:rPr>
          <w:lang w:val="sr-Cyrl-BA" w:eastAsia="zh-CN"/>
        </w:rPr>
        <w:t>да се против њега не води кривични поступак</w:t>
      </w:r>
    </w:p>
    <w:p w14:paraId="70321544" w14:textId="63D9B358" w:rsidR="000D7B91" w:rsidRPr="00D41B88" w:rsidRDefault="000D7B91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>да није осуђиван за кривично дјело на безусловну казну затвора, најмање од 6 мјесеци, или за кривично дјело које га чини неподобним за обављање послова у државним органима.</w:t>
      </w:r>
    </w:p>
    <w:p w14:paraId="31C22258" w14:textId="35C2739B" w:rsidR="00D41B88" w:rsidRDefault="00D41B88" w:rsidP="00D41B88">
      <w:pPr>
        <w:suppressAutoHyphens/>
        <w:ind w:left="1440"/>
        <w:jc w:val="both"/>
        <w:rPr>
          <w:lang w:val="en-US" w:eastAsia="zh-CN"/>
        </w:rPr>
      </w:pPr>
    </w:p>
    <w:p w14:paraId="7FD9D693" w14:textId="6309BA5D" w:rsidR="003C059F" w:rsidRDefault="003C059F" w:rsidP="00D41B88">
      <w:pPr>
        <w:suppressAutoHyphens/>
        <w:ind w:left="1440"/>
        <w:jc w:val="both"/>
        <w:rPr>
          <w:lang w:val="en-US" w:eastAsia="zh-CN"/>
        </w:rPr>
      </w:pPr>
    </w:p>
    <w:p w14:paraId="073F7075" w14:textId="27C9F6D9" w:rsidR="003C059F" w:rsidRDefault="003C059F" w:rsidP="00D41B88">
      <w:pPr>
        <w:suppressAutoHyphens/>
        <w:ind w:left="1440"/>
        <w:jc w:val="both"/>
        <w:rPr>
          <w:lang w:val="en-US" w:eastAsia="zh-CN"/>
        </w:rPr>
      </w:pPr>
    </w:p>
    <w:p w14:paraId="0A0F9B1B" w14:textId="13BE1E19" w:rsidR="003C059F" w:rsidRDefault="003C059F" w:rsidP="00D41B88">
      <w:pPr>
        <w:suppressAutoHyphens/>
        <w:ind w:left="1440"/>
        <w:jc w:val="both"/>
        <w:rPr>
          <w:lang w:val="en-US" w:eastAsia="zh-CN"/>
        </w:rPr>
      </w:pPr>
    </w:p>
    <w:p w14:paraId="7F955CE6" w14:textId="77777777" w:rsidR="003C059F" w:rsidRPr="000D7B91" w:rsidRDefault="003C059F" w:rsidP="00D41B88">
      <w:pPr>
        <w:suppressAutoHyphens/>
        <w:ind w:left="1440"/>
        <w:jc w:val="both"/>
        <w:rPr>
          <w:lang w:val="en-US" w:eastAsia="zh-CN"/>
        </w:rPr>
      </w:pPr>
    </w:p>
    <w:p w14:paraId="1D286500" w14:textId="41681DAC" w:rsidR="000D7B91" w:rsidRPr="000D7B91" w:rsidRDefault="00A52379" w:rsidP="000D7B91">
      <w:pPr>
        <w:suppressAutoHyphens/>
        <w:jc w:val="both"/>
        <w:rPr>
          <w:lang w:val="en-US" w:eastAsia="zh-CN"/>
        </w:rPr>
      </w:pPr>
      <w:r>
        <w:rPr>
          <w:lang w:val="bs-Latn-BA" w:eastAsia="bs-Latn-BA"/>
        </w:rPr>
        <w:lastRenderedPageBreak/>
        <w:t xml:space="preserve">           </w:t>
      </w:r>
      <w:r w:rsidR="00EC4CEE">
        <w:rPr>
          <w:lang w:val="bs-Latn-BA" w:eastAsia="bs-Latn-BA"/>
        </w:rPr>
        <w:t xml:space="preserve">    </w:t>
      </w:r>
      <w:r>
        <w:rPr>
          <w:lang w:val="bs-Latn-BA" w:eastAsia="bs-Latn-BA"/>
        </w:rPr>
        <w:t xml:space="preserve"> </w:t>
      </w:r>
      <w:r w:rsidR="000D7B91" w:rsidRPr="000D7B91">
        <w:rPr>
          <w:b/>
          <w:lang w:val="sr-Cyrl-CS" w:eastAsia="bs-Latn-BA"/>
        </w:rPr>
        <w:t>ПОСЕБНИ УСЛОВИ:</w:t>
      </w:r>
    </w:p>
    <w:p w14:paraId="31B7666D" w14:textId="77777777" w:rsidR="000D7B91" w:rsidRPr="000D7B91" w:rsidRDefault="000D7B91" w:rsidP="000D7B91">
      <w:pPr>
        <w:suppressAutoHyphens/>
        <w:jc w:val="both"/>
        <w:rPr>
          <w:b/>
          <w:lang w:val="sr-Cyrl-CS" w:eastAsia="bs-Latn-BA"/>
        </w:rPr>
      </w:pPr>
    </w:p>
    <w:p w14:paraId="3303F5DB" w14:textId="0AD50B55" w:rsidR="00310E66" w:rsidRPr="00310E66" w:rsidRDefault="00310E66" w:rsidP="00310E66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310E66">
        <w:rPr>
          <w:lang w:val="sr-Latn-BA" w:eastAsia="bs-Latn-BA"/>
        </w:rPr>
        <w:t xml:space="preserve">VII </w:t>
      </w:r>
      <w:r w:rsidRPr="00310E66">
        <w:rPr>
          <w:lang w:val="sr-Cyrl-BA" w:eastAsia="bs-Latn-BA"/>
        </w:rPr>
        <w:t xml:space="preserve">степен стручне спреме, </w:t>
      </w:r>
      <w:r w:rsidRPr="00310E66">
        <w:rPr>
          <w:lang w:val="sr-Cyrl-CS" w:eastAsia="bs-Latn-BA"/>
        </w:rPr>
        <w:t xml:space="preserve">завршен </w:t>
      </w:r>
      <w:r w:rsidR="00E47F54">
        <w:rPr>
          <w:lang w:val="sr-Cyrl-CS" w:eastAsia="bs-Latn-BA"/>
        </w:rPr>
        <w:t>П</w:t>
      </w:r>
      <w:bookmarkStart w:id="0" w:name="_GoBack"/>
      <w:bookmarkEnd w:id="0"/>
      <w:r w:rsidRPr="00310E66">
        <w:rPr>
          <w:lang w:val="sr-Cyrl-CS" w:eastAsia="bs-Latn-BA"/>
        </w:rPr>
        <w:t>равни факултет или дипломирани правник са 240 ЕЦТС бодова.</w:t>
      </w:r>
    </w:p>
    <w:p w14:paraId="39FB9C37" w14:textId="77777777" w:rsidR="00310E66" w:rsidRPr="00310E66" w:rsidRDefault="00310E66" w:rsidP="00310E66">
      <w:pPr>
        <w:suppressAutoHyphens/>
        <w:ind w:left="1440"/>
        <w:jc w:val="both"/>
        <w:rPr>
          <w:lang w:val="en-US" w:eastAsia="zh-CN"/>
        </w:rPr>
      </w:pPr>
    </w:p>
    <w:p w14:paraId="544A614D" w14:textId="77777777" w:rsidR="00AF60C9" w:rsidRPr="000D7B91" w:rsidRDefault="00AF60C9" w:rsidP="000D7B91">
      <w:pPr>
        <w:suppressAutoHyphens/>
        <w:jc w:val="both"/>
        <w:rPr>
          <w:b/>
          <w:lang w:val="sr-Cyrl-CS" w:eastAsia="bs-Latn-BA"/>
        </w:rPr>
      </w:pPr>
    </w:p>
    <w:p w14:paraId="3839DDC1" w14:textId="7EC82D5F" w:rsidR="003E61EA" w:rsidRDefault="000D7B91" w:rsidP="000D7B91">
      <w:pPr>
        <w:suppressAutoHyphens/>
        <w:jc w:val="both"/>
        <w:rPr>
          <w:lang w:val="bs-Latn-BA" w:eastAsia="bs-Latn-BA"/>
        </w:rPr>
      </w:pPr>
      <w:r w:rsidRPr="000D7B91">
        <w:rPr>
          <w:lang w:val="sr-Cyrl-CS" w:eastAsia="bs-Latn-BA"/>
        </w:rPr>
        <w:t xml:space="preserve"> </w:t>
      </w:r>
      <w:r w:rsidR="00A52379">
        <w:rPr>
          <w:lang w:val="bs-Latn-BA" w:eastAsia="bs-Latn-BA"/>
        </w:rPr>
        <w:t xml:space="preserve">        </w:t>
      </w:r>
    </w:p>
    <w:p w14:paraId="69104BE4" w14:textId="12F8BCCD" w:rsidR="000D7B91" w:rsidRDefault="003E61EA" w:rsidP="000D7B91">
      <w:pPr>
        <w:suppressAutoHyphens/>
        <w:jc w:val="both"/>
        <w:rPr>
          <w:lang w:val="sr-Cyrl-CS" w:eastAsia="bs-Latn-BA"/>
        </w:rPr>
      </w:pPr>
      <w:r>
        <w:rPr>
          <w:lang w:val="sr-Cyrl-BA" w:eastAsia="bs-Latn-BA"/>
        </w:rPr>
        <w:t xml:space="preserve">          </w:t>
      </w:r>
      <w:r w:rsidR="00EC4CEE">
        <w:rPr>
          <w:lang w:val="bs-Latn-BA" w:eastAsia="bs-Latn-BA"/>
        </w:rPr>
        <w:t xml:space="preserve">       </w:t>
      </w:r>
      <w:r w:rsidR="000D7B91" w:rsidRPr="000D7B91">
        <w:rPr>
          <w:b/>
          <w:lang w:val="sr-Cyrl-CS" w:eastAsia="bs-Latn-BA"/>
        </w:rPr>
        <w:t>ПОТРЕБНИ ДОКУМЕНТИ</w:t>
      </w:r>
      <w:r w:rsidR="000D7B91" w:rsidRPr="000D7B91">
        <w:rPr>
          <w:lang w:val="sr-Cyrl-CS" w:eastAsia="bs-Latn-BA"/>
        </w:rPr>
        <w:t xml:space="preserve">: </w:t>
      </w:r>
      <w:r w:rsidR="00D0029E">
        <w:rPr>
          <w:lang w:val="sr-Cyrl-CS" w:eastAsia="bs-Latn-BA"/>
        </w:rPr>
        <w:t xml:space="preserve"> </w:t>
      </w:r>
      <w:r w:rsidR="00D0029E" w:rsidRPr="000D7B91">
        <w:rPr>
          <w:lang w:val="sr-Cyrl-CS" w:eastAsia="bs-Latn-BA"/>
        </w:rPr>
        <w:t>(Оригинал или овјерене копије)</w:t>
      </w:r>
    </w:p>
    <w:p w14:paraId="0D98F062" w14:textId="77777777" w:rsidR="00D0029E" w:rsidRPr="000D7B91" w:rsidRDefault="00D0029E" w:rsidP="000D7B91">
      <w:pPr>
        <w:suppressAutoHyphens/>
        <w:jc w:val="both"/>
        <w:rPr>
          <w:lang w:val="sr-Cyrl-CS" w:eastAsia="bs-Latn-BA"/>
        </w:rPr>
      </w:pPr>
    </w:p>
    <w:p w14:paraId="313C5D98" w14:textId="546B717B" w:rsidR="000D7B91" w:rsidRPr="000D7B91" w:rsidRDefault="000D7B91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>увјерење о држављанству</w:t>
      </w:r>
      <w:r w:rsidR="00D41B88">
        <w:rPr>
          <w:lang w:val="sr-Cyrl-CS" w:eastAsia="bs-Latn-BA"/>
        </w:rPr>
        <w:t xml:space="preserve"> (не старије од 6 мјесеци)</w:t>
      </w:r>
    </w:p>
    <w:p w14:paraId="73DF5C0B" w14:textId="02649277" w:rsidR="000D7B91" w:rsidRPr="00D41B88" w:rsidRDefault="00D41B88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>
        <w:rPr>
          <w:lang w:val="sr-Cyrl-CS" w:eastAsia="bs-Latn-BA"/>
        </w:rPr>
        <w:t>извод из матичне књиге рођених</w:t>
      </w:r>
    </w:p>
    <w:p w14:paraId="6753A104" w14:textId="0CF9CF49" w:rsidR="00D41B88" w:rsidRPr="00D41B88" w:rsidRDefault="007869B7" w:rsidP="000D7B91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>
        <w:rPr>
          <w:lang w:val="sr-Cyrl-BA" w:eastAsia="zh-CN"/>
        </w:rPr>
        <w:t>увјерење (диплома)</w:t>
      </w:r>
      <w:r w:rsidR="00D41B88">
        <w:rPr>
          <w:lang w:val="sr-Cyrl-BA" w:eastAsia="zh-CN"/>
        </w:rPr>
        <w:t xml:space="preserve"> о завршеном </w:t>
      </w:r>
      <w:r>
        <w:rPr>
          <w:lang w:val="sr-Cyrl-BA" w:eastAsia="zh-CN"/>
        </w:rPr>
        <w:t>П</w:t>
      </w:r>
      <w:r w:rsidR="00D41B88">
        <w:rPr>
          <w:lang w:val="sr-Cyrl-BA" w:eastAsia="zh-CN"/>
        </w:rPr>
        <w:t>равном факултету</w:t>
      </w:r>
    </w:p>
    <w:p w14:paraId="658F05D5" w14:textId="37369D76" w:rsidR="000D7B91" w:rsidRPr="007869B7" w:rsidRDefault="00D41B88" w:rsidP="00F24929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 w:rsidRPr="002603D9">
        <w:rPr>
          <w:lang w:val="sr-Cyrl-BA" w:eastAsia="zh-CN"/>
        </w:rPr>
        <w:t xml:space="preserve">увјерење </w:t>
      </w:r>
      <w:r w:rsidR="002603D9">
        <w:rPr>
          <w:lang w:val="sr-Cyrl-BA" w:eastAsia="zh-CN"/>
        </w:rPr>
        <w:t>о невођењу кривичног поступка</w:t>
      </w:r>
    </w:p>
    <w:p w14:paraId="04FD1A49" w14:textId="3E512583" w:rsidR="007869B7" w:rsidRPr="007869B7" w:rsidRDefault="0069418A" w:rsidP="00F24929">
      <w:pPr>
        <w:numPr>
          <w:ilvl w:val="1"/>
          <w:numId w:val="4"/>
        </w:numPr>
        <w:suppressAutoHyphens/>
        <w:jc w:val="both"/>
        <w:rPr>
          <w:lang w:val="en-US" w:eastAsia="zh-CN"/>
        </w:rPr>
      </w:pPr>
      <w:r>
        <w:rPr>
          <w:lang w:val="sr-Cyrl-BA" w:eastAsia="zh-CN"/>
        </w:rPr>
        <w:t xml:space="preserve">кратка биографија и </w:t>
      </w:r>
      <w:r w:rsidR="007869B7">
        <w:rPr>
          <w:lang w:val="sr-Cyrl-BA" w:eastAsia="zh-CN"/>
        </w:rPr>
        <w:t>контакт телефон</w:t>
      </w:r>
    </w:p>
    <w:p w14:paraId="707E9DAB" w14:textId="77777777" w:rsidR="007869B7" w:rsidRPr="002603D9" w:rsidRDefault="007869B7" w:rsidP="007869B7">
      <w:pPr>
        <w:suppressAutoHyphens/>
        <w:ind w:left="1440"/>
        <w:jc w:val="both"/>
        <w:rPr>
          <w:lang w:val="en-US" w:eastAsia="zh-CN"/>
        </w:rPr>
      </w:pPr>
    </w:p>
    <w:p w14:paraId="2F140E33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6373FABD" w14:textId="4CAC4595" w:rsidR="000D7B91" w:rsidRDefault="000D7B91" w:rsidP="00D6227E">
      <w:pPr>
        <w:suppressAutoHyphens/>
        <w:jc w:val="both"/>
        <w:rPr>
          <w:lang w:val="sr-Cyrl-CS" w:eastAsia="bs-Latn-BA"/>
        </w:rPr>
      </w:pPr>
      <w:r w:rsidRPr="000D7B91">
        <w:rPr>
          <w:lang w:val="sr-Cyrl-CS" w:eastAsia="bs-Latn-BA"/>
        </w:rPr>
        <w:tab/>
        <w:t>Са кандидатима који испуњавају услове конкурса, Комисија за спровођење јавног конкурса обавиће интервју,</w:t>
      </w:r>
      <w:r w:rsidR="00D119B7">
        <w:rPr>
          <w:lang w:val="sr-Cyrl-CS" w:eastAsia="bs-Latn-BA"/>
        </w:rPr>
        <w:t xml:space="preserve"> на ком интервјуу ће се испитати комуникативност и начин излагања кандидата, мотивисаност, као и опште знање из кривично-правне и грађанско-управне области. О</w:t>
      </w:r>
      <w:r w:rsidRPr="000D7B91">
        <w:rPr>
          <w:lang w:val="sr-Cyrl-CS" w:eastAsia="bs-Latn-BA"/>
        </w:rPr>
        <w:t xml:space="preserve"> времену и мјесту одржавања интервјуа кандидати ће бити благовремено</w:t>
      </w:r>
      <w:r w:rsidR="00D63A26">
        <w:rPr>
          <w:lang w:val="sr-Cyrl-CS" w:eastAsia="bs-Latn-BA"/>
        </w:rPr>
        <w:t xml:space="preserve"> </w:t>
      </w:r>
      <w:r w:rsidRPr="000D7B91">
        <w:rPr>
          <w:lang w:val="sr-Cyrl-CS" w:eastAsia="bs-Latn-BA"/>
        </w:rPr>
        <w:t>обав</w:t>
      </w:r>
      <w:r w:rsidR="00D63A26">
        <w:rPr>
          <w:lang w:val="sr-Cyrl-CS" w:eastAsia="bs-Latn-BA"/>
        </w:rPr>
        <w:t>и</w:t>
      </w:r>
      <w:r w:rsidRPr="000D7B91">
        <w:rPr>
          <w:lang w:val="sr-Cyrl-CS" w:eastAsia="bs-Latn-BA"/>
        </w:rPr>
        <w:t xml:space="preserve">јештени. </w:t>
      </w:r>
    </w:p>
    <w:p w14:paraId="5433E23E" w14:textId="657B41F5" w:rsidR="002603D9" w:rsidRDefault="002603D9" w:rsidP="000D7B91">
      <w:pPr>
        <w:suppressAutoHyphens/>
        <w:jc w:val="both"/>
        <w:rPr>
          <w:lang w:val="sr-Cyrl-CS" w:eastAsia="bs-Latn-BA"/>
        </w:rPr>
      </w:pPr>
    </w:p>
    <w:p w14:paraId="063A07A6" w14:textId="0240112E" w:rsidR="002603D9" w:rsidRPr="000D7B91" w:rsidRDefault="002603D9" w:rsidP="002603D9">
      <w:pPr>
        <w:suppressAutoHyphens/>
        <w:ind w:left="720"/>
        <w:jc w:val="both"/>
        <w:rPr>
          <w:lang w:val="en-US" w:eastAsia="zh-CN"/>
        </w:rPr>
      </w:pPr>
      <w:r w:rsidRPr="000D7B91">
        <w:rPr>
          <w:lang w:val="sr-Cyrl-CS" w:eastAsia="bs-Latn-BA"/>
        </w:rPr>
        <w:t xml:space="preserve">Изабрани кандидати ће бити дужни доставити увјерење о општој здравственој способности за обављање послова </w:t>
      </w:r>
      <w:r>
        <w:rPr>
          <w:lang w:val="sr-Cyrl-CS" w:eastAsia="bs-Latn-BA"/>
        </w:rPr>
        <w:t>судијског приправника</w:t>
      </w:r>
      <w:r w:rsidRPr="000D7B91">
        <w:rPr>
          <w:lang w:val="sr-Cyrl-CS" w:eastAsia="bs-Latn-BA"/>
        </w:rPr>
        <w:t xml:space="preserve">, </w:t>
      </w:r>
      <w:r>
        <w:rPr>
          <w:lang w:val="sr-Cyrl-CS" w:eastAsia="bs-Latn-BA"/>
        </w:rPr>
        <w:t xml:space="preserve">а суд ће за изабрана лица доказ о неосуђиваности прибавити службеним путем. </w:t>
      </w:r>
    </w:p>
    <w:p w14:paraId="449E4140" w14:textId="77777777" w:rsidR="002603D9" w:rsidRPr="000D7B91" w:rsidRDefault="002603D9" w:rsidP="000D7B91">
      <w:pPr>
        <w:suppressAutoHyphens/>
        <w:jc w:val="both"/>
        <w:rPr>
          <w:lang w:val="sr-Cyrl-CS" w:eastAsia="bs-Latn-BA"/>
        </w:rPr>
      </w:pPr>
    </w:p>
    <w:p w14:paraId="73670D68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537A4C6F" w14:textId="77777777" w:rsidR="000D7B91" w:rsidRPr="000D7B91" w:rsidRDefault="000D7B91" w:rsidP="000D7B91">
      <w:pPr>
        <w:suppressAutoHyphens/>
        <w:jc w:val="both"/>
        <w:rPr>
          <w:lang w:val="en-US" w:eastAsia="zh-CN"/>
        </w:rPr>
      </w:pPr>
      <w:r w:rsidRPr="000D7B91">
        <w:rPr>
          <w:b/>
          <w:lang w:val="sr-Cyrl-CS" w:eastAsia="bs-Latn-BA"/>
        </w:rPr>
        <w:tab/>
        <w:t>Рок и адреса доставе:</w:t>
      </w:r>
    </w:p>
    <w:p w14:paraId="15D32FB2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1C65E417" w14:textId="319E2C16" w:rsidR="000D7B91" w:rsidRPr="00054F87" w:rsidRDefault="000D7B91" w:rsidP="000D7B91">
      <w:pPr>
        <w:suppressAutoHyphens/>
        <w:jc w:val="both"/>
        <w:rPr>
          <w:lang w:val="sr-Cyrl-CS" w:eastAsia="bs-Latn-BA"/>
        </w:rPr>
      </w:pPr>
      <w:r w:rsidRPr="000D7B91">
        <w:rPr>
          <w:lang w:val="sr-Cyrl-CS" w:eastAsia="bs-Latn-BA"/>
        </w:rPr>
        <w:t xml:space="preserve"> </w:t>
      </w:r>
      <w:r w:rsidRPr="000D7B91">
        <w:rPr>
          <w:lang w:val="sr-Cyrl-CS" w:eastAsia="bs-Latn-BA"/>
        </w:rPr>
        <w:tab/>
        <w:t>Јавни</w:t>
      </w:r>
      <w:r w:rsidR="00EC4CEE">
        <w:rPr>
          <w:lang w:val="bs-Latn-BA" w:eastAsia="bs-Latn-BA"/>
        </w:rPr>
        <w:t xml:space="preserve"> </w:t>
      </w:r>
      <w:r w:rsidRPr="000D7B91">
        <w:rPr>
          <w:lang w:val="sr-Cyrl-CS" w:eastAsia="bs-Latn-BA"/>
        </w:rPr>
        <w:t>конкурс ће бити објављен на страници овог суда:</w:t>
      </w:r>
      <w:r w:rsidR="00AC331B">
        <w:rPr>
          <w:lang w:val="bs-Latn-BA" w:eastAsia="bs-Latn-BA"/>
        </w:rPr>
        <w:t xml:space="preserve"> </w:t>
      </w:r>
      <w:hyperlink r:id="rId8" w:history="1">
        <w:r w:rsidR="00E9135F" w:rsidRPr="00145FC0">
          <w:rPr>
            <w:rStyle w:val="Hyperlink"/>
            <w:lang w:val="sr-Latn-BA" w:eastAsia="bs-Latn-BA"/>
          </w:rPr>
          <w:t>https://oksud-trebinje.pravosudje.ba/</w:t>
        </w:r>
      </w:hyperlink>
      <w:r w:rsidRPr="000D7B91">
        <w:rPr>
          <w:lang w:val="sr-Cyrl-BA" w:eastAsia="bs-Latn-BA"/>
        </w:rPr>
        <w:t xml:space="preserve"> и у дневном листу </w:t>
      </w:r>
      <w:r w:rsidRPr="000D7B91">
        <w:rPr>
          <w:lang w:val="sr-Cyrl-CS" w:eastAsia="bs-Latn-BA"/>
        </w:rPr>
        <w:t>„Глас Српске“. Рок за подношење пријаве је 15 дана, од дана објављивања у дневном листу „Глас Српске“.</w:t>
      </w:r>
    </w:p>
    <w:p w14:paraId="0BEC1901" w14:textId="77777777" w:rsidR="000D7B91" w:rsidRPr="000D7B91" w:rsidRDefault="000D7B91" w:rsidP="000D7B91">
      <w:pPr>
        <w:suppressAutoHyphens/>
        <w:jc w:val="both"/>
        <w:rPr>
          <w:lang w:val="sr-Cyrl-BA" w:eastAsia="bs-Latn-BA"/>
        </w:rPr>
      </w:pPr>
    </w:p>
    <w:p w14:paraId="7B87FC3F" w14:textId="770472A5" w:rsidR="000D7B91" w:rsidRPr="00054F87" w:rsidRDefault="000D7B91" w:rsidP="000D7B91">
      <w:pPr>
        <w:suppressAutoHyphens/>
        <w:jc w:val="both"/>
        <w:rPr>
          <w:lang w:val="sr-Cyrl-CS" w:eastAsia="bs-Latn-BA"/>
        </w:rPr>
      </w:pPr>
      <w:r w:rsidRPr="000D7B91">
        <w:rPr>
          <w:lang w:val="sr-Cyrl-CS" w:eastAsia="bs-Latn-BA"/>
        </w:rPr>
        <w:tab/>
        <w:t>Пријаве са траженим документима се могу доставити непосредно Окружном суду у Требињу</w:t>
      </w:r>
      <w:r w:rsidR="00D63A26">
        <w:rPr>
          <w:lang w:val="sr-Cyrl-CS" w:eastAsia="bs-Latn-BA"/>
        </w:rPr>
        <w:t xml:space="preserve"> </w:t>
      </w:r>
      <w:r w:rsidR="00966424">
        <w:rPr>
          <w:lang w:val="sr-Cyrl-CS" w:eastAsia="bs-Latn-BA"/>
        </w:rPr>
        <w:t xml:space="preserve">као </w:t>
      </w:r>
      <w:r w:rsidR="00D63A26">
        <w:rPr>
          <w:lang w:val="sr-Cyrl-CS" w:eastAsia="bs-Latn-BA"/>
        </w:rPr>
        <w:t>и</w:t>
      </w:r>
      <w:r w:rsidRPr="000D7B91">
        <w:rPr>
          <w:lang w:val="sr-Cyrl-CS" w:eastAsia="bs-Latn-BA"/>
        </w:rPr>
        <w:t xml:space="preserve"> путем поште на адресу: Ул. Војводе С</w:t>
      </w:r>
      <w:r w:rsidRPr="000D7B91">
        <w:rPr>
          <w:lang w:val="sr-Cyrl-BA" w:eastAsia="bs-Latn-BA"/>
        </w:rPr>
        <w:t>тепе Степановића бр.18</w:t>
      </w:r>
      <w:r w:rsidRPr="000D7B91">
        <w:rPr>
          <w:lang w:val="sr-Cyrl-CS" w:eastAsia="bs-Latn-BA"/>
        </w:rPr>
        <w:t>, 89101 Требиње, са назнаком „Јавни конкурс“</w:t>
      </w:r>
      <w:r w:rsidR="00D63A26">
        <w:rPr>
          <w:lang w:val="sr-Cyrl-CS" w:eastAsia="bs-Latn-BA"/>
        </w:rPr>
        <w:t>.</w:t>
      </w:r>
    </w:p>
    <w:p w14:paraId="2AE508A1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2F88D930" w14:textId="77777777" w:rsidR="000D7B91" w:rsidRPr="000D7B91" w:rsidRDefault="000D7B91" w:rsidP="000D7B91">
      <w:p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ab/>
        <w:t>Непотпуне, неуредне и неблаговремене пријаве неће се узимати у разматрање.</w:t>
      </w:r>
    </w:p>
    <w:p w14:paraId="3000D1F7" w14:textId="77777777" w:rsidR="000D7B91" w:rsidRPr="000D7B91" w:rsidRDefault="000D7B91" w:rsidP="000D7B91">
      <w:pPr>
        <w:suppressAutoHyphens/>
        <w:jc w:val="both"/>
        <w:rPr>
          <w:lang w:val="en-US" w:eastAsia="zh-CN"/>
        </w:rPr>
      </w:pPr>
    </w:p>
    <w:p w14:paraId="2A83CE2B" w14:textId="77777777" w:rsidR="000D7B91" w:rsidRPr="000D7B91" w:rsidRDefault="000D7B91" w:rsidP="000D7B91">
      <w:p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ab/>
        <w:t>Документација се враћа само на властити захтјев.</w:t>
      </w:r>
    </w:p>
    <w:p w14:paraId="1D890E81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2DFE3E43" w14:textId="77777777" w:rsidR="000D7B91" w:rsidRPr="000D7B91" w:rsidRDefault="000D7B91" w:rsidP="000D7B91">
      <w:pPr>
        <w:suppressAutoHyphens/>
        <w:jc w:val="both"/>
        <w:rPr>
          <w:lang w:val="sr-Cyrl-CS" w:eastAsia="bs-Latn-BA"/>
        </w:rPr>
      </w:pPr>
    </w:p>
    <w:p w14:paraId="0DA74A30" w14:textId="77777777" w:rsidR="000D7B91" w:rsidRPr="000D7B91" w:rsidRDefault="000D7B91" w:rsidP="000D7B91">
      <w:pPr>
        <w:suppressAutoHyphens/>
        <w:jc w:val="both"/>
        <w:rPr>
          <w:lang w:val="en-US" w:eastAsia="zh-CN"/>
        </w:rPr>
      </w:pPr>
      <w:r w:rsidRPr="000D7B91">
        <w:rPr>
          <w:lang w:val="sr-Cyrl-CS" w:eastAsia="bs-Latn-BA"/>
        </w:rPr>
        <w:t xml:space="preserve">                                                                                              ПРЕДСЈЕДНИК СУДА</w:t>
      </w:r>
    </w:p>
    <w:p w14:paraId="65D5CF9A" w14:textId="48856EC2" w:rsidR="000D7B91" w:rsidRPr="000D7B91" w:rsidRDefault="000D7B91" w:rsidP="000D7B91">
      <w:pPr>
        <w:suppressAutoHyphens/>
        <w:jc w:val="both"/>
        <w:rPr>
          <w:lang w:val="sr-Cyrl-BA" w:eastAsia="zh-CN"/>
        </w:rPr>
      </w:pP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</w:r>
      <w:r w:rsidRPr="000D7B91">
        <w:rPr>
          <w:lang w:val="sr-Cyrl-CS" w:eastAsia="bs-Latn-BA"/>
        </w:rPr>
        <w:tab/>
        <w:t xml:space="preserve">  </w:t>
      </w:r>
      <w:r w:rsidRPr="000D7B91">
        <w:rPr>
          <w:lang w:val="bs-Latn-BA" w:eastAsia="bs-Latn-BA"/>
        </w:rPr>
        <w:t xml:space="preserve">    </w:t>
      </w:r>
      <w:r w:rsidR="00A52379">
        <w:rPr>
          <w:lang w:val="bs-Latn-BA" w:eastAsia="bs-Latn-BA"/>
        </w:rPr>
        <w:t xml:space="preserve"> </w:t>
      </w:r>
      <w:r w:rsidRPr="000D7B91">
        <w:rPr>
          <w:lang w:val="sr-Cyrl-BA" w:eastAsia="bs-Latn-BA"/>
        </w:rPr>
        <w:t>Бојан Стевић</w:t>
      </w:r>
    </w:p>
    <w:p w14:paraId="24C3D9A7" w14:textId="4130032F" w:rsidR="00461D22" w:rsidRPr="00D133E9" w:rsidRDefault="00461D22" w:rsidP="00044618">
      <w:pPr>
        <w:ind w:left="426" w:right="-285"/>
      </w:pPr>
    </w:p>
    <w:sectPr w:rsidR="00461D22" w:rsidRPr="00D133E9" w:rsidSect="002A5236">
      <w:headerReference w:type="first" r:id="rId9"/>
      <w:type w:val="continuous"/>
      <w:pgSz w:w="11909" w:h="16834" w:code="9"/>
      <w:pgMar w:top="851" w:right="851" w:bottom="1134" w:left="1418" w:header="289" w:footer="73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3AE9D5" w14:textId="77777777" w:rsidR="006166AA" w:rsidRDefault="006166AA">
      <w:r>
        <w:separator/>
      </w:r>
    </w:p>
  </w:endnote>
  <w:endnote w:type="continuationSeparator" w:id="0">
    <w:p w14:paraId="18C024D2" w14:textId="77777777" w:rsidR="006166AA" w:rsidRDefault="00616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CB0225" w14:textId="77777777" w:rsidR="006166AA" w:rsidRDefault="006166AA">
      <w:r>
        <w:separator/>
      </w:r>
    </w:p>
  </w:footnote>
  <w:footnote w:type="continuationSeparator" w:id="0">
    <w:p w14:paraId="68BCBDA9" w14:textId="77777777" w:rsidR="006166AA" w:rsidRDefault="00616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F2B50" w14:textId="32FFBE67" w:rsidR="001507DC" w:rsidRDefault="000730FC" w:rsidP="002A5236">
    <w:pPr>
      <w:pStyle w:val="Header"/>
      <w:ind w:left="-851"/>
      <w:jc w:val="right"/>
    </w:pPr>
    <w:r>
      <w:rPr>
        <w:noProof/>
      </w:rPr>
      <w:drawing>
        <wp:inline distT="0" distB="0" distL="0" distR="0" wp14:anchorId="72F54F75" wp14:editId="681D6DF7">
          <wp:extent cx="6836410" cy="1761490"/>
          <wp:effectExtent l="0" t="0" r="254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6410" cy="1761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3856FA" w14:textId="77777777" w:rsidR="000730FC" w:rsidRPr="000730FC" w:rsidRDefault="000730FC" w:rsidP="000730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lang w:val="bs-Latn-BA" w:eastAsia="bs-Latn-B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Cs/>
        <w:lang w:val="bs-Latn-BA" w:eastAsia="bs-Latn-BA"/>
      </w:rPr>
    </w:lvl>
  </w:abstractNum>
  <w:abstractNum w:abstractNumId="2" w15:restartNumberingAfterBreak="0">
    <w:nsid w:val="13B240F9"/>
    <w:multiLevelType w:val="hybridMultilevel"/>
    <w:tmpl w:val="92BE16F2"/>
    <w:lvl w:ilvl="0" w:tplc="35E28AC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816904"/>
    <w:multiLevelType w:val="hybridMultilevel"/>
    <w:tmpl w:val="86EC829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F02769"/>
    <w:multiLevelType w:val="hybridMultilevel"/>
    <w:tmpl w:val="1C228DF6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74B596F"/>
    <w:multiLevelType w:val="hybridMultilevel"/>
    <w:tmpl w:val="F5AEC17C"/>
    <w:lvl w:ilvl="0" w:tplc="9BF8158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7DC"/>
    <w:rsid w:val="00002CF4"/>
    <w:rsid w:val="00003EBB"/>
    <w:rsid w:val="000076E5"/>
    <w:rsid w:val="00027193"/>
    <w:rsid w:val="00027E29"/>
    <w:rsid w:val="00040B87"/>
    <w:rsid w:val="00044618"/>
    <w:rsid w:val="00054F87"/>
    <w:rsid w:val="000558D3"/>
    <w:rsid w:val="000730FC"/>
    <w:rsid w:val="000B7254"/>
    <w:rsid w:val="000B7D8E"/>
    <w:rsid w:val="000D230C"/>
    <w:rsid w:val="000D7B91"/>
    <w:rsid w:val="000E5CD4"/>
    <w:rsid w:val="000E6F4A"/>
    <w:rsid w:val="000E731E"/>
    <w:rsid w:val="000F246E"/>
    <w:rsid w:val="000F3CAF"/>
    <w:rsid w:val="00122B76"/>
    <w:rsid w:val="00141B17"/>
    <w:rsid w:val="0014669A"/>
    <w:rsid w:val="001507DC"/>
    <w:rsid w:val="00152592"/>
    <w:rsid w:val="00152EE6"/>
    <w:rsid w:val="00156518"/>
    <w:rsid w:val="001567D0"/>
    <w:rsid w:val="00156D9C"/>
    <w:rsid w:val="00177A42"/>
    <w:rsid w:val="00191BD0"/>
    <w:rsid w:val="00192C74"/>
    <w:rsid w:val="00192EE8"/>
    <w:rsid w:val="001C4A54"/>
    <w:rsid w:val="001F2285"/>
    <w:rsid w:val="001F29BA"/>
    <w:rsid w:val="00200EBF"/>
    <w:rsid w:val="00201738"/>
    <w:rsid w:val="00202D78"/>
    <w:rsid w:val="00225318"/>
    <w:rsid w:val="002508C5"/>
    <w:rsid w:val="00254807"/>
    <w:rsid w:val="00257BF1"/>
    <w:rsid w:val="002603D9"/>
    <w:rsid w:val="00262A02"/>
    <w:rsid w:val="0027197E"/>
    <w:rsid w:val="00296377"/>
    <w:rsid w:val="002A0320"/>
    <w:rsid w:val="002A1152"/>
    <w:rsid w:val="002A2AB0"/>
    <w:rsid w:val="002A5236"/>
    <w:rsid w:val="002A6B30"/>
    <w:rsid w:val="002B06FC"/>
    <w:rsid w:val="002F08E0"/>
    <w:rsid w:val="002F610F"/>
    <w:rsid w:val="003028E5"/>
    <w:rsid w:val="00310E66"/>
    <w:rsid w:val="0031706E"/>
    <w:rsid w:val="0032384B"/>
    <w:rsid w:val="00330FC0"/>
    <w:rsid w:val="003319A4"/>
    <w:rsid w:val="00332432"/>
    <w:rsid w:val="00350A87"/>
    <w:rsid w:val="00350E58"/>
    <w:rsid w:val="00351649"/>
    <w:rsid w:val="00364F5A"/>
    <w:rsid w:val="00375BDC"/>
    <w:rsid w:val="00380B18"/>
    <w:rsid w:val="00380F58"/>
    <w:rsid w:val="00392D38"/>
    <w:rsid w:val="003A3595"/>
    <w:rsid w:val="003A43EB"/>
    <w:rsid w:val="003A55F0"/>
    <w:rsid w:val="003A5D4E"/>
    <w:rsid w:val="003C059F"/>
    <w:rsid w:val="003C0999"/>
    <w:rsid w:val="003E241F"/>
    <w:rsid w:val="003E61EA"/>
    <w:rsid w:val="004072D7"/>
    <w:rsid w:val="00420A3C"/>
    <w:rsid w:val="0042327D"/>
    <w:rsid w:val="0045360C"/>
    <w:rsid w:val="0045599B"/>
    <w:rsid w:val="00461D22"/>
    <w:rsid w:val="004667FF"/>
    <w:rsid w:val="00483411"/>
    <w:rsid w:val="004863EA"/>
    <w:rsid w:val="00494C1A"/>
    <w:rsid w:val="004A73A4"/>
    <w:rsid w:val="004B0854"/>
    <w:rsid w:val="004B2D52"/>
    <w:rsid w:val="004E0F82"/>
    <w:rsid w:val="0050249E"/>
    <w:rsid w:val="005207DC"/>
    <w:rsid w:val="00522275"/>
    <w:rsid w:val="00526386"/>
    <w:rsid w:val="00526D80"/>
    <w:rsid w:val="00554CED"/>
    <w:rsid w:val="00564D35"/>
    <w:rsid w:val="00587032"/>
    <w:rsid w:val="00593D64"/>
    <w:rsid w:val="005978B1"/>
    <w:rsid w:val="005A616D"/>
    <w:rsid w:val="005F2A2F"/>
    <w:rsid w:val="0060463E"/>
    <w:rsid w:val="00610078"/>
    <w:rsid w:val="006166AA"/>
    <w:rsid w:val="006371CC"/>
    <w:rsid w:val="00662E07"/>
    <w:rsid w:val="00681F82"/>
    <w:rsid w:val="00686D59"/>
    <w:rsid w:val="0069418A"/>
    <w:rsid w:val="006B457C"/>
    <w:rsid w:val="006C16B4"/>
    <w:rsid w:val="006C4DEE"/>
    <w:rsid w:val="006D70DE"/>
    <w:rsid w:val="006E6DED"/>
    <w:rsid w:val="0074729C"/>
    <w:rsid w:val="00750357"/>
    <w:rsid w:val="00753012"/>
    <w:rsid w:val="00755B14"/>
    <w:rsid w:val="00756F6D"/>
    <w:rsid w:val="00757391"/>
    <w:rsid w:val="007869B7"/>
    <w:rsid w:val="0079407A"/>
    <w:rsid w:val="007A0EA3"/>
    <w:rsid w:val="007A21B8"/>
    <w:rsid w:val="007B2D3F"/>
    <w:rsid w:val="007B64BA"/>
    <w:rsid w:val="007D2AF1"/>
    <w:rsid w:val="0080107F"/>
    <w:rsid w:val="00810DB0"/>
    <w:rsid w:val="008274D0"/>
    <w:rsid w:val="00835CD4"/>
    <w:rsid w:val="008416D7"/>
    <w:rsid w:val="0084673F"/>
    <w:rsid w:val="0085690E"/>
    <w:rsid w:val="008646F6"/>
    <w:rsid w:val="00877731"/>
    <w:rsid w:val="00882A8D"/>
    <w:rsid w:val="00882FB5"/>
    <w:rsid w:val="00884722"/>
    <w:rsid w:val="008D4046"/>
    <w:rsid w:val="008D5EF3"/>
    <w:rsid w:val="008F42B4"/>
    <w:rsid w:val="008F558B"/>
    <w:rsid w:val="008F699C"/>
    <w:rsid w:val="0090031F"/>
    <w:rsid w:val="0091493E"/>
    <w:rsid w:val="00916902"/>
    <w:rsid w:val="00924615"/>
    <w:rsid w:val="009305F7"/>
    <w:rsid w:val="00932807"/>
    <w:rsid w:val="00961E01"/>
    <w:rsid w:val="00966424"/>
    <w:rsid w:val="0097405D"/>
    <w:rsid w:val="00986B6D"/>
    <w:rsid w:val="00994B95"/>
    <w:rsid w:val="009A37B1"/>
    <w:rsid w:val="009B2344"/>
    <w:rsid w:val="009C2D8A"/>
    <w:rsid w:val="009C4B3A"/>
    <w:rsid w:val="009C6C12"/>
    <w:rsid w:val="009D0B59"/>
    <w:rsid w:val="009D2280"/>
    <w:rsid w:val="009D5793"/>
    <w:rsid w:val="009D7357"/>
    <w:rsid w:val="009F2F59"/>
    <w:rsid w:val="00A04802"/>
    <w:rsid w:val="00A049B9"/>
    <w:rsid w:val="00A06765"/>
    <w:rsid w:val="00A1148D"/>
    <w:rsid w:val="00A17B19"/>
    <w:rsid w:val="00A408F5"/>
    <w:rsid w:val="00A519D8"/>
    <w:rsid w:val="00A51AE0"/>
    <w:rsid w:val="00A52379"/>
    <w:rsid w:val="00A554F7"/>
    <w:rsid w:val="00A63875"/>
    <w:rsid w:val="00A648D6"/>
    <w:rsid w:val="00A67200"/>
    <w:rsid w:val="00AC331B"/>
    <w:rsid w:val="00AD310B"/>
    <w:rsid w:val="00AD4AF0"/>
    <w:rsid w:val="00AE7FBC"/>
    <w:rsid w:val="00AF10C2"/>
    <w:rsid w:val="00AF3F2D"/>
    <w:rsid w:val="00AF60C9"/>
    <w:rsid w:val="00B10334"/>
    <w:rsid w:val="00B2421D"/>
    <w:rsid w:val="00B55A6A"/>
    <w:rsid w:val="00B906EB"/>
    <w:rsid w:val="00B93A68"/>
    <w:rsid w:val="00BA2EEA"/>
    <w:rsid w:val="00BA3FBF"/>
    <w:rsid w:val="00BA6670"/>
    <w:rsid w:val="00BA78F6"/>
    <w:rsid w:val="00BB1C9C"/>
    <w:rsid w:val="00BB67E6"/>
    <w:rsid w:val="00BD7675"/>
    <w:rsid w:val="00BE317F"/>
    <w:rsid w:val="00BE46E0"/>
    <w:rsid w:val="00BE7CE3"/>
    <w:rsid w:val="00C0044A"/>
    <w:rsid w:val="00C03688"/>
    <w:rsid w:val="00C03FD8"/>
    <w:rsid w:val="00C04DEA"/>
    <w:rsid w:val="00C1418E"/>
    <w:rsid w:val="00C1666B"/>
    <w:rsid w:val="00C2624E"/>
    <w:rsid w:val="00C34D70"/>
    <w:rsid w:val="00C411BD"/>
    <w:rsid w:val="00C553A9"/>
    <w:rsid w:val="00C605E8"/>
    <w:rsid w:val="00C60F2B"/>
    <w:rsid w:val="00C66CF6"/>
    <w:rsid w:val="00C7222A"/>
    <w:rsid w:val="00C73399"/>
    <w:rsid w:val="00CA40FB"/>
    <w:rsid w:val="00CD49DC"/>
    <w:rsid w:val="00D0029E"/>
    <w:rsid w:val="00D07653"/>
    <w:rsid w:val="00D119B7"/>
    <w:rsid w:val="00D133E9"/>
    <w:rsid w:val="00D13E72"/>
    <w:rsid w:val="00D32973"/>
    <w:rsid w:val="00D33934"/>
    <w:rsid w:val="00D41B88"/>
    <w:rsid w:val="00D47B65"/>
    <w:rsid w:val="00D604C9"/>
    <w:rsid w:val="00D612E0"/>
    <w:rsid w:val="00D6227E"/>
    <w:rsid w:val="00D63A26"/>
    <w:rsid w:val="00D63E10"/>
    <w:rsid w:val="00D70008"/>
    <w:rsid w:val="00D718D5"/>
    <w:rsid w:val="00D7535A"/>
    <w:rsid w:val="00D834CD"/>
    <w:rsid w:val="00D848B4"/>
    <w:rsid w:val="00D85459"/>
    <w:rsid w:val="00DA00FC"/>
    <w:rsid w:val="00DA327F"/>
    <w:rsid w:val="00DA53CD"/>
    <w:rsid w:val="00DB4AB6"/>
    <w:rsid w:val="00DD0FDE"/>
    <w:rsid w:val="00DD14E2"/>
    <w:rsid w:val="00DE6EC8"/>
    <w:rsid w:val="00E00C18"/>
    <w:rsid w:val="00E02FB3"/>
    <w:rsid w:val="00E0392B"/>
    <w:rsid w:val="00E201FD"/>
    <w:rsid w:val="00E23C1C"/>
    <w:rsid w:val="00E413E8"/>
    <w:rsid w:val="00E45AF1"/>
    <w:rsid w:val="00E47F54"/>
    <w:rsid w:val="00E50BEE"/>
    <w:rsid w:val="00E6061C"/>
    <w:rsid w:val="00E72287"/>
    <w:rsid w:val="00E73DD5"/>
    <w:rsid w:val="00E911C8"/>
    <w:rsid w:val="00E9135F"/>
    <w:rsid w:val="00E91BC5"/>
    <w:rsid w:val="00EA7EB2"/>
    <w:rsid w:val="00EB5986"/>
    <w:rsid w:val="00EC4CEE"/>
    <w:rsid w:val="00ED24DA"/>
    <w:rsid w:val="00ED5F3D"/>
    <w:rsid w:val="00EE2705"/>
    <w:rsid w:val="00F10BF7"/>
    <w:rsid w:val="00F10E5E"/>
    <w:rsid w:val="00F14FD8"/>
    <w:rsid w:val="00F24F5B"/>
    <w:rsid w:val="00F316C5"/>
    <w:rsid w:val="00F31B96"/>
    <w:rsid w:val="00F44FEE"/>
    <w:rsid w:val="00F663D0"/>
    <w:rsid w:val="00FC3E59"/>
    <w:rsid w:val="00FE5170"/>
    <w:rsid w:val="00FF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6FC2BD"/>
  <w15:chartTrackingRefBased/>
  <w15:docId w15:val="{87B63B1B-98DE-4A07-9294-FAC4D0AAD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85459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507DC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D85459"/>
    <w:pPr>
      <w:jc w:val="both"/>
    </w:pPr>
  </w:style>
  <w:style w:type="paragraph" w:styleId="Footer">
    <w:name w:val="footer"/>
    <w:basedOn w:val="Normal"/>
    <w:rsid w:val="00A6720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003EB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DD0FDE"/>
    <w:rPr>
      <w:rFonts w:ascii="Calibri" w:eastAsia="Calibri" w:hAnsi="Calibri"/>
      <w:sz w:val="22"/>
      <w:szCs w:val="22"/>
      <w:lang w:val="en-GB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DA00FC"/>
    <w:rPr>
      <w:sz w:val="16"/>
      <w:szCs w:val="16"/>
    </w:rPr>
  </w:style>
  <w:style w:type="paragraph" w:styleId="CommentText">
    <w:name w:val="annotation text"/>
    <w:basedOn w:val="Normal"/>
    <w:link w:val="CommentTextChar"/>
    <w:rsid w:val="00DA00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A00FC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A00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A00FC"/>
    <w:rPr>
      <w:b/>
      <w:bCs/>
      <w:lang w:val="en-GB" w:eastAsia="en-US"/>
    </w:rPr>
  </w:style>
  <w:style w:type="paragraph" w:styleId="ListParagraph">
    <w:name w:val="List Paragraph"/>
    <w:basedOn w:val="Normal"/>
    <w:uiPriority w:val="34"/>
    <w:qFormat/>
    <w:rsid w:val="00E911C8"/>
    <w:pPr>
      <w:ind w:left="720"/>
      <w:contextualSpacing/>
    </w:pPr>
  </w:style>
  <w:style w:type="character" w:styleId="Hyperlink">
    <w:name w:val="Hyperlink"/>
    <w:basedOn w:val="DefaultParagraphFont"/>
    <w:rsid w:val="00E913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13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sud-trebinje.pravosudje.b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23600-72D0-4461-8C07-359000E74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Broj: 015-0-Su-11-000-511</vt:lpstr>
    </vt:vector>
  </TitlesOfParts>
  <Company>BiH</Company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Broj: 015-0-Su-11-000-511</dc:title>
  <dc:subject/>
  <dc:creator>korisnik</dc:creator>
  <cp:keywords/>
  <dc:description/>
  <cp:lastModifiedBy>Ivana Savic</cp:lastModifiedBy>
  <cp:revision>90</cp:revision>
  <cp:lastPrinted>2026-06-16T06:10:00Z</cp:lastPrinted>
  <dcterms:created xsi:type="dcterms:W3CDTF">2022-10-06T10:04:00Z</dcterms:created>
  <dcterms:modified xsi:type="dcterms:W3CDTF">2026-06-16T07:12:00Z</dcterms:modified>
</cp:coreProperties>
</file>