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CE4" w:rsidRPr="00CE5CE4" w:rsidRDefault="00CE5CE4" w:rsidP="00CE5CE4">
      <w:pPr>
        <w:rPr>
          <w:rFonts w:ascii="Times New Roman" w:hAnsi="Times New Roman" w:cs="Times New Roman"/>
        </w:rPr>
      </w:pPr>
      <w:bookmarkStart w:id="0" w:name="sud1"/>
      <w:bookmarkStart w:id="1" w:name="_GoBack"/>
      <w:bookmarkEnd w:id="1"/>
      <w:r w:rsidRPr="00CE5CE4">
        <w:rPr>
          <w:rFonts w:ascii="Times New Roman" w:hAnsi="Times New Roman" w:cs="Times New Roman"/>
        </w:rPr>
        <w:t>Bosna i Hercegovina</w:t>
      </w:r>
    </w:p>
    <w:p w:rsidR="00CE5CE4" w:rsidRPr="00CE5CE4" w:rsidRDefault="00CE5CE4" w:rsidP="00CE5CE4">
      <w:pPr>
        <w:rPr>
          <w:rFonts w:ascii="Times New Roman" w:hAnsi="Times New Roman" w:cs="Times New Roman"/>
        </w:rPr>
      </w:pPr>
      <w:r w:rsidRPr="00CE5CE4">
        <w:rPr>
          <w:rFonts w:ascii="Times New Roman" w:hAnsi="Times New Roman" w:cs="Times New Roman"/>
        </w:rPr>
        <w:t>Republika Srpska</w:t>
      </w:r>
    </w:p>
    <w:p w:rsidR="00CE5CE4" w:rsidRPr="00CE5CE4" w:rsidRDefault="00CE5CE4" w:rsidP="00CE5CE4">
      <w:pPr>
        <w:rPr>
          <w:rFonts w:ascii="Times New Roman" w:hAnsi="Times New Roman" w:cs="Times New Roman"/>
        </w:rPr>
      </w:pPr>
      <w:r w:rsidRPr="00CE5CE4">
        <w:rPr>
          <w:rFonts w:ascii="Times New Roman" w:hAnsi="Times New Roman" w:cs="Times New Roman"/>
        </w:rPr>
        <w:t xml:space="preserve">OSNOVNI SUD U BIJELJINI                                                                                                      </w:t>
      </w:r>
    </w:p>
    <w:p w:rsidR="00CE5CE4" w:rsidRPr="00CE5CE4" w:rsidRDefault="00CE5CE4" w:rsidP="00CE5CE4">
      <w:pPr>
        <w:rPr>
          <w:rFonts w:ascii="Times New Roman" w:hAnsi="Times New Roman" w:cs="Times New Roman"/>
        </w:rPr>
      </w:pPr>
      <w:r w:rsidRPr="00CE5CE4">
        <w:rPr>
          <w:rFonts w:ascii="Times New Roman" w:hAnsi="Times New Roman" w:cs="Times New Roman"/>
        </w:rPr>
        <w:t>Broj: 80 0 I 166986 24 I</w:t>
      </w:r>
    </w:p>
    <w:p w:rsidR="00CE5CE4" w:rsidRPr="00CE5CE4" w:rsidRDefault="00CE5CE4" w:rsidP="00CE5CE4">
      <w:pPr>
        <w:rPr>
          <w:rFonts w:ascii="Times New Roman" w:hAnsi="Times New Roman" w:cs="Times New Roman"/>
        </w:rPr>
      </w:pPr>
      <w:r w:rsidRPr="00CE5CE4">
        <w:rPr>
          <w:rFonts w:ascii="Times New Roman" w:hAnsi="Times New Roman" w:cs="Times New Roman"/>
        </w:rPr>
        <w:t xml:space="preserve">Bijeljina, </w:t>
      </w:r>
      <w:r>
        <w:rPr>
          <w:rFonts w:ascii="Times New Roman" w:hAnsi="Times New Roman" w:cs="Times New Roman"/>
        </w:rPr>
        <w:t>17.07</w:t>
      </w:r>
      <w:r w:rsidRPr="00CE5CE4">
        <w:rPr>
          <w:rFonts w:ascii="Times New Roman" w:hAnsi="Times New Roman" w:cs="Times New Roman"/>
        </w:rPr>
        <w:t xml:space="preserve">.2026. godine </w:t>
      </w:r>
    </w:p>
    <w:p w:rsidR="00CE5CE4" w:rsidRPr="00CE5CE4" w:rsidRDefault="00CE5CE4" w:rsidP="00CE5CE4">
      <w:pPr>
        <w:rPr>
          <w:rFonts w:ascii="Times New Roman" w:hAnsi="Times New Roman" w:cs="Times New Roman"/>
        </w:rPr>
      </w:pPr>
    </w:p>
    <w:p w:rsidR="00CE5CE4" w:rsidRPr="00CE5CE4" w:rsidRDefault="00CE5CE4" w:rsidP="00CE5CE4">
      <w:pPr>
        <w:rPr>
          <w:rFonts w:ascii="Times New Roman" w:hAnsi="Times New Roman" w:cs="Times New Roman"/>
        </w:rPr>
      </w:pPr>
    </w:p>
    <w:p w:rsidR="00CE5CE4" w:rsidRPr="00CE5CE4" w:rsidRDefault="00CE5CE4" w:rsidP="00CE5CE4">
      <w:pPr>
        <w:rPr>
          <w:rFonts w:ascii="Times New Roman" w:hAnsi="Times New Roman" w:cs="Times New Roman"/>
        </w:rPr>
      </w:pPr>
    </w:p>
    <w:p w:rsidR="00CE5CE4" w:rsidRDefault="00CE5CE4" w:rsidP="00CE5CE4">
      <w:pPr>
        <w:jc w:val="both"/>
        <w:rPr>
          <w:rFonts w:ascii="Times New Roman" w:hAnsi="Times New Roman" w:cs="Times New Roman"/>
          <w:lang w:val="bs-Latn-BA"/>
        </w:rPr>
      </w:pPr>
      <w:r w:rsidRPr="00CE5CE4">
        <w:rPr>
          <w:rFonts w:ascii="Times New Roman" w:hAnsi="Times New Roman" w:cs="Times New Roman"/>
        </w:rPr>
        <w:tab/>
        <w:t xml:space="preserve"> OSNOVNI SUD U BIJELJINI, sudija Popović - Mijatović Aleksandra, u izvršnom postupku tražioca izvršenja Radić ranije udato Panić Vesni iz Bijeljine 1. Decembra lamela 2 stan br.21 zastupana po punomoćnicima Medan Ani i Medan Veri advokatima iz Bijeljine, protiv izvršenika Đukić Mihajla iz Bijeljine sada u Luksemburgu zastupan po punomoćnicima Stojanović Miodragu, Stojanović Bojanu, Čokeša Aleksandru, Grkinić Igoru i Mirjanić Marku advokatima iz Bijeljine, radi naplate novčanog potraživanja, v.sp. 42.300,00 KM,</w:t>
      </w:r>
      <w:r>
        <w:rPr>
          <w:rFonts w:ascii="Times New Roman" w:hAnsi="Times New Roman" w:cs="Times New Roman"/>
        </w:rPr>
        <w:t xml:space="preserve"> , donio je dana </w:t>
      </w:r>
      <w:bookmarkStart w:id="2" w:name="danasnji_datum1"/>
      <w:r>
        <w:rPr>
          <w:rFonts w:ascii="Times New Roman" w:hAnsi="Times New Roman" w:cs="Times New Roman"/>
        </w:rPr>
        <w:t>17.06.2026.</w:t>
      </w:r>
      <w:bookmarkEnd w:id="2"/>
      <w:r>
        <w:rPr>
          <w:rFonts w:ascii="Times New Roman" w:hAnsi="Times New Roman" w:cs="Times New Roman"/>
        </w:rPr>
        <w:t xml:space="preserve"> godine, sledeći:</w:t>
      </w:r>
    </w:p>
    <w:p w:rsidR="00CE5CE4" w:rsidRDefault="00CE5CE4" w:rsidP="00CE5CE4">
      <w:pPr>
        <w:jc w:val="both"/>
        <w:rPr>
          <w:rFonts w:ascii="Times New Roman" w:hAnsi="Times New Roman" w:cs="Times New Roman"/>
        </w:rPr>
      </w:pPr>
    </w:p>
    <w:bookmarkEnd w:id="0"/>
    <w:p w:rsidR="00CE5CE4" w:rsidRDefault="00CE5CE4" w:rsidP="00CE5CE4">
      <w:pPr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 A K</w:t>
      </w:r>
    </w:p>
    <w:p w:rsidR="00CE5CE4" w:rsidRDefault="00CE5CE4" w:rsidP="00CE5CE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>o prvoj prodaji nepokretnosti</w:t>
      </w:r>
    </w:p>
    <w:p w:rsidR="00CE5CE4" w:rsidRDefault="00CE5CE4" w:rsidP="00CE5CE4">
      <w:pPr>
        <w:jc w:val="center"/>
        <w:rPr>
          <w:rFonts w:ascii="Times New Roman" w:hAnsi="Times New Roman" w:cs="Times New Roman"/>
          <w:lang w:val="bs-Latn-BA"/>
        </w:rPr>
      </w:pPr>
    </w:p>
    <w:p w:rsidR="00CE5CE4" w:rsidRPr="00CE5CE4" w:rsidRDefault="00CE5CE4" w:rsidP="00CE5CE4">
      <w:pPr>
        <w:pStyle w:val="ListParagraph"/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rFonts w:ascii="Times New Roman" w:hAnsi="Times New Roman" w:cs="Times New Roman"/>
          <w:lang w:val="bs-Latn-BA"/>
        </w:rPr>
      </w:pPr>
      <w:r w:rsidRPr="00CE5CE4">
        <w:rPr>
          <w:rFonts w:ascii="Times New Roman" w:hAnsi="Times New Roman" w:cs="Times New Roman"/>
          <w:lang w:val="bs-Latn-BA"/>
        </w:rPr>
        <w:t xml:space="preserve">Određuje se prvo ročište za prodaju usmenim javnim nadmetanjem  </w:t>
      </w:r>
      <w:r w:rsidRPr="00CE5CE4">
        <w:rPr>
          <w:rFonts w:ascii="Times New Roman" w:hAnsi="Times New Roman" w:cs="Times New Roman"/>
        </w:rPr>
        <w:t xml:space="preserve">nepokretnosti izvršenika Đukić (Ljubomir) Mihajlo, označenih kao </w:t>
      </w:r>
      <w:r w:rsidRPr="00CE5CE4">
        <w:rPr>
          <w:rFonts w:ascii="Times New Roman" w:hAnsi="Times New Roman" w:cs="Times New Roman"/>
          <w:lang w:val="en-GB"/>
        </w:rPr>
        <w:t>k.č.br. 915/0, zvana CAREVINA u naravi njiva 4. klase, površine 6915 m2</w:t>
      </w:r>
      <w:r w:rsidRPr="00CE5CE4">
        <w:rPr>
          <w:rFonts w:ascii="Times New Roman" w:hAnsi="Times New Roman" w:cs="Times New Roman"/>
          <w:vertAlign w:val="superscript"/>
          <w:lang w:val="en-GB"/>
        </w:rPr>
        <w:t xml:space="preserve">  </w:t>
      </w:r>
      <w:r w:rsidRPr="00CE5CE4">
        <w:rPr>
          <w:rFonts w:ascii="Times New Roman" w:hAnsi="Times New Roman" w:cs="Times New Roman"/>
          <w:lang w:val="en-GB"/>
        </w:rPr>
        <w:t xml:space="preserve"> i  njiva 5. klase površine 1489 m2, k.č.br. 1137/0 zvana ADICE u naravi šuma 3. klase, površine 4443 m2, k.č.br. 1138/0 zvana SVORA u naravi njiva 5. klase, površine 7672 m2 i njiva 6.klase površine 2910 m2, k.č.br. 1850/0 zvana JELAZ u naravi njiva BARA površine 543 m2 i njiva 5.klase, površine 1658 m2 i k.č.br. 2323/0 zvana BUNA BARA u naravi njiva 3. klase, površine 9505m</w:t>
      </w:r>
      <w:r w:rsidRPr="00CE5CE4">
        <w:rPr>
          <w:rFonts w:ascii="Times New Roman" w:hAnsi="Times New Roman" w:cs="Times New Roman"/>
          <w:vertAlign w:val="superscript"/>
          <w:lang w:val="en-GB"/>
        </w:rPr>
        <w:t>2</w:t>
      </w:r>
      <w:r w:rsidRPr="00CE5CE4">
        <w:rPr>
          <w:rFonts w:ascii="Times New Roman" w:hAnsi="Times New Roman" w:cs="Times New Roman"/>
        </w:rPr>
        <w:t>, upisanih u l.n. br.1087 k.o. Brodac Donji, kao svojina izvršenika sa djelom od 1/1.</w:t>
      </w:r>
      <w:r w:rsidRPr="00CE5CE4">
        <w:rPr>
          <w:rFonts w:ascii="Times New Roman" w:hAnsi="Times New Roman" w:cs="Times New Roman"/>
          <w:b/>
        </w:rPr>
        <w:t xml:space="preserve"> </w:t>
      </w:r>
    </w:p>
    <w:p w:rsidR="00CE5CE4" w:rsidRDefault="00CE5CE4" w:rsidP="00CE5CE4">
      <w:pPr>
        <w:ind w:left="426"/>
        <w:jc w:val="both"/>
        <w:rPr>
          <w:rFonts w:ascii="Times New Roman" w:hAnsi="Times New Roman" w:cs="Times New Roman"/>
          <w:b/>
          <w:lang w:val="bs-Latn-BA"/>
        </w:rPr>
      </w:pPr>
    </w:p>
    <w:p w:rsidR="00CE5CE4" w:rsidRDefault="00CE5CE4" w:rsidP="00CE5CE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Ročište za prodaju nepokretnosti održat će se </w:t>
      </w:r>
      <w:r>
        <w:rPr>
          <w:rFonts w:ascii="Times New Roman" w:hAnsi="Times New Roman" w:cs="Times New Roman"/>
          <w:b/>
          <w:lang w:val="bs-Latn-BA"/>
        </w:rPr>
        <w:t xml:space="preserve">dana </w:t>
      </w:r>
      <w:r w:rsidR="0006050F">
        <w:rPr>
          <w:rFonts w:ascii="Times New Roman" w:hAnsi="Times New Roman" w:cs="Times New Roman"/>
          <w:b/>
          <w:lang w:val="bs-Latn-BA"/>
        </w:rPr>
        <w:t>24.07</w:t>
      </w:r>
      <w:r>
        <w:rPr>
          <w:rFonts w:ascii="Times New Roman" w:hAnsi="Times New Roman" w:cs="Times New Roman"/>
          <w:b/>
          <w:lang w:val="bs-Latn-BA"/>
        </w:rPr>
        <w:t xml:space="preserve">.2026.godine  u  </w:t>
      </w:r>
      <w:r w:rsidR="0006050F">
        <w:rPr>
          <w:rFonts w:ascii="Times New Roman" w:hAnsi="Times New Roman" w:cs="Times New Roman"/>
          <w:b/>
          <w:lang w:val="bs-Latn-BA"/>
        </w:rPr>
        <w:t>12,00</w:t>
      </w:r>
      <w:r>
        <w:rPr>
          <w:rFonts w:ascii="Times New Roman" w:hAnsi="Times New Roman" w:cs="Times New Roman"/>
          <w:b/>
          <w:lang w:val="bs-Latn-BA"/>
        </w:rPr>
        <w:t xml:space="preserve"> časova, u zgradi Suda, sudnica broj 18,</w:t>
      </w:r>
      <w:r>
        <w:rPr>
          <w:rFonts w:ascii="Times New Roman" w:hAnsi="Times New Roman" w:cs="Times New Roman"/>
          <w:lang w:val="bs-Latn-BA"/>
        </w:rPr>
        <w:t xml:space="preserve"> na koje se pozivaju tražilac izvršenja, izvršenik i zainteresovana lica kao kupci.</w:t>
      </w:r>
    </w:p>
    <w:p w:rsidR="00CE5CE4" w:rsidRDefault="00CE5CE4" w:rsidP="00CE5C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CE5CE4" w:rsidRDefault="00CE5CE4" w:rsidP="00CE5CE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nepokretnosti izvršenika koje su predmet prodaje utvrđena je prema nalazu vještaka poljoprivredne struke, </w:t>
      </w:r>
      <w:r w:rsidR="0006050F">
        <w:rPr>
          <w:rFonts w:ascii="Times New Roman" w:hAnsi="Times New Roman" w:cs="Times New Roman"/>
          <w:lang w:val="bs-Latn-BA"/>
        </w:rPr>
        <w:t>Stjepanović Milorada</w:t>
      </w:r>
      <w:r>
        <w:rPr>
          <w:rFonts w:ascii="Times New Roman" w:hAnsi="Times New Roman" w:cs="Times New Roman"/>
          <w:lang w:val="bs-Latn-BA"/>
        </w:rPr>
        <w:t xml:space="preserve">, od </w:t>
      </w:r>
      <w:r w:rsidR="0006050F">
        <w:rPr>
          <w:rFonts w:ascii="Times New Roman" w:hAnsi="Times New Roman" w:cs="Times New Roman"/>
          <w:lang w:val="bs-Latn-BA"/>
        </w:rPr>
        <w:t>10.03.2026</w:t>
      </w:r>
      <w:r>
        <w:rPr>
          <w:rFonts w:ascii="Times New Roman" w:hAnsi="Times New Roman" w:cs="Times New Roman"/>
          <w:lang w:val="bs-Latn-BA"/>
        </w:rPr>
        <w:t xml:space="preserve">. godine, u   iznosu od </w:t>
      </w:r>
      <w:r w:rsidR="0006050F">
        <w:rPr>
          <w:rFonts w:ascii="Times New Roman" w:hAnsi="Times New Roman" w:cs="Times New Roman"/>
          <w:b/>
        </w:rPr>
        <w:t>115.313,20</w:t>
      </w:r>
      <w:r>
        <w:rPr>
          <w:rFonts w:ascii="Times New Roman" w:hAnsi="Times New Roman" w:cs="Times New Roman"/>
          <w:b/>
        </w:rPr>
        <w:t xml:space="preserve"> KM i </w:t>
      </w:r>
      <w:r w:rsidR="0006050F">
        <w:rPr>
          <w:rFonts w:ascii="Times New Roman" w:hAnsi="Times New Roman" w:cs="Times New Roman"/>
          <w:lang w:val="bs-Latn-BA"/>
        </w:rPr>
        <w:t>nalazu vještaka šumarske</w:t>
      </w:r>
      <w:r>
        <w:rPr>
          <w:rFonts w:ascii="Times New Roman" w:hAnsi="Times New Roman" w:cs="Times New Roman"/>
          <w:lang w:val="bs-Latn-BA"/>
        </w:rPr>
        <w:t xml:space="preserve"> struke, </w:t>
      </w:r>
      <w:r w:rsidR="0006050F">
        <w:rPr>
          <w:rFonts w:ascii="Times New Roman" w:hAnsi="Times New Roman" w:cs="Times New Roman"/>
          <w:lang w:val="bs-Latn-BA"/>
        </w:rPr>
        <w:t>Kekez Lukić Sanje</w:t>
      </w:r>
      <w:r>
        <w:rPr>
          <w:rFonts w:ascii="Times New Roman" w:hAnsi="Times New Roman" w:cs="Times New Roman"/>
          <w:lang w:val="bs-Latn-BA"/>
        </w:rPr>
        <w:t xml:space="preserve">, od </w:t>
      </w:r>
      <w:r w:rsidR="0006050F">
        <w:rPr>
          <w:rFonts w:ascii="Times New Roman" w:hAnsi="Times New Roman" w:cs="Times New Roman"/>
          <w:lang w:val="bs-Latn-BA"/>
        </w:rPr>
        <w:t>12.03.2026</w:t>
      </w:r>
      <w:r>
        <w:rPr>
          <w:rFonts w:ascii="Times New Roman" w:hAnsi="Times New Roman" w:cs="Times New Roman"/>
          <w:lang w:val="bs-Latn-BA"/>
        </w:rPr>
        <w:t xml:space="preserve">. godine, u   iznosu od </w:t>
      </w:r>
      <w:r w:rsidR="0006050F">
        <w:rPr>
          <w:rFonts w:ascii="Times New Roman" w:hAnsi="Times New Roman" w:cs="Times New Roman"/>
          <w:b/>
        </w:rPr>
        <w:t>36.151,88</w:t>
      </w:r>
      <w:r>
        <w:rPr>
          <w:rFonts w:ascii="Times New Roman" w:hAnsi="Times New Roman" w:cs="Times New Roman"/>
          <w:b/>
        </w:rPr>
        <w:t xml:space="preserve"> KM, što ukupno iznosi </w:t>
      </w:r>
      <w:r w:rsidR="0006050F">
        <w:rPr>
          <w:rFonts w:ascii="Times New Roman" w:hAnsi="Times New Roman" w:cs="Times New Roman"/>
          <w:b/>
        </w:rPr>
        <w:t>151.465,08</w:t>
      </w:r>
      <w:r>
        <w:rPr>
          <w:rFonts w:ascii="Times New Roman" w:hAnsi="Times New Roman" w:cs="Times New Roman"/>
          <w:b/>
        </w:rPr>
        <w:t xml:space="preserve"> KM</w:t>
      </w:r>
      <w:r>
        <w:rPr>
          <w:rFonts w:ascii="Times New Roman" w:hAnsi="Times New Roman" w:cs="Times New Roman"/>
          <w:lang w:val="bs-Latn-BA"/>
        </w:rPr>
        <w:t>.</w:t>
      </w:r>
    </w:p>
    <w:p w:rsidR="00CE5CE4" w:rsidRDefault="00CE5CE4" w:rsidP="00CE5CE4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CE5CE4" w:rsidRDefault="00CE5CE4" w:rsidP="00CE5CE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CE5CE4" w:rsidRDefault="00CE5CE4" w:rsidP="00CE5CE4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CE5CE4" w:rsidRDefault="00CE5CE4" w:rsidP="00CE5CE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1. mogu razgledati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06050F">
        <w:rPr>
          <w:rFonts w:ascii="Times New Roman" w:hAnsi="Times New Roman" w:cs="Times New Roman"/>
          <w:u w:val="single"/>
          <w:lang w:val="bs-Latn-BA"/>
        </w:rPr>
        <w:t>18.06</w:t>
      </w:r>
      <w:r>
        <w:rPr>
          <w:rFonts w:ascii="Times New Roman" w:hAnsi="Times New Roman" w:cs="Times New Roman"/>
          <w:u w:val="single"/>
          <w:lang w:val="bs-Latn-BA"/>
        </w:rPr>
        <w:t xml:space="preserve">.2026.godine do </w:t>
      </w:r>
      <w:r w:rsidR="00311FE9">
        <w:rPr>
          <w:rFonts w:ascii="Times New Roman" w:hAnsi="Times New Roman" w:cs="Times New Roman"/>
          <w:u w:val="single"/>
          <w:lang w:val="bs-Latn-BA"/>
        </w:rPr>
        <w:t>23.07</w:t>
      </w:r>
      <w:r>
        <w:rPr>
          <w:rFonts w:ascii="Times New Roman" w:hAnsi="Times New Roman" w:cs="Times New Roman"/>
          <w:u w:val="single"/>
          <w:lang w:val="bs-Latn-BA"/>
        </w:rPr>
        <w:t>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CE5CE4" w:rsidRDefault="00CE5CE4" w:rsidP="00CE5C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311FE9" w:rsidRDefault="00311FE9" w:rsidP="00CE5C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CE5CE4" w:rsidRDefault="00CE5CE4" w:rsidP="00CE5CE4">
      <w:pPr>
        <w:numPr>
          <w:ilvl w:val="0"/>
          <w:numId w:val="2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lastRenderedPageBreak/>
        <w:t xml:space="preserve"> 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Razvojna banka A.D. Banja Luka, vrsta prihoda 223171, opština 005, budžetska organizacija 1067001, poziv na broj predmeta  gornji. </w:t>
      </w:r>
    </w:p>
    <w:p w:rsidR="00CE5CE4" w:rsidRDefault="00CE5CE4" w:rsidP="00CE5CE4">
      <w:pPr>
        <w:pStyle w:val="ListParagraph"/>
        <w:rPr>
          <w:rFonts w:ascii="Times New Roman" w:hAnsi="Times New Roman" w:cs="Times New Roman"/>
          <w:lang w:val="bs-Latn-BA"/>
        </w:rPr>
      </w:pPr>
    </w:p>
    <w:p w:rsidR="00CE5CE4" w:rsidRDefault="00CE5CE4" w:rsidP="00CE5CE4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CE5CE4" w:rsidRDefault="00CE5CE4" w:rsidP="00CE5CE4">
      <w:pPr>
        <w:pStyle w:val="ListParagraph"/>
        <w:rPr>
          <w:rFonts w:ascii="Times New Roman" w:hAnsi="Times New Roman" w:cs="Times New Roman"/>
          <w:lang w:val="bs-Latn-BA"/>
        </w:rPr>
      </w:pPr>
    </w:p>
    <w:p w:rsidR="00CE5CE4" w:rsidRDefault="00CE5CE4" w:rsidP="00CE5CE4">
      <w:pPr>
        <w:pStyle w:val="ListParagraph"/>
        <w:tabs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Od obaveze polaganja osiguranja oslobođeni su tražilac izvršenja i lica određena članom 86. stav 2. Zakona o izvršnom postupku,</w:t>
      </w:r>
      <w:r>
        <w:rPr>
          <w:color w:val="252525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52525"/>
          <w:shd w:val="clear" w:color="auto" w:fill="FFFFFF"/>
        </w:rPr>
        <w:t>ako njihova potraživanja dostižu iznos obezbjeđenja i ako bi se, s obzirom na njihov prvenstveni red i utvrđenu vrijednost nepokretnosti, taj iznos mogao namiriti iz kupovne cijene.</w:t>
      </w:r>
    </w:p>
    <w:p w:rsidR="00CE5CE4" w:rsidRDefault="00CE5CE4" w:rsidP="00CE5CE4">
      <w:pPr>
        <w:pStyle w:val="ListParagraph"/>
        <w:tabs>
          <w:tab w:val="left" w:pos="360"/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</w:p>
    <w:p w:rsidR="00CE5CE4" w:rsidRDefault="00CE5CE4" w:rsidP="00CE5CE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 od dana objavljivanja Zaključka o prodaji nepokretnosti najpovoljnijem ponuđaču. Ukoliko ponuđač s najvišom ponudom ne deponuje  prodajnu cijenu u ovom roku, Sud će zaključkom proglasiti prodaju tom ponuđaču nevaljanom i novim zaključkom odrediti da je nepokretnost prodata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CE5CE4" w:rsidRDefault="00CE5CE4" w:rsidP="00CE5CE4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Iz položenog osiguranja namiriće se troškovi neuspjelog ročišta i troškovi održavanja narednog ročišta za prodaju.</w:t>
      </w:r>
    </w:p>
    <w:p w:rsidR="00CE5CE4" w:rsidRDefault="00CE5CE4" w:rsidP="00CE5C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CE5CE4" w:rsidRDefault="00CE5CE4" w:rsidP="00CE5CE4">
      <w:pPr>
        <w:numPr>
          <w:ilvl w:val="0"/>
          <w:numId w:val="2"/>
        </w:numPr>
        <w:tabs>
          <w:tab w:val="left" w:pos="284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 xml:space="preserve">  Shodno odredbi člana 75. st. 1. i 2. Zakona o izvršnom postupku</w:t>
      </w:r>
      <w:r>
        <w:rPr>
          <w:rFonts w:ascii="Times New Roman" w:hAnsi="Times New Roman" w:cs="Times New Roman"/>
          <w:lang w:val="bs-Latn-BA"/>
        </w:rPr>
        <w:t>,</w:t>
      </w:r>
      <w:r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 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CE5CE4" w:rsidRDefault="00CE5CE4" w:rsidP="00CE5C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CE5CE4" w:rsidRDefault="00CE5CE4" w:rsidP="00CE5CE4">
      <w:pPr>
        <w:numPr>
          <w:ilvl w:val="0"/>
          <w:numId w:val="2"/>
        </w:numPr>
        <w:tabs>
          <w:tab w:val="left" w:pos="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Troškove poreza i takse u vezi s prodajom nepokretnosti plaća kupac.</w:t>
      </w:r>
    </w:p>
    <w:p w:rsidR="00CE5CE4" w:rsidRDefault="00CE5CE4" w:rsidP="00CE5C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CE5CE4" w:rsidRDefault="00CE5CE4" w:rsidP="00CE5CE4">
      <w:pPr>
        <w:numPr>
          <w:ilvl w:val="0"/>
          <w:numId w:val="2"/>
        </w:numPr>
        <w:tabs>
          <w:tab w:val="left" w:pos="18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Ovaj zaključak objavit će se na oglasnoj tabli Suda i na WEB stranici, a stranka može,</w:t>
      </w:r>
    </w:p>
    <w:p w:rsidR="00CE5CE4" w:rsidRDefault="00CE5CE4" w:rsidP="00CE5CE4">
      <w:pPr>
        <w:ind w:left="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 svom trošku, zaključak objaviti i u sredstvima javnog informisanja kao i putem lica koja se bave posredovanjem u prodaji nepokretnosti.</w:t>
      </w:r>
    </w:p>
    <w:p w:rsidR="00CE5CE4" w:rsidRDefault="00CE5CE4" w:rsidP="00CE5C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CE5CE4" w:rsidRDefault="00CE5CE4" w:rsidP="00CE5C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CE5CE4" w:rsidRDefault="00CE5CE4" w:rsidP="00CE5C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CE5CE4" w:rsidRDefault="00CE5CE4" w:rsidP="00CE5C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CE5CE4" w:rsidRDefault="00CE5CE4" w:rsidP="00CE5C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CE5CE4" w:rsidRDefault="00CE5CE4" w:rsidP="00CE5C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Popović – Mijatović Aleksandra</w:t>
      </w:r>
    </w:p>
    <w:p w:rsidR="00CE5CE4" w:rsidRDefault="00311FE9" w:rsidP="00311FE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 w:rsidR="00CE5CE4"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</w:t>
      </w:r>
    </w:p>
    <w:p w:rsidR="00727BE4" w:rsidRDefault="00727BE4"/>
    <w:sectPr w:rsidR="00727BE4" w:rsidSect="00311FE9">
      <w:pgSz w:w="12240" w:h="15840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CE4"/>
    <w:rsid w:val="0006050F"/>
    <w:rsid w:val="00311FE9"/>
    <w:rsid w:val="00727BE4"/>
    <w:rsid w:val="008A2364"/>
    <w:rsid w:val="00CE5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673F9C-CF9F-4F96-906C-171C2203D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5CE4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5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2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Popovic-Mijatovic</dc:creator>
  <cp:keywords/>
  <dc:description/>
  <cp:lastModifiedBy>Sanel Bektic</cp:lastModifiedBy>
  <cp:revision>2</cp:revision>
  <dcterms:created xsi:type="dcterms:W3CDTF">2026-06-18T08:32:00Z</dcterms:created>
  <dcterms:modified xsi:type="dcterms:W3CDTF">2026-06-18T08:32:00Z</dcterms:modified>
</cp:coreProperties>
</file>