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59717" w14:textId="77777777" w:rsidR="00013AAE" w:rsidRDefault="00013AAE" w:rsidP="00013AAE">
      <w:pPr>
        <w:rPr>
          <w:b/>
          <w:lang w:val="sr-Latn-BA"/>
        </w:rPr>
      </w:pPr>
      <w:r>
        <w:rPr>
          <w:lang w:val="sr-Latn-BA"/>
        </w:rPr>
        <w:t xml:space="preserve">BOSNA I HERCEGOVINA </w:t>
      </w:r>
    </w:p>
    <w:p w14:paraId="2CA22865" w14:textId="77777777" w:rsidR="00013AAE" w:rsidRDefault="00013AAE" w:rsidP="00013AAE">
      <w:pPr>
        <w:rPr>
          <w:lang w:val="sr-Latn-BA"/>
        </w:rPr>
      </w:pPr>
      <w:r>
        <w:rPr>
          <w:lang w:val="sr-Latn-BA"/>
        </w:rPr>
        <w:t xml:space="preserve">REPUBLIKA SRPSKA </w:t>
      </w:r>
    </w:p>
    <w:p w14:paraId="63F478C4" w14:textId="77777777" w:rsidR="00013AAE" w:rsidRDefault="00013AAE" w:rsidP="00013AAE">
      <w:pPr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34C9DB62" w14:textId="77777777" w:rsidR="00013AAE" w:rsidRDefault="00013AAE" w:rsidP="00013AAE">
      <w:pPr>
        <w:rPr>
          <w:u w:val="single"/>
          <w:lang w:val="sr-Latn-BA"/>
        </w:rPr>
      </w:pPr>
      <w:r>
        <w:rPr>
          <w:lang w:val="sr-Latn-BA"/>
        </w:rPr>
        <w:t xml:space="preserve">U ISTOČNOM SARAJEVU </w:t>
      </w:r>
    </w:p>
    <w:p w14:paraId="3EF212D2" w14:textId="77777777" w:rsidR="00013AAE" w:rsidRDefault="00013AAE" w:rsidP="00013AAE">
      <w:pPr>
        <w:rPr>
          <w:lang w:val="sr-Latn-BA"/>
        </w:rPr>
      </w:pPr>
      <w:r>
        <w:rPr>
          <w:lang w:val="sr-Latn-BA"/>
        </w:rPr>
        <w:t xml:space="preserve">Broj: 61 0 St 016801 25 St </w:t>
      </w:r>
    </w:p>
    <w:p w14:paraId="67C8E26C" w14:textId="77777777" w:rsidR="00013AAE" w:rsidRDefault="00013AAE" w:rsidP="00013AAE">
      <w:pPr>
        <w:rPr>
          <w:lang w:val="sr-Latn-BA"/>
        </w:rPr>
      </w:pPr>
      <w:r>
        <w:rPr>
          <w:lang w:val="sr-Latn-BA"/>
        </w:rPr>
        <w:t xml:space="preserve">Istočno Sarajevo, 29.05.2026. godine </w:t>
      </w:r>
    </w:p>
    <w:p w14:paraId="20A324CD" w14:textId="77777777" w:rsidR="00013AAE" w:rsidRDefault="00013AAE" w:rsidP="00013AAE">
      <w:pPr>
        <w:spacing w:line="80" w:lineRule="atLeast"/>
        <w:rPr>
          <w:b/>
          <w:lang w:val="sr-Latn-BA"/>
        </w:rPr>
      </w:pPr>
    </w:p>
    <w:p w14:paraId="2DC77E9A" w14:textId="77777777" w:rsidR="00013AAE" w:rsidRDefault="00013AAE" w:rsidP="00013AAE">
      <w:pPr>
        <w:spacing w:line="80" w:lineRule="atLeast"/>
        <w:jc w:val="both"/>
        <w:rPr>
          <w:lang w:val="sr-Latn-BA"/>
        </w:rPr>
      </w:pPr>
      <w:r>
        <w:rPr>
          <w:lang w:val="sr-Latn-BA"/>
        </w:rPr>
        <w:tab/>
        <w:t xml:space="preserve">Okružni privredni sud u Istočnom Sarajevu, stečajni sudija Minja Mirvić, u stečajnom postupku nad imovinom pravnog lica Zdravstvena ustanova Bioritam, ul. Vojvode Radomira Putnika 38, Istočno Sarajevo, dana 29.05.2026. godine, donio je sljedeće: </w:t>
      </w:r>
    </w:p>
    <w:p w14:paraId="5950A147" w14:textId="77777777" w:rsidR="00013AAE" w:rsidRDefault="00013AAE" w:rsidP="00013AAE">
      <w:pPr>
        <w:rPr>
          <w:lang w:val="sr-Latn-BA"/>
        </w:rPr>
      </w:pPr>
      <w:r>
        <w:rPr>
          <w:lang w:val="sr-Latn-BA"/>
        </w:rPr>
        <w:t xml:space="preserve">   </w:t>
      </w:r>
    </w:p>
    <w:p w14:paraId="0547F7A4" w14:textId="77777777" w:rsidR="00013AAE" w:rsidRDefault="00013AAE" w:rsidP="00013AAE">
      <w:pPr>
        <w:jc w:val="center"/>
        <w:rPr>
          <w:lang w:val="sr-Latn-BA"/>
        </w:rPr>
      </w:pPr>
      <w:r>
        <w:rPr>
          <w:lang w:val="sr-Latn-BA"/>
        </w:rPr>
        <w:t>R J E Š E NJ E</w:t>
      </w:r>
    </w:p>
    <w:p w14:paraId="34F3EFB3" w14:textId="77777777" w:rsidR="00013AAE" w:rsidRDefault="00013AAE" w:rsidP="00013AAE">
      <w:pPr>
        <w:rPr>
          <w:lang w:val="sr-Latn-BA"/>
        </w:rPr>
      </w:pPr>
    </w:p>
    <w:p w14:paraId="0D3F6472" w14:textId="77777777" w:rsidR="00013AAE" w:rsidRDefault="00013AAE" w:rsidP="00013AAE">
      <w:pPr>
        <w:pStyle w:val="ListParagraph"/>
        <w:numPr>
          <w:ilvl w:val="0"/>
          <w:numId w:val="1"/>
        </w:numPr>
        <w:spacing w:line="80" w:lineRule="atLeast"/>
        <w:ind w:right="-1"/>
        <w:jc w:val="both"/>
        <w:rPr>
          <w:lang w:val="sr-Latn-BA"/>
        </w:rPr>
      </w:pPr>
      <w:r>
        <w:rPr>
          <w:lang w:val="sr-Latn-BA"/>
        </w:rPr>
        <w:t>Zaključuje se stečajni postupak nad stečajnim dužnikom Zdravstvena ustanova Bioritam, ul. Vojvode Radomira Putnika 38, Istočno Sarajevo, JIB 4403095510002, MB 89-05-0044-09.</w:t>
      </w:r>
    </w:p>
    <w:p w14:paraId="53FD28A7" w14:textId="77777777" w:rsidR="00013AAE" w:rsidRDefault="00013AAE" w:rsidP="00013AAE">
      <w:pPr>
        <w:numPr>
          <w:ilvl w:val="0"/>
          <w:numId w:val="1"/>
        </w:numPr>
        <w:spacing w:line="80" w:lineRule="atLeast"/>
        <w:jc w:val="both"/>
        <w:rPr>
          <w:lang w:val="sr-Latn-BA"/>
        </w:rPr>
      </w:pPr>
      <w:r>
        <w:rPr>
          <w:lang w:val="sr-Latn-BA"/>
        </w:rPr>
        <w:t xml:space="preserve">Razrješava se dužnosti stečajni upravnik Klepić Miro iz Istočnog Sarajeva. </w:t>
      </w:r>
    </w:p>
    <w:p w14:paraId="320D7432" w14:textId="77777777" w:rsidR="00013AAE" w:rsidRDefault="00013AAE" w:rsidP="00013AAE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Ovo Rješenje će se objaviti u Službenom glasniku RS i na oglasnoj ploči suda, te će se isto dostaviti nadležnom Tužilaštvu.</w:t>
      </w:r>
    </w:p>
    <w:p w14:paraId="492F80B9" w14:textId="77777777" w:rsidR="00013AAE" w:rsidRDefault="00013AAE" w:rsidP="00013AAE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Po pravosnažnosti Rješenja, isto će biti dostavljeno registru Okružnog privrednog suda u Istočnom Sarajevu, radi brisanja stečajnog dužnika iz sudskog registra.</w:t>
      </w:r>
    </w:p>
    <w:p w14:paraId="3E6A1BE3" w14:textId="77777777" w:rsidR="00013AAE" w:rsidRDefault="00013AAE" w:rsidP="00013AAE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Obavještavaju se stečajni dužnik, stečajni upravnik i povjerioci da pravne posljedice zaključenja stečajnog postupka nastupaju osam dana nakon objavljivanja ovog Rješenja u Službenom glasniku Republike Srpske.</w:t>
      </w:r>
    </w:p>
    <w:p w14:paraId="07BCB5C6" w14:textId="77777777" w:rsidR="00013AAE" w:rsidRDefault="00013AAE" w:rsidP="00013AAE">
      <w:pPr>
        <w:rPr>
          <w:lang w:val="sr-Latn-BA"/>
        </w:rPr>
      </w:pPr>
    </w:p>
    <w:p w14:paraId="155A8676" w14:textId="77AB6AC6" w:rsidR="00013AAE" w:rsidRDefault="00013AAE" w:rsidP="00013AAE">
      <w:pPr>
        <w:jc w:val="both"/>
        <w:rPr>
          <w:noProof/>
          <w:lang w:val="sr-Latn-BA"/>
        </w:rPr>
      </w:pPr>
      <w:r>
        <w:rPr>
          <w:lang w:val="sr-Latn-BA"/>
        </w:rPr>
        <w:t xml:space="preserve"> </w:t>
      </w:r>
      <w:bookmarkStart w:id="0" w:name="_GoBack"/>
      <w:bookmarkEnd w:id="0"/>
    </w:p>
    <w:p w14:paraId="4CE50B53" w14:textId="77777777" w:rsidR="00013AAE" w:rsidRDefault="00013AAE" w:rsidP="00013AAE">
      <w:pPr>
        <w:jc w:val="both"/>
        <w:rPr>
          <w:noProof/>
          <w:lang w:val="sr-Latn-BA"/>
        </w:rPr>
      </w:pP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  <w:t>Stečajni sudija</w:t>
      </w:r>
    </w:p>
    <w:p w14:paraId="09F03A4F" w14:textId="77777777" w:rsidR="00013AAE" w:rsidRDefault="00013AAE" w:rsidP="00013AAE">
      <w:pPr>
        <w:jc w:val="both"/>
        <w:rPr>
          <w:noProof/>
          <w:lang w:val="sr-Latn-BA"/>
        </w:rPr>
      </w:pPr>
    </w:p>
    <w:p w14:paraId="5FF9A34B" w14:textId="77777777" w:rsidR="00013AAE" w:rsidRDefault="00013AAE" w:rsidP="00013AAE">
      <w:pPr>
        <w:jc w:val="both"/>
        <w:rPr>
          <w:noProof/>
          <w:lang w:val="sr-Latn-BA"/>
        </w:rPr>
      </w:pP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</w:r>
      <w:r>
        <w:rPr>
          <w:noProof/>
          <w:lang w:val="sr-Latn-BA"/>
        </w:rPr>
        <w:tab/>
        <w:t xml:space="preserve"> Minja Mirvić</w:t>
      </w:r>
    </w:p>
    <w:p w14:paraId="06FA4FBD" w14:textId="77777777" w:rsidR="00013AAE" w:rsidRDefault="00013AAE" w:rsidP="00013AAE">
      <w:pPr>
        <w:jc w:val="both"/>
        <w:rPr>
          <w:noProof/>
          <w:lang w:val="sr-Latn-BA"/>
        </w:rPr>
      </w:pPr>
    </w:p>
    <w:p w14:paraId="4BD1B0D2" w14:textId="77777777" w:rsidR="00013AAE" w:rsidRDefault="00013AAE" w:rsidP="00013AAE">
      <w:pPr>
        <w:jc w:val="both"/>
        <w:rPr>
          <w:noProof/>
          <w:lang w:val="sr-Latn-BA"/>
        </w:rPr>
      </w:pPr>
      <w:r>
        <w:rPr>
          <w:noProof/>
          <w:lang w:val="sr-Latn-BA"/>
        </w:rPr>
        <w:t>POUKA O PRAVNOM LIJEKU:</w:t>
      </w:r>
    </w:p>
    <w:p w14:paraId="467933BE" w14:textId="77777777" w:rsidR="00013AAE" w:rsidRDefault="00013AAE" w:rsidP="00013AAE">
      <w:pPr>
        <w:jc w:val="both"/>
        <w:rPr>
          <w:lang w:val="sr-Latn-BA"/>
        </w:rPr>
      </w:pPr>
      <w:r>
        <w:rPr>
          <w:noProof/>
          <w:lang w:val="sr-Latn-BA"/>
        </w:rPr>
        <w:t>Protiv ovog Rješenja može se izjaviti žalba Višem privrednom sudu u Banja Luci u roku od 8 dana od dana objavljivanja u Sl. Glasniku RS. Žalba se podnosi putem ovog suda u tri primjerka.</w:t>
      </w:r>
    </w:p>
    <w:p w14:paraId="32C2D67E" w14:textId="77777777" w:rsidR="00013AAE" w:rsidRDefault="00013AAE" w:rsidP="00013AAE">
      <w:pPr>
        <w:jc w:val="both"/>
        <w:rPr>
          <w:lang w:val="sr-Latn-BA"/>
        </w:rPr>
      </w:pPr>
    </w:p>
    <w:p w14:paraId="4BBA7961" w14:textId="34DFC82F" w:rsidR="006C3227" w:rsidRPr="00560B1F" w:rsidRDefault="009B75BE">
      <w:pPr>
        <w:rPr>
          <w:lang w:val="bs-Latn-BA"/>
        </w:rPr>
      </w:pPr>
      <w:r>
        <w:rPr>
          <w:lang w:val="bs-Latn-BA"/>
        </w:rPr>
        <w:t xml:space="preserve"> </w:t>
      </w:r>
    </w:p>
    <w:sectPr w:rsidR="006C3227" w:rsidRPr="00560B1F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31E15"/>
    <w:multiLevelType w:val="hybridMultilevel"/>
    <w:tmpl w:val="9A24F5D4"/>
    <w:lvl w:ilvl="0" w:tplc="0409000F">
      <w:start w:val="1"/>
      <w:numFmt w:val="decimal"/>
      <w:lvlText w:val="%1.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013AAE"/>
    <w:rsid w:val="00201B3C"/>
    <w:rsid w:val="00560B1F"/>
    <w:rsid w:val="006C3227"/>
    <w:rsid w:val="006C6C8C"/>
    <w:rsid w:val="009448F1"/>
    <w:rsid w:val="009B75BE"/>
    <w:rsid w:val="00CE6ECD"/>
    <w:rsid w:val="00CF1F4F"/>
    <w:rsid w:val="00F0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3AA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3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3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2</cp:revision>
  <cp:lastPrinted>2024-12-05T12:53:00Z</cp:lastPrinted>
  <dcterms:created xsi:type="dcterms:W3CDTF">2026-05-29T13:19:00Z</dcterms:created>
  <dcterms:modified xsi:type="dcterms:W3CDTF">2026-05-29T13:19:00Z</dcterms:modified>
</cp:coreProperties>
</file>