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6A2946" w14:textId="77777777" w:rsidR="005F55B1" w:rsidRDefault="005F55B1" w:rsidP="005F55B1">
      <w:pPr>
        <w:suppressAutoHyphens w:val="0"/>
        <w:rPr>
          <w:b/>
          <w:lang w:val="en-US" w:eastAsia="en-US"/>
        </w:rPr>
      </w:pPr>
      <w:r>
        <w:rPr>
          <w:b/>
          <w:lang w:val="en-US" w:eastAsia="en-US"/>
        </w:rPr>
        <w:t xml:space="preserve">BOSNA I HERCEGOVINA </w:t>
      </w:r>
    </w:p>
    <w:p w14:paraId="79BE4542" w14:textId="77777777" w:rsidR="005F55B1" w:rsidRDefault="005F55B1" w:rsidP="005F55B1">
      <w:pPr>
        <w:suppressAutoHyphens w:val="0"/>
        <w:rPr>
          <w:b/>
          <w:lang w:val="en-US" w:eastAsia="en-US"/>
        </w:rPr>
      </w:pPr>
      <w:r>
        <w:rPr>
          <w:b/>
          <w:lang w:val="en-US" w:eastAsia="en-US"/>
        </w:rPr>
        <w:t>FEDERACIJA BOSNE I HERCEGOVINE</w:t>
      </w:r>
    </w:p>
    <w:p w14:paraId="1373E54C" w14:textId="77777777" w:rsidR="005F55B1" w:rsidRDefault="005F55B1" w:rsidP="005F55B1">
      <w:pPr>
        <w:suppressAutoHyphens w:val="0"/>
        <w:rPr>
          <w:b/>
          <w:lang w:val="en-US" w:eastAsia="en-US"/>
        </w:rPr>
      </w:pPr>
      <w:r>
        <w:rPr>
          <w:b/>
          <w:lang w:val="en-US" w:eastAsia="en-US"/>
        </w:rPr>
        <w:t xml:space="preserve">UNSKO SANSKI KANTON </w:t>
      </w:r>
    </w:p>
    <w:p w14:paraId="603052E0" w14:textId="77777777" w:rsidR="005F55B1" w:rsidRDefault="005F55B1" w:rsidP="005F55B1">
      <w:pPr>
        <w:suppressAutoHyphens w:val="0"/>
        <w:rPr>
          <w:b/>
          <w:lang w:val="en-US" w:eastAsia="en-US"/>
        </w:rPr>
      </w:pPr>
      <w:r>
        <w:rPr>
          <w:b/>
          <w:lang w:val="en-US" w:eastAsia="en-US"/>
        </w:rPr>
        <w:t xml:space="preserve">OPĆINSKI SUD U BIHAĆU </w:t>
      </w:r>
    </w:p>
    <w:p w14:paraId="38E8330B" w14:textId="00919ABC" w:rsidR="005F55B1" w:rsidRDefault="005F55B1" w:rsidP="005F55B1">
      <w:pPr>
        <w:pStyle w:val="Standard"/>
        <w:rPr>
          <w:rFonts w:ascii="Times New Roman" w:hAnsi="Times New Roman"/>
          <w:b/>
          <w:bCs/>
          <w:lang w:val="hr-HR"/>
        </w:rPr>
      </w:pPr>
      <w:proofErr w:type="spellStart"/>
      <w:r>
        <w:rPr>
          <w:b/>
          <w:lang w:eastAsia="en-US"/>
        </w:rPr>
        <w:t>Broj</w:t>
      </w:r>
      <w:proofErr w:type="spellEnd"/>
      <w:r>
        <w:rPr>
          <w:b/>
          <w:lang w:eastAsia="en-US"/>
        </w:rPr>
        <w:t>:</w:t>
      </w:r>
      <w:r>
        <w:rPr>
          <w:b/>
          <w:lang w:eastAsia="en-US"/>
        </w:rPr>
        <w:t xml:space="preserve"> </w:t>
      </w:r>
      <w:r>
        <w:rPr>
          <w:rFonts w:ascii="Times New Roman" w:hAnsi="Times New Roman"/>
          <w:b/>
          <w:bCs/>
          <w:lang w:val="hr-HR"/>
        </w:rPr>
        <w:t>17 0 St 1</w:t>
      </w:r>
      <w:r>
        <w:rPr>
          <w:rFonts w:ascii="Times New Roman" w:hAnsi="Times New Roman"/>
          <w:b/>
          <w:bCs/>
          <w:lang w:val="hr-HR"/>
        </w:rPr>
        <w:t>00318</w:t>
      </w:r>
      <w:r>
        <w:rPr>
          <w:rFonts w:ascii="Times New Roman" w:hAnsi="Times New Roman"/>
          <w:b/>
          <w:bCs/>
          <w:lang w:val="hr-HR"/>
        </w:rPr>
        <w:t xml:space="preserve"> </w:t>
      </w:r>
      <w:r>
        <w:rPr>
          <w:rFonts w:ascii="Times New Roman" w:hAnsi="Times New Roman"/>
          <w:b/>
          <w:bCs/>
          <w:lang w:val="hr-HR"/>
        </w:rPr>
        <w:t>19</w:t>
      </w:r>
      <w:r>
        <w:rPr>
          <w:rFonts w:ascii="Times New Roman" w:hAnsi="Times New Roman"/>
          <w:b/>
          <w:bCs/>
          <w:lang w:val="hr-HR"/>
        </w:rPr>
        <w:t xml:space="preserve"> St</w:t>
      </w:r>
      <w:r>
        <w:rPr>
          <w:b/>
          <w:lang w:val="hr-HR" w:eastAsia="en-US"/>
        </w:rPr>
        <w:t xml:space="preserve"> </w:t>
      </w:r>
    </w:p>
    <w:p w14:paraId="3EFAF467" w14:textId="7BA83F4E" w:rsidR="005F55B1" w:rsidRDefault="005F55B1" w:rsidP="005F55B1">
      <w:pPr>
        <w:suppressAutoHyphens w:val="0"/>
        <w:rPr>
          <w:b/>
          <w:lang w:val="en-US" w:eastAsia="en-US"/>
        </w:rPr>
      </w:pPr>
      <w:proofErr w:type="spellStart"/>
      <w:r>
        <w:rPr>
          <w:b/>
          <w:lang w:val="en-US" w:eastAsia="en-US"/>
        </w:rPr>
        <w:t>Bihać</w:t>
      </w:r>
      <w:proofErr w:type="spellEnd"/>
      <w:r>
        <w:rPr>
          <w:b/>
          <w:lang w:val="en-US" w:eastAsia="en-US"/>
        </w:rPr>
        <w:t>,</w:t>
      </w:r>
      <w:r>
        <w:rPr>
          <w:b/>
          <w:lang w:val="en-US" w:eastAsia="en-US"/>
        </w:rPr>
        <w:t xml:space="preserve"> 28</w:t>
      </w:r>
      <w:r>
        <w:rPr>
          <w:b/>
          <w:lang w:val="en-US" w:eastAsia="en-US"/>
        </w:rPr>
        <w:t>.</w:t>
      </w:r>
      <w:r>
        <w:rPr>
          <w:b/>
          <w:lang w:val="en-US" w:eastAsia="en-US"/>
        </w:rPr>
        <w:t>04</w:t>
      </w:r>
      <w:r>
        <w:rPr>
          <w:b/>
          <w:lang w:val="en-US" w:eastAsia="en-US"/>
        </w:rPr>
        <w:t>.202</w:t>
      </w:r>
      <w:r>
        <w:rPr>
          <w:b/>
          <w:lang w:val="en-US" w:eastAsia="en-US"/>
        </w:rPr>
        <w:t>6</w:t>
      </w:r>
      <w:r>
        <w:rPr>
          <w:b/>
          <w:lang w:val="en-US" w:eastAsia="en-US"/>
        </w:rPr>
        <w:t>.</w:t>
      </w:r>
      <w:r>
        <w:rPr>
          <w:b/>
          <w:lang w:val="en-US" w:eastAsia="en-US"/>
        </w:rPr>
        <w:t xml:space="preserve"> </w:t>
      </w:r>
      <w:proofErr w:type="spellStart"/>
      <w:proofErr w:type="gramStart"/>
      <w:r>
        <w:rPr>
          <w:b/>
          <w:lang w:val="en-US" w:eastAsia="en-US"/>
        </w:rPr>
        <w:t>godine</w:t>
      </w:r>
      <w:proofErr w:type="spellEnd"/>
      <w:proofErr w:type="gramEnd"/>
      <w:r>
        <w:rPr>
          <w:b/>
          <w:lang w:val="en-US" w:eastAsia="en-US"/>
        </w:rPr>
        <w:t xml:space="preserve"> </w:t>
      </w:r>
    </w:p>
    <w:p w14:paraId="3C7EF13B" w14:textId="77777777" w:rsidR="005F55B1" w:rsidRDefault="005F55B1" w:rsidP="005F55B1">
      <w:pPr>
        <w:suppressAutoHyphens w:val="0"/>
        <w:jc w:val="center"/>
        <w:rPr>
          <w:lang w:val="en-US" w:eastAsia="en-US"/>
        </w:rPr>
      </w:pPr>
    </w:p>
    <w:p w14:paraId="6CF927CB" w14:textId="77777777" w:rsidR="005F55B1" w:rsidRDefault="005F55B1" w:rsidP="005F55B1">
      <w:pPr>
        <w:suppressAutoHyphens w:val="0"/>
        <w:jc w:val="center"/>
        <w:rPr>
          <w:lang w:val="en-US" w:eastAsia="en-US"/>
        </w:rPr>
      </w:pPr>
    </w:p>
    <w:p w14:paraId="2D787BE7" w14:textId="5B6F5D64" w:rsidR="005F55B1" w:rsidRDefault="005F55B1" w:rsidP="005F55B1">
      <w:pPr>
        <w:suppressAutoHyphens w:val="0"/>
        <w:ind w:firstLine="720"/>
        <w:jc w:val="both"/>
        <w:rPr>
          <w:lang w:val="en-US" w:eastAsia="en-US"/>
        </w:rPr>
      </w:pPr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Općinski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sud</w:t>
      </w:r>
      <w:proofErr w:type="spellEnd"/>
      <w:r>
        <w:rPr>
          <w:lang w:val="en-US" w:eastAsia="en-US"/>
        </w:rPr>
        <w:t xml:space="preserve"> u </w:t>
      </w:r>
      <w:proofErr w:type="spellStart"/>
      <w:r>
        <w:rPr>
          <w:lang w:val="en-US" w:eastAsia="en-US"/>
        </w:rPr>
        <w:t>Bihaću</w:t>
      </w:r>
      <w:proofErr w:type="spellEnd"/>
      <w:r>
        <w:rPr>
          <w:lang w:val="en-US" w:eastAsia="en-US"/>
        </w:rPr>
        <w:t xml:space="preserve">, po </w:t>
      </w:r>
      <w:proofErr w:type="spellStart"/>
      <w:r>
        <w:rPr>
          <w:lang w:val="en-US" w:eastAsia="en-US"/>
        </w:rPr>
        <w:t>stečajnom</w:t>
      </w:r>
      <w:proofErr w:type="spellEnd"/>
      <w:r>
        <w:rPr>
          <w:lang w:val="en-US" w:eastAsia="en-US"/>
        </w:rPr>
        <w:t xml:space="preserve"> </w:t>
      </w:r>
      <w:proofErr w:type="spellStart"/>
      <w:proofErr w:type="gramStart"/>
      <w:r>
        <w:rPr>
          <w:lang w:val="en-US" w:eastAsia="en-US"/>
        </w:rPr>
        <w:t>sudiji</w:t>
      </w:r>
      <w:proofErr w:type="spellEnd"/>
      <w:r>
        <w:rPr>
          <w:lang w:val="en-US" w:eastAsia="en-US"/>
        </w:rPr>
        <w:t xml:space="preserve">  </w:t>
      </w:r>
      <w:proofErr w:type="spellStart"/>
      <w:r>
        <w:rPr>
          <w:lang w:val="en-US" w:eastAsia="en-US"/>
        </w:rPr>
        <w:t>Senji</w:t>
      </w:r>
      <w:proofErr w:type="spellEnd"/>
      <w:proofErr w:type="gram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Džafiću</w:t>
      </w:r>
      <w:proofErr w:type="spellEnd"/>
      <w:r>
        <w:rPr>
          <w:lang w:val="en-US" w:eastAsia="en-US"/>
        </w:rPr>
        <w:t xml:space="preserve">, </w:t>
      </w:r>
      <w:proofErr w:type="spellStart"/>
      <w:r>
        <w:rPr>
          <w:lang w:val="en-US" w:eastAsia="en-US"/>
        </w:rPr>
        <w:t>razmatrajući</w:t>
      </w:r>
      <w:proofErr w:type="spellEnd"/>
      <w:r>
        <w:rPr>
          <w:lang w:val="en-US" w:eastAsia="en-US"/>
        </w:rPr>
        <w:t xml:space="preserve"> </w:t>
      </w:r>
      <w:proofErr w:type="spellStart"/>
      <w:proofErr w:type="gramStart"/>
      <w:r>
        <w:rPr>
          <w:lang w:val="en-US" w:eastAsia="en-US"/>
        </w:rPr>
        <w:t>prijedlog</w:t>
      </w:r>
      <w:proofErr w:type="spellEnd"/>
      <w:r>
        <w:rPr>
          <w:lang w:val="en-US" w:eastAsia="en-US"/>
        </w:rPr>
        <w:t xml:space="preserve">  </w:t>
      </w:r>
      <w:proofErr w:type="spellStart"/>
      <w:r>
        <w:rPr>
          <w:lang w:val="en-US" w:eastAsia="en-US"/>
        </w:rPr>
        <w:t>predlagača</w:t>
      </w:r>
      <w:bookmarkStart w:id="0" w:name="_Hlk203544814"/>
      <w:proofErr w:type="spellEnd"/>
      <w:proofErr w:type="gramEnd"/>
      <w:r>
        <w:rPr>
          <w:b/>
          <w:bCs/>
          <w:lang w:val="en-US" w:eastAsia="en-US"/>
        </w:rPr>
        <w:t xml:space="preserve"> </w:t>
      </w:r>
      <w:proofErr w:type="spellStart"/>
      <w:r>
        <w:rPr>
          <w:b/>
          <w:bCs/>
          <w:lang w:val="en-US" w:eastAsia="en-US"/>
        </w:rPr>
        <w:t>d.d.</w:t>
      </w:r>
      <w:proofErr w:type="spellEnd"/>
      <w:r>
        <w:rPr>
          <w:b/>
          <w:bCs/>
          <w:lang w:val="en-US" w:eastAsia="en-US"/>
        </w:rPr>
        <w:t xml:space="preserve"> “ŠTAMPARIJA” </w:t>
      </w:r>
      <w:proofErr w:type="spellStart"/>
      <w:r>
        <w:rPr>
          <w:b/>
          <w:bCs/>
          <w:lang w:val="en-US" w:eastAsia="en-US"/>
        </w:rPr>
        <w:t>Ključ</w:t>
      </w:r>
      <w:proofErr w:type="spellEnd"/>
      <w:r>
        <w:rPr>
          <w:bCs/>
          <w:lang w:val="en-US" w:eastAsia="en-US"/>
        </w:rPr>
        <w:t xml:space="preserve">, ul. </w:t>
      </w:r>
      <w:bookmarkEnd w:id="0"/>
      <w:proofErr w:type="spellStart"/>
      <w:r>
        <w:rPr>
          <w:bCs/>
          <w:lang w:val="en-US" w:eastAsia="en-US"/>
        </w:rPr>
        <w:t>Branilaca</w:t>
      </w:r>
      <w:proofErr w:type="spellEnd"/>
      <w:r>
        <w:rPr>
          <w:bCs/>
          <w:lang w:val="en-US" w:eastAsia="en-US"/>
        </w:rPr>
        <w:t xml:space="preserve"> BiH </w:t>
      </w:r>
      <w:r>
        <w:rPr>
          <w:bCs/>
          <w:lang w:val="en-US" w:eastAsia="en-US"/>
        </w:rPr>
        <w:t>br.</w:t>
      </w:r>
      <w:r>
        <w:rPr>
          <w:bCs/>
          <w:lang w:val="en-US" w:eastAsia="en-US"/>
        </w:rPr>
        <w:t>1</w:t>
      </w:r>
      <w:r>
        <w:rPr>
          <w:bCs/>
          <w:lang w:val="en-US" w:eastAsia="en-US"/>
        </w:rPr>
        <w:t xml:space="preserve">25, </w:t>
      </w:r>
      <w:proofErr w:type="spellStart"/>
      <w:r>
        <w:rPr>
          <w:bCs/>
          <w:lang w:val="en-US" w:eastAsia="en-US"/>
        </w:rPr>
        <w:t>Ključ</w:t>
      </w:r>
      <w:proofErr w:type="spellEnd"/>
      <w:r>
        <w:rPr>
          <w:bCs/>
          <w:lang w:val="en-US" w:eastAsia="en-US"/>
        </w:rPr>
        <w:t xml:space="preserve">, za </w:t>
      </w:r>
      <w:proofErr w:type="spellStart"/>
      <w:r>
        <w:rPr>
          <w:bCs/>
          <w:lang w:val="en-US" w:eastAsia="en-US"/>
        </w:rPr>
        <w:t>otvaranje</w:t>
      </w:r>
      <w:proofErr w:type="spellEnd"/>
      <w:r>
        <w:rPr>
          <w:bCs/>
          <w:lang w:val="en-US" w:eastAsia="en-US"/>
        </w:rPr>
        <w:t xml:space="preserve"> </w:t>
      </w:r>
      <w:proofErr w:type="spellStart"/>
      <w:r>
        <w:rPr>
          <w:bCs/>
          <w:lang w:val="en-US" w:eastAsia="en-US"/>
        </w:rPr>
        <w:t>stečajnog</w:t>
      </w:r>
      <w:proofErr w:type="spellEnd"/>
      <w:r>
        <w:rPr>
          <w:bCs/>
          <w:lang w:val="en-US" w:eastAsia="en-US"/>
        </w:rPr>
        <w:t xml:space="preserve"> </w:t>
      </w:r>
      <w:proofErr w:type="spellStart"/>
      <w:r>
        <w:rPr>
          <w:bCs/>
          <w:lang w:val="en-US" w:eastAsia="en-US"/>
        </w:rPr>
        <w:t>postupka</w:t>
      </w:r>
      <w:proofErr w:type="spellEnd"/>
      <w:r>
        <w:rPr>
          <w:bCs/>
          <w:lang w:val="en-US" w:eastAsia="en-US"/>
        </w:rPr>
        <w:t xml:space="preserve">, </w:t>
      </w:r>
      <w:proofErr w:type="spellStart"/>
      <w:r>
        <w:rPr>
          <w:lang w:val="en-US" w:eastAsia="en-US"/>
        </w:rPr>
        <w:t>radi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održavanja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prve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skupštine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povjerilaca</w:t>
      </w:r>
      <w:proofErr w:type="spellEnd"/>
      <w:r>
        <w:rPr>
          <w:lang w:val="en-US" w:eastAsia="en-US"/>
        </w:rPr>
        <w:t xml:space="preserve">, </w:t>
      </w:r>
      <w:r>
        <w:rPr>
          <w:lang w:val="en-US" w:eastAsia="en-US"/>
        </w:rPr>
        <w:t>28</w:t>
      </w:r>
      <w:r>
        <w:rPr>
          <w:lang w:val="en-US" w:eastAsia="en-US"/>
        </w:rPr>
        <w:t>.</w:t>
      </w:r>
      <w:r>
        <w:rPr>
          <w:lang w:val="en-US" w:eastAsia="en-US"/>
        </w:rPr>
        <w:t>04.</w:t>
      </w:r>
      <w:r>
        <w:rPr>
          <w:lang w:val="en-US" w:eastAsia="en-US"/>
        </w:rPr>
        <w:t>202</w:t>
      </w:r>
      <w:r>
        <w:rPr>
          <w:lang w:val="en-US" w:eastAsia="en-US"/>
        </w:rPr>
        <w:t>6</w:t>
      </w:r>
      <w:r>
        <w:rPr>
          <w:lang w:val="en-US" w:eastAsia="en-US"/>
        </w:rPr>
        <w:t>.</w:t>
      </w:r>
      <w:r>
        <w:rPr>
          <w:lang w:val="en-US" w:eastAsia="en-US"/>
        </w:rPr>
        <w:t xml:space="preserve"> </w:t>
      </w:r>
      <w:proofErr w:type="spellStart"/>
      <w:proofErr w:type="gramStart"/>
      <w:r>
        <w:rPr>
          <w:lang w:val="en-US" w:eastAsia="en-US"/>
        </w:rPr>
        <w:t>godine</w:t>
      </w:r>
      <w:proofErr w:type="spellEnd"/>
      <w:proofErr w:type="gram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donio</w:t>
      </w:r>
      <w:proofErr w:type="spellEnd"/>
      <w:r>
        <w:rPr>
          <w:lang w:val="en-US" w:eastAsia="en-US"/>
        </w:rPr>
        <w:t xml:space="preserve"> je </w:t>
      </w:r>
      <w:proofErr w:type="spellStart"/>
      <w:r>
        <w:rPr>
          <w:lang w:val="en-US" w:eastAsia="en-US"/>
        </w:rPr>
        <w:t>sljedeće</w:t>
      </w:r>
      <w:proofErr w:type="spellEnd"/>
      <w:r>
        <w:rPr>
          <w:lang w:val="en-US" w:eastAsia="en-US"/>
        </w:rPr>
        <w:t>;</w:t>
      </w:r>
    </w:p>
    <w:p w14:paraId="023608CA" w14:textId="77777777" w:rsidR="005F55B1" w:rsidRDefault="005F55B1" w:rsidP="005F55B1">
      <w:pPr>
        <w:suppressAutoHyphens w:val="0"/>
        <w:ind w:firstLine="720"/>
        <w:jc w:val="both"/>
        <w:rPr>
          <w:lang w:val="hr-HR" w:eastAsia="hr-HR"/>
        </w:rPr>
      </w:pPr>
      <w:r>
        <w:rPr>
          <w:b/>
          <w:lang w:val="hr-HR" w:eastAsia="hr-HR"/>
        </w:rPr>
        <w:t xml:space="preserve"> </w:t>
      </w:r>
    </w:p>
    <w:p w14:paraId="6DFBE5E0" w14:textId="77777777" w:rsidR="005F55B1" w:rsidRDefault="005F55B1" w:rsidP="005F55B1">
      <w:pPr>
        <w:suppressAutoHyphens w:val="0"/>
        <w:ind w:firstLine="720"/>
        <w:jc w:val="both"/>
        <w:rPr>
          <w:lang w:val="en-US" w:eastAsia="en-US"/>
        </w:rPr>
      </w:pPr>
      <w:r>
        <w:rPr>
          <w:b/>
          <w:lang w:val="en-US" w:eastAsia="en-US"/>
        </w:rPr>
        <w:t xml:space="preserve"> </w:t>
      </w:r>
    </w:p>
    <w:p w14:paraId="73AEC0EE" w14:textId="77777777" w:rsidR="005F55B1" w:rsidRDefault="005F55B1" w:rsidP="005F55B1">
      <w:pPr>
        <w:ind w:firstLine="720"/>
        <w:jc w:val="both"/>
      </w:pPr>
    </w:p>
    <w:p w14:paraId="122C534A" w14:textId="77777777" w:rsidR="005F55B1" w:rsidRDefault="005F55B1" w:rsidP="005F55B1">
      <w:pPr>
        <w:jc w:val="center"/>
        <w:rPr>
          <w:b/>
          <w:bCs/>
        </w:rPr>
      </w:pPr>
      <w:r>
        <w:rPr>
          <w:b/>
          <w:bCs/>
        </w:rPr>
        <w:t>R J E Š E N J E</w:t>
      </w:r>
    </w:p>
    <w:p w14:paraId="4983F5DB" w14:textId="77777777" w:rsidR="005F55B1" w:rsidRDefault="005F55B1" w:rsidP="005F55B1">
      <w:pPr>
        <w:jc w:val="center"/>
      </w:pPr>
    </w:p>
    <w:p w14:paraId="667BA055" w14:textId="77777777" w:rsidR="005F55B1" w:rsidRDefault="005F55B1" w:rsidP="005F55B1">
      <w:pPr>
        <w:jc w:val="center"/>
      </w:pPr>
    </w:p>
    <w:p w14:paraId="2FC2CB8D" w14:textId="5B715EE0" w:rsidR="005F55B1" w:rsidRDefault="005F55B1" w:rsidP="00764CCE">
      <w:pPr>
        <w:jc w:val="both"/>
        <w:rPr>
          <w:b/>
          <w:lang w:val="hr-HR"/>
        </w:rPr>
      </w:pPr>
      <w:r>
        <w:t xml:space="preserve"> </w:t>
      </w:r>
      <w:r w:rsidR="00764CCE">
        <w:tab/>
      </w:r>
      <w:r>
        <w:t xml:space="preserve">Zakazuje se skupština povjerilaca stečajnog dužnika </w:t>
      </w:r>
      <w:proofErr w:type="spellStart"/>
      <w:r>
        <w:rPr>
          <w:b/>
          <w:bCs/>
          <w:lang w:val="en-US" w:eastAsia="en-US"/>
        </w:rPr>
        <w:t>d.</w:t>
      </w:r>
      <w:r>
        <w:rPr>
          <w:b/>
          <w:bCs/>
          <w:lang w:val="en-US" w:eastAsia="en-US"/>
        </w:rPr>
        <w:t>d</w:t>
      </w:r>
      <w:r>
        <w:rPr>
          <w:b/>
          <w:bCs/>
          <w:lang w:val="en-US" w:eastAsia="en-US"/>
        </w:rPr>
        <w:t>.</w:t>
      </w:r>
      <w:proofErr w:type="spellEnd"/>
      <w:r>
        <w:rPr>
          <w:b/>
          <w:bCs/>
          <w:lang w:val="en-US" w:eastAsia="en-US"/>
        </w:rPr>
        <w:t xml:space="preserve"> „</w:t>
      </w:r>
      <w:r>
        <w:rPr>
          <w:b/>
          <w:bCs/>
          <w:lang w:val="en-US" w:eastAsia="en-US"/>
        </w:rPr>
        <w:t>ŠTAMPARIJA</w:t>
      </w:r>
      <w:r>
        <w:rPr>
          <w:b/>
          <w:bCs/>
          <w:lang w:val="en-US" w:eastAsia="en-US"/>
        </w:rPr>
        <w:t xml:space="preserve"> </w:t>
      </w:r>
      <w:proofErr w:type="gramStart"/>
      <w:r>
        <w:rPr>
          <w:b/>
          <w:bCs/>
          <w:lang w:val="en-US" w:eastAsia="en-US"/>
        </w:rPr>
        <w:t xml:space="preserve">“ </w:t>
      </w:r>
      <w:proofErr w:type="spellStart"/>
      <w:r>
        <w:rPr>
          <w:b/>
          <w:bCs/>
          <w:lang w:val="en-US" w:eastAsia="en-US"/>
        </w:rPr>
        <w:t>Ključ</w:t>
      </w:r>
      <w:proofErr w:type="spellEnd"/>
      <w:proofErr w:type="gramEnd"/>
      <w:r w:rsidRPr="005A6DD9">
        <w:rPr>
          <w:lang w:val="en-US" w:eastAsia="en-US"/>
        </w:rPr>
        <w:t xml:space="preserve">-u </w:t>
      </w:r>
      <w:proofErr w:type="spellStart"/>
      <w:proofErr w:type="gramStart"/>
      <w:r w:rsidRPr="005A6DD9">
        <w:rPr>
          <w:lang w:val="en-US" w:eastAsia="en-US"/>
        </w:rPr>
        <w:t>stečaju</w:t>
      </w:r>
      <w:r>
        <w:rPr>
          <w:lang w:val="en-US" w:eastAsia="en-US"/>
        </w:rPr>
        <w:t>,za</w:t>
      </w:r>
      <w:proofErr w:type="spellEnd"/>
      <w:proofErr w:type="gramEnd"/>
      <w:r>
        <w:rPr>
          <w:lang w:val="en-US" w:eastAsia="en-US"/>
        </w:rPr>
        <w:t xml:space="preserve"> dan </w:t>
      </w:r>
      <w:r>
        <w:rPr>
          <w:b/>
          <w:bCs/>
          <w:lang w:val="en-US" w:eastAsia="en-US"/>
        </w:rPr>
        <w:t>10</w:t>
      </w:r>
      <w:r w:rsidRPr="005A6DD9">
        <w:rPr>
          <w:b/>
          <w:bCs/>
          <w:lang w:val="en-US" w:eastAsia="en-US"/>
        </w:rPr>
        <w:t>.0</w:t>
      </w:r>
      <w:r>
        <w:rPr>
          <w:b/>
          <w:bCs/>
          <w:lang w:val="en-US" w:eastAsia="en-US"/>
        </w:rPr>
        <w:t>6</w:t>
      </w:r>
      <w:r w:rsidRPr="005A6DD9">
        <w:rPr>
          <w:b/>
          <w:bCs/>
          <w:lang w:val="en-US" w:eastAsia="en-US"/>
        </w:rPr>
        <w:t>.2026.</w:t>
      </w:r>
      <w:r>
        <w:rPr>
          <w:b/>
          <w:bCs/>
          <w:lang w:val="en-US" w:eastAsia="en-US"/>
        </w:rPr>
        <w:t xml:space="preserve"> </w:t>
      </w:r>
      <w:proofErr w:type="spellStart"/>
      <w:proofErr w:type="gramStart"/>
      <w:r w:rsidRPr="005A6DD9">
        <w:rPr>
          <w:b/>
          <w:bCs/>
          <w:lang w:val="en-US" w:eastAsia="en-US"/>
        </w:rPr>
        <w:t>godine</w:t>
      </w:r>
      <w:proofErr w:type="spellEnd"/>
      <w:proofErr w:type="gram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sa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početkom</w:t>
      </w:r>
      <w:proofErr w:type="spellEnd"/>
      <w:r>
        <w:rPr>
          <w:lang w:val="en-US" w:eastAsia="en-US"/>
        </w:rPr>
        <w:t xml:space="preserve"> u </w:t>
      </w:r>
      <w:r>
        <w:rPr>
          <w:b/>
          <w:lang w:val="hr-HR"/>
        </w:rPr>
        <w:t>08,</w:t>
      </w:r>
      <w:r>
        <w:rPr>
          <w:b/>
          <w:lang w:val="hr-HR"/>
        </w:rPr>
        <w:t>3</w:t>
      </w:r>
      <w:r>
        <w:rPr>
          <w:b/>
          <w:lang w:val="hr-HR"/>
        </w:rPr>
        <w:t>0 sati</w:t>
      </w:r>
      <w:r>
        <w:rPr>
          <w:lang w:val="hr-HR"/>
        </w:rPr>
        <w:t xml:space="preserve"> u ovom </w:t>
      </w:r>
      <w:proofErr w:type="spellStart"/>
      <w:proofErr w:type="gramStart"/>
      <w:r>
        <w:rPr>
          <w:lang w:val="hr-HR"/>
        </w:rPr>
        <w:t>sudu,sudnica</w:t>
      </w:r>
      <w:proofErr w:type="spellEnd"/>
      <w:proofErr w:type="gramEnd"/>
      <w:r>
        <w:rPr>
          <w:lang w:val="hr-HR"/>
        </w:rPr>
        <w:t xml:space="preserve"> broj </w:t>
      </w:r>
      <w:r>
        <w:rPr>
          <w:b/>
          <w:lang w:val="hr-HR"/>
        </w:rPr>
        <w:t>40.</w:t>
      </w:r>
    </w:p>
    <w:p w14:paraId="5F079E90" w14:textId="77777777" w:rsidR="005F55B1" w:rsidRDefault="005F55B1" w:rsidP="00764CCE">
      <w:pPr>
        <w:jc w:val="both"/>
        <w:rPr>
          <w:bCs/>
          <w:lang w:val="hr-HR"/>
        </w:rPr>
      </w:pPr>
      <w:r>
        <w:rPr>
          <w:bCs/>
          <w:lang w:val="hr-HR"/>
        </w:rPr>
        <w:t>sa sljedećim dnevnim redom;</w:t>
      </w:r>
    </w:p>
    <w:p w14:paraId="425AD8F2" w14:textId="77777777" w:rsidR="005F55B1" w:rsidRDefault="005F55B1" w:rsidP="005F55B1">
      <w:pPr>
        <w:rPr>
          <w:bCs/>
          <w:lang w:val="hr-HR"/>
        </w:rPr>
      </w:pPr>
    </w:p>
    <w:p w14:paraId="3241A590" w14:textId="77777777" w:rsidR="005F55B1" w:rsidRDefault="005F55B1" w:rsidP="005F55B1">
      <w:pPr>
        <w:rPr>
          <w:bCs/>
          <w:lang w:val="hr-HR"/>
        </w:rPr>
      </w:pPr>
    </w:p>
    <w:p w14:paraId="1B796380" w14:textId="77777777" w:rsidR="005F55B1" w:rsidRDefault="005F55B1" w:rsidP="005F55B1">
      <w:pPr>
        <w:rPr>
          <w:bCs/>
          <w:lang w:val="hr-HR"/>
        </w:rPr>
      </w:pPr>
      <w:r>
        <w:rPr>
          <w:bCs/>
          <w:lang w:val="hr-HR"/>
        </w:rPr>
        <w:tab/>
        <w:t>-Očitovanje o izvještaju stečajnog upravitelja;</w:t>
      </w:r>
    </w:p>
    <w:p w14:paraId="1AEAE557" w14:textId="5A1D3B5B" w:rsidR="005F55B1" w:rsidRDefault="005F55B1" w:rsidP="005F55B1">
      <w:pPr>
        <w:rPr>
          <w:bCs/>
          <w:lang w:val="hr-HR"/>
        </w:rPr>
      </w:pPr>
      <w:r>
        <w:rPr>
          <w:bCs/>
          <w:lang w:val="hr-HR"/>
        </w:rPr>
        <w:tab/>
        <w:t>-</w:t>
      </w:r>
      <w:r w:rsidR="005265EE">
        <w:rPr>
          <w:bCs/>
          <w:lang w:val="hr-HR"/>
        </w:rPr>
        <w:t>Razmatranje prijedloga za zatvaranje stečajnog postupka.</w:t>
      </w:r>
    </w:p>
    <w:p w14:paraId="406D0B27" w14:textId="77777777" w:rsidR="005F55B1" w:rsidRDefault="005F55B1" w:rsidP="005F55B1">
      <w:pPr>
        <w:rPr>
          <w:bCs/>
          <w:lang w:val="hr-HR"/>
        </w:rPr>
      </w:pPr>
    </w:p>
    <w:p w14:paraId="3251BB20" w14:textId="77777777" w:rsidR="005F55B1" w:rsidRDefault="005F55B1" w:rsidP="005F55B1">
      <w:pPr>
        <w:rPr>
          <w:bCs/>
          <w:lang w:val="hr-HR"/>
        </w:rPr>
      </w:pPr>
    </w:p>
    <w:p w14:paraId="048479F2" w14:textId="77777777" w:rsidR="005F55B1" w:rsidRDefault="005F55B1" w:rsidP="005F55B1">
      <w:pPr>
        <w:rPr>
          <w:bCs/>
          <w:lang w:val="hr-HR"/>
        </w:rPr>
      </w:pPr>
    </w:p>
    <w:p w14:paraId="6946D8AE" w14:textId="77777777" w:rsidR="005F55B1" w:rsidRDefault="005F55B1" w:rsidP="005F55B1">
      <w:pPr>
        <w:rPr>
          <w:bCs/>
        </w:rPr>
      </w:pPr>
    </w:p>
    <w:p w14:paraId="5DF38C03" w14:textId="77777777" w:rsidR="005F55B1" w:rsidRDefault="005F55B1" w:rsidP="005F55B1">
      <w:pPr>
        <w:jc w:val="center"/>
        <w:rPr>
          <w:b/>
          <w:bCs/>
        </w:rPr>
      </w:pPr>
      <w:r>
        <w:rPr>
          <w:b/>
          <w:bCs/>
        </w:rPr>
        <w:t>O b r a z l o ž e n j e</w:t>
      </w:r>
    </w:p>
    <w:p w14:paraId="634F3225" w14:textId="77777777" w:rsidR="005F55B1" w:rsidRDefault="005F55B1" w:rsidP="005F55B1">
      <w:pPr>
        <w:jc w:val="center"/>
      </w:pPr>
    </w:p>
    <w:p w14:paraId="70439439" w14:textId="77777777" w:rsidR="005F55B1" w:rsidRDefault="005F55B1" w:rsidP="005F55B1">
      <w:pPr>
        <w:jc w:val="center"/>
      </w:pPr>
    </w:p>
    <w:p w14:paraId="6B9A464A" w14:textId="27FDD1A1" w:rsidR="005F55B1" w:rsidRDefault="005F55B1" w:rsidP="005F55B1">
      <w:pPr>
        <w:jc w:val="both"/>
      </w:pPr>
      <w:r>
        <w:t xml:space="preserve"> </w:t>
      </w:r>
      <w:r>
        <w:tab/>
        <w:t xml:space="preserve">Ovaj sud je dana </w:t>
      </w:r>
      <w:r>
        <w:t>28</w:t>
      </w:r>
      <w:r>
        <w:t>.</w:t>
      </w:r>
      <w:r>
        <w:t>07</w:t>
      </w:r>
      <w:r>
        <w:t>.202</w:t>
      </w:r>
      <w:r>
        <w:t>1</w:t>
      </w:r>
      <w:r>
        <w:t xml:space="preserve">.godine donio Rješenje o otvaranju stečajnog postupka nad dužnikom </w:t>
      </w:r>
      <w:proofErr w:type="spellStart"/>
      <w:r>
        <w:rPr>
          <w:b/>
          <w:bCs/>
          <w:lang w:val="en-US" w:eastAsia="en-US"/>
        </w:rPr>
        <w:t>d.d.</w:t>
      </w:r>
      <w:proofErr w:type="spellEnd"/>
      <w:r>
        <w:rPr>
          <w:b/>
          <w:bCs/>
          <w:lang w:val="en-US" w:eastAsia="en-US"/>
        </w:rPr>
        <w:t xml:space="preserve"> „ŠTAMPARIJA </w:t>
      </w:r>
      <w:proofErr w:type="gramStart"/>
      <w:r>
        <w:rPr>
          <w:b/>
          <w:bCs/>
          <w:lang w:val="en-US" w:eastAsia="en-US"/>
        </w:rPr>
        <w:t xml:space="preserve">“ </w:t>
      </w:r>
      <w:proofErr w:type="spellStart"/>
      <w:r>
        <w:rPr>
          <w:b/>
          <w:bCs/>
          <w:lang w:val="en-US" w:eastAsia="en-US"/>
        </w:rPr>
        <w:t>Ključ</w:t>
      </w:r>
      <w:proofErr w:type="spellEnd"/>
      <w:proofErr w:type="gramEnd"/>
      <w:r>
        <w:rPr>
          <w:b/>
          <w:bCs/>
          <w:lang w:val="en-US" w:eastAsia="en-US"/>
        </w:rPr>
        <w:t>.</w:t>
      </w:r>
      <w:r>
        <w:rPr>
          <w:b/>
          <w:bCs/>
          <w:lang w:val="en-US" w:eastAsia="en-US"/>
        </w:rPr>
        <w:t xml:space="preserve"> </w:t>
      </w:r>
      <w:proofErr w:type="spellStart"/>
      <w:r>
        <w:rPr>
          <w:lang w:val="en-US" w:eastAsia="en-US"/>
        </w:rPr>
        <w:t>Sukladno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navedenom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Rješenju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sud</w:t>
      </w:r>
      <w:proofErr w:type="spellEnd"/>
      <w:r>
        <w:rPr>
          <w:lang w:val="en-US" w:eastAsia="en-US"/>
        </w:rPr>
        <w:t xml:space="preserve"> je za dan</w:t>
      </w:r>
      <w:r>
        <w:rPr>
          <w:lang w:val="en-US" w:eastAsia="en-US"/>
        </w:rPr>
        <w:t xml:space="preserve"> </w:t>
      </w:r>
      <w:r>
        <w:t>09.09.2021. godine</w:t>
      </w:r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zakazao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ročište</w:t>
      </w:r>
      <w:proofErr w:type="spellEnd"/>
      <w:r>
        <w:rPr>
          <w:lang w:val="en-US" w:eastAsia="en-US"/>
        </w:rPr>
        <w:t xml:space="preserve"> za </w:t>
      </w:r>
      <w:proofErr w:type="spellStart"/>
      <w:r>
        <w:rPr>
          <w:lang w:val="en-US" w:eastAsia="en-US"/>
        </w:rPr>
        <w:t>ispitivanje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prijava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potraživanja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odnosno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održavanje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ispitnog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izvještajnog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ročišta</w:t>
      </w:r>
      <w:proofErr w:type="spellEnd"/>
      <w:r>
        <w:rPr>
          <w:lang w:val="en-US" w:eastAsia="en-US"/>
        </w:rPr>
        <w:t xml:space="preserve">, </w:t>
      </w:r>
      <w:proofErr w:type="spellStart"/>
      <w:r>
        <w:rPr>
          <w:lang w:val="en-US" w:eastAsia="en-US"/>
        </w:rPr>
        <w:t>koje</w:t>
      </w:r>
      <w:proofErr w:type="spellEnd"/>
      <w:r>
        <w:rPr>
          <w:lang w:val="en-US" w:eastAsia="en-US"/>
        </w:rPr>
        <w:t xml:space="preserve"> je </w:t>
      </w:r>
      <w:proofErr w:type="spellStart"/>
      <w:r>
        <w:rPr>
          <w:lang w:val="en-US" w:eastAsia="en-US"/>
        </w:rPr>
        <w:t>odgođeno</w:t>
      </w:r>
      <w:proofErr w:type="spellEnd"/>
      <w:r w:rsidR="005265EE">
        <w:rPr>
          <w:lang w:val="en-US" w:eastAsia="en-US"/>
        </w:rPr>
        <w:t>,</w:t>
      </w:r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te</w:t>
      </w:r>
      <w:proofErr w:type="spellEnd"/>
      <w:r>
        <w:rPr>
          <w:lang w:val="en-US" w:eastAsia="en-US"/>
        </w:rPr>
        <w:t xml:space="preserve"> je </w:t>
      </w:r>
      <w:proofErr w:type="spellStart"/>
      <w:r>
        <w:rPr>
          <w:lang w:val="en-US" w:eastAsia="en-US"/>
        </w:rPr>
        <w:t>isto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održano</w:t>
      </w:r>
      <w:proofErr w:type="spellEnd"/>
      <w:r>
        <w:rPr>
          <w:lang w:val="en-US" w:eastAsia="en-US"/>
        </w:rPr>
        <w:t xml:space="preserve"> 12.10.2021. </w:t>
      </w:r>
      <w:proofErr w:type="spellStart"/>
      <w:r>
        <w:rPr>
          <w:lang w:val="en-US" w:eastAsia="en-US"/>
        </w:rPr>
        <w:t>godine</w:t>
      </w:r>
      <w:proofErr w:type="spellEnd"/>
      <w:r>
        <w:rPr>
          <w:lang w:val="en-US" w:eastAsia="en-US"/>
        </w:rPr>
        <w:t>,</w:t>
      </w:r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radi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donošenja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Odluka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vezanih</w:t>
      </w:r>
      <w:proofErr w:type="spellEnd"/>
      <w:r>
        <w:rPr>
          <w:lang w:val="en-US" w:eastAsia="en-US"/>
        </w:rPr>
        <w:t xml:space="preserve"> za </w:t>
      </w:r>
      <w:proofErr w:type="spellStart"/>
      <w:r>
        <w:rPr>
          <w:lang w:val="en-US" w:eastAsia="en-US"/>
        </w:rPr>
        <w:t>dalje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provodjenje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stečajnog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postupka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nad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stečajnim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dužnikom</w:t>
      </w:r>
      <w:proofErr w:type="spellEnd"/>
      <w:r>
        <w:rPr>
          <w:lang w:val="en-US" w:eastAsia="en-US"/>
        </w:rPr>
        <w:t>,</w:t>
      </w:r>
      <w:r>
        <w:rPr>
          <w:lang w:val="en-US" w:eastAsia="en-US"/>
        </w:rPr>
        <w:t xml:space="preserve"> </w:t>
      </w:r>
      <w:r>
        <w:rPr>
          <w:lang w:val="en-US" w:eastAsia="en-US"/>
        </w:rPr>
        <w:t xml:space="preserve">pa je </w:t>
      </w:r>
      <w:proofErr w:type="spellStart"/>
      <w:r>
        <w:rPr>
          <w:lang w:val="en-US" w:eastAsia="en-US"/>
        </w:rPr>
        <w:t>sud</w:t>
      </w:r>
      <w:proofErr w:type="spellEnd"/>
      <w:r>
        <w:rPr>
          <w:lang w:val="en-US" w:eastAsia="en-US"/>
        </w:rPr>
        <w:t xml:space="preserve"> u </w:t>
      </w:r>
      <w:proofErr w:type="spellStart"/>
      <w:r>
        <w:rPr>
          <w:lang w:val="en-US" w:eastAsia="en-US"/>
        </w:rPr>
        <w:t>skladu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sa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istim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donio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Rješenje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kao</w:t>
      </w:r>
      <w:proofErr w:type="spellEnd"/>
      <w:r>
        <w:rPr>
          <w:lang w:val="en-US" w:eastAsia="en-US"/>
        </w:rPr>
        <w:t xml:space="preserve"> u </w:t>
      </w:r>
      <w:proofErr w:type="spellStart"/>
      <w:r>
        <w:rPr>
          <w:lang w:val="en-US" w:eastAsia="en-US"/>
        </w:rPr>
        <w:t>izreci</w:t>
      </w:r>
      <w:proofErr w:type="spellEnd"/>
      <w:r>
        <w:rPr>
          <w:lang w:val="en-US" w:eastAsia="en-US"/>
        </w:rPr>
        <w:t>.</w:t>
      </w:r>
    </w:p>
    <w:p w14:paraId="18878131" w14:textId="77777777" w:rsidR="005F55B1" w:rsidRDefault="005F55B1" w:rsidP="005F55B1">
      <w:pPr>
        <w:jc w:val="both"/>
      </w:pPr>
      <w:r>
        <w:tab/>
      </w:r>
    </w:p>
    <w:p w14:paraId="2173F577" w14:textId="77777777" w:rsidR="005F55B1" w:rsidRDefault="005F55B1" w:rsidP="005F55B1">
      <w:pPr>
        <w:jc w:val="both"/>
        <w:rPr>
          <w:b/>
          <w:bCs/>
        </w:rPr>
      </w:pPr>
      <w:r>
        <w:rPr>
          <w:b/>
          <w:bCs/>
        </w:rPr>
        <w:t xml:space="preserve"> </w:t>
      </w:r>
      <w:r>
        <w:rPr>
          <w:b/>
          <w:bCs/>
        </w:rPr>
        <w:tab/>
        <w:t xml:space="preserve">                                                                 </w:t>
      </w:r>
    </w:p>
    <w:p w14:paraId="789CA6B3" w14:textId="77777777" w:rsidR="005F55B1" w:rsidRDefault="005F55B1" w:rsidP="005F55B1">
      <w:pPr>
        <w:jc w:val="both"/>
        <w:rPr>
          <w:b/>
          <w:bCs/>
        </w:rPr>
      </w:pPr>
    </w:p>
    <w:p w14:paraId="2CB42461" w14:textId="77777777" w:rsidR="005F55B1" w:rsidRDefault="005F55B1" w:rsidP="005F55B1">
      <w:pPr>
        <w:jc w:val="both"/>
        <w:rPr>
          <w:b/>
          <w:bCs/>
        </w:rPr>
      </w:pPr>
    </w:p>
    <w:p w14:paraId="75607279" w14:textId="77777777" w:rsidR="005F55B1" w:rsidRDefault="005F55B1" w:rsidP="005F55B1">
      <w:pPr>
        <w:jc w:val="both"/>
        <w:rPr>
          <w:b/>
          <w:bCs/>
        </w:rPr>
      </w:pPr>
    </w:p>
    <w:p w14:paraId="10148C2A" w14:textId="77777777" w:rsidR="005F55B1" w:rsidRDefault="005F55B1" w:rsidP="005F55B1">
      <w:pPr>
        <w:jc w:val="both"/>
        <w:rPr>
          <w:b/>
          <w:bCs/>
        </w:rPr>
      </w:pPr>
    </w:p>
    <w:p w14:paraId="7F51D2A3" w14:textId="77777777" w:rsidR="005F55B1" w:rsidRDefault="005F55B1" w:rsidP="005F55B1">
      <w:pPr>
        <w:jc w:val="both"/>
        <w:rPr>
          <w:b/>
          <w:bCs/>
        </w:rPr>
      </w:pPr>
    </w:p>
    <w:p w14:paraId="010ABDF1" w14:textId="77777777" w:rsidR="005F55B1" w:rsidRDefault="005F55B1" w:rsidP="005F55B1">
      <w:pPr>
        <w:jc w:val="both"/>
        <w:rPr>
          <w:b/>
          <w:bCs/>
        </w:rPr>
      </w:pPr>
    </w:p>
    <w:p w14:paraId="14256A72" w14:textId="77777777" w:rsidR="005F55B1" w:rsidRDefault="005F55B1" w:rsidP="005F55B1">
      <w:pPr>
        <w:jc w:val="both"/>
        <w:rPr>
          <w:b/>
          <w:bCs/>
        </w:rPr>
      </w:pPr>
    </w:p>
    <w:p w14:paraId="7A714B1D" w14:textId="77777777" w:rsidR="005F55B1" w:rsidRDefault="005F55B1" w:rsidP="005F55B1">
      <w:pPr>
        <w:jc w:val="right"/>
        <w:rPr>
          <w:b/>
          <w:bCs/>
        </w:rPr>
      </w:pPr>
      <w:r>
        <w:rPr>
          <w:b/>
          <w:bCs/>
        </w:rPr>
        <w:t>STEČAJNI SUDIJA</w:t>
      </w:r>
    </w:p>
    <w:p w14:paraId="675B899D" w14:textId="77777777" w:rsidR="005F55B1" w:rsidRDefault="005F55B1" w:rsidP="005F55B1">
      <w:pPr>
        <w:jc w:val="right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</w:t>
      </w:r>
      <w:r>
        <w:rPr>
          <w:b/>
          <w:bCs/>
          <w:i/>
          <w:iCs/>
        </w:rPr>
        <w:t xml:space="preserve">Senja </w:t>
      </w:r>
      <w:proofErr w:type="spellStart"/>
      <w:r>
        <w:rPr>
          <w:b/>
          <w:bCs/>
          <w:i/>
          <w:iCs/>
        </w:rPr>
        <w:t>Džafić</w:t>
      </w:r>
      <w:proofErr w:type="spellEnd"/>
    </w:p>
    <w:p w14:paraId="789FB5B2" w14:textId="77777777" w:rsidR="005E595D" w:rsidRDefault="005E595D"/>
    <w:sectPr w:rsidR="005E59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Calibri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panose1 w:val="00000000000000000000"/>
    <w:charset w:val="00"/>
    <w:family w:val="roman"/>
    <w:notTrueType/>
    <w:pitch w:val="default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04F7"/>
    <w:rsid w:val="000A04F7"/>
    <w:rsid w:val="00291444"/>
    <w:rsid w:val="002E6CE8"/>
    <w:rsid w:val="005265EE"/>
    <w:rsid w:val="005E595D"/>
    <w:rsid w:val="005F55B1"/>
    <w:rsid w:val="00764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B13A2B"/>
  <w15:chartTrackingRefBased/>
  <w15:docId w15:val="{9F6F6EF1-1568-49AE-9002-1A224BAE6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bs-Latn-B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55B1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lang w:val="hr-BA" w:eastAsia="zh-CN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0A04F7"/>
    <w:pPr>
      <w:keepNext/>
      <w:keepLines/>
      <w:suppressAutoHyphens w:val="0"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bs-Latn-BA" w:eastAsia="en-US"/>
      <w14:ligatures w14:val="standardContextual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0A04F7"/>
    <w:pPr>
      <w:keepNext/>
      <w:keepLines/>
      <w:suppressAutoHyphens w:val="0"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bs-Latn-BA" w:eastAsia="en-US"/>
      <w14:ligatures w14:val="standardContextual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0A04F7"/>
    <w:pPr>
      <w:keepNext/>
      <w:keepLines/>
      <w:suppressAutoHyphens w:val="0"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bs-Latn-BA" w:eastAsia="en-US"/>
      <w14:ligatures w14:val="standardContextual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0A04F7"/>
    <w:pPr>
      <w:keepNext/>
      <w:keepLines/>
      <w:suppressAutoHyphens w:val="0"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val="bs-Latn-BA" w:eastAsia="en-US"/>
      <w14:ligatures w14:val="standardContextual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0A04F7"/>
    <w:pPr>
      <w:keepNext/>
      <w:keepLines/>
      <w:suppressAutoHyphens w:val="0"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val="bs-Latn-BA" w:eastAsia="en-US"/>
      <w14:ligatures w14:val="standardContextual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0A04F7"/>
    <w:pPr>
      <w:keepNext/>
      <w:keepLines/>
      <w:suppressAutoHyphens w:val="0"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bs-Latn-BA" w:eastAsia="en-US"/>
      <w14:ligatures w14:val="standardContextual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0A04F7"/>
    <w:pPr>
      <w:keepNext/>
      <w:keepLines/>
      <w:suppressAutoHyphens w:val="0"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bs-Latn-BA" w:eastAsia="en-US"/>
      <w14:ligatures w14:val="standardContextual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0A04F7"/>
    <w:pPr>
      <w:keepNext/>
      <w:keepLines/>
      <w:suppressAutoHyphens w:val="0"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bs-Latn-BA" w:eastAsia="en-US"/>
      <w14:ligatures w14:val="standardContextual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0A04F7"/>
    <w:pPr>
      <w:keepNext/>
      <w:keepLines/>
      <w:suppressAutoHyphens w:val="0"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bs-Latn-BA" w:eastAsia="en-US"/>
      <w14:ligatures w14:val="standardContextual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0A04F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0A04F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0A04F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0A04F7"/>
    <w:rPr>
      <w:rFonts w:eastAsiaTheme="majorEastAsia" w:cstheme="majorBidi"/>
      <w:i/>
      <w:iCs/>
      <w:color w:val="0F4761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0A04F7"/>
    <w:rPr>
      <w:rFonts w:eastAsiaTheme="majorEastAsia" w:cstheme="majorBidi"/>
      <w:color w:val="0F4761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0A04F7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0A04F7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0A04F7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0A04F7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0A04F7"/>
    <w:pPr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bs-Latn-BA" w:eastAsia="en-US"/>
      <w14:ligatures w14:val="standardContextual"/>
    </w:rPr>
  </w:style>
  <w:style w:type="character" w:customStyle="1" w:styleId="NaslovChar">
    <w:name w:val="Naslov Char"/>
    <w:basedOn w:val="Zadanifontodlomka"/>
    <w:link w:val="Naslov"/>
    <w:uiPriority w:val="10"/>
    <w:rsid w:val="000A04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0A04F7"/>
    <w:pPr>
      <w:numPr>
        <w:ilvl w:val="1"/>
      </w:numPr>
      <w:suppressAutoHyphens w:val="0"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bs-Latn-BA" w:eastAsia="en-US"/>
      <w14:ligatures w14:val="standardContextual"/>
    </w:rPr>
  </w:style>
  <w:style w:type="character" w:customStyle="1" w:styleId="PodnaslovChar">
    <w:name w:val="Podnaslov Char"/>
    <w:basedOn w:val="Zadanifontodlomka"/>
    <w:link w:val="Podnaslov"/>
    <w:uiPriority w:val="11"/>
    <w:rsid w:val="000A04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0A04F7"/>
    <w:pPr>
      <w:suppressAutoHyphens w:val="0"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bs-Latn-BA" w:eastAsia="en-US"/>
      <w14:ligatures w14:val="standardContextual"/>
    </w:rPr>
  </w:style>
  <w:style w:type="character" w:customStyle="1" w:styleId="CitatChar">
    <w:name w:val="Citat Char"/>
    <w:basedOn w:val="Zadanifontodlomka"/>
    <w:link w:val="Citat"/>
    <w:uiPriority w:val="29"/>
    <w:rsid w:val="000A04F7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0A04F7"/>
    <w:pPr>
      <w:suppressAutoHyphens w:val="0"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bs-Latn-BA" w:eastAsia="en-US"/>
      <w14:ligatures w14:val="standardContextual"/>
    </w:rPr>
  </w:style>
  <w:style w:type="character" w:styleId="Jakoisticanje">
    <w:name w:val="Intense Emphasis"/>
    <w:basedOn w:val="Zadanifontodlomka"/>
    <w:uiPriority w:val="21"/>
    <w:qFormat/>
    <w:rsid w:val="000A04F7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0A04F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val="bs-Latn-BA" w:eastAsia="en-US"/>
      <w14:ligatures w14:val="standardContextual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0A04F7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0A04F7"/>
    <w:rPr>
      <w:b/>
      <w:bCs/>
      <w:smallCaps/>
      <w:color w:val="0F4761" w:themeColor="accent1" w:themeShade="BF"/>
      <w:spacing w:val="5"/>
    </w:rPr>
  </w:style>
  <w:style w:type="paragraph" w:customStyle="1" w:styleId="Standard">
    <w:name w:val="Standard"/>
    <w:rsid w:val="005F55B1"/>
    <w:pPr>
      <w:suppressAutoHyphens/>
      <w:autoSpaceDN w:val="0"/>
      <w:spacing w:after="0" w:line="240" w:lineRule="auto"/>
    </w:pPr>
    <w:rPr>
      <w:rFonts w:ascii="Liberation Serif" w:eastAsia="SimSun" w:hAnsi="Liberation Serif" w:cs="Mangal"/>
      <w:kern w:val="3"/>
      <w:lang w:val="en-US"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218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Sabina Majstorovic</dc:creator>
  <cp:keywords/>
  <dc:description/>
  <cp:lastModifiedBy>Sabina Majstorovic</cp:lastModifiedBy>
  <cp:revision>2</cp:revision>
  <cp:lastPrinted>2026-04-28T07:10:00Z</cp:lastPrinted>
  <dcterms:created xsi:type="dcterms:W3CDTF">2026-04-28T07:15:00Z</dcterms:created>
  <dcterms:modified xsi:type="dcterms:W3CDTF">2026-04-28T07:15:00Z</dcterms:modified>
</cp:coreProperties>
</file>