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E9474" w14:textId="77777777" w:rsidR="005B001F" w:rsidRPr="00357E27" w:rsidRDefault="005B001F" w:rsidP="005B001F">
      <w:pPr>
        <w:pStyle w:val="Standard"/>
        <w:rPr>
          <w:rFonts w:ascii="Times New Roman" w:hAnsi="Times New Roman" w:cs="Times New Roman"/>
        </w:rPr>
      </w:pPr>
      <w:r w:rsidRPr="00357E27">
        <w:rPr>
          <w:rFonts w:ascii="Times New Roman" w:hAnsi="Times New Roman" w:cs="Times New Roman"/>
        </w:rPr>
        <w:t>BOSNA I HERCEGOVINA</w:t>
      </w:r>
    </w:p>
    <w:p w14:paraId="1C622838" w14:textId="77777777" w:rsidR="005B001F" w:rsidRPr="00357E27" w:rsidRDefault="005B001F" w:rsidP="005B001F">
      <w:pPr>
        <w:pStyle w:val="Standard"/>
        <w:rPr>
          <w:rFonts w:ascii="Times New Roman" w:hAnsi="Times New Roman" w:cs="Times New Roman"/>
        </w:rPr>
      </w:pPr>
      <w:r w:rsidRPr="00357E27">
        <w:rPr>
          <w:rFonts w:ascii="Times New Roman" w:hAnsi="Times New Roman" w:cs="Times New Roman"/>
        </w:rPr>
        <w:t>REPUBLIKA SRPSKA</w:t>
      </w:r>
    </w:p>
    <w:p w14:paraId="7CADAC67" w14:textId="77777777" w:rsidR="005B001F" w:rsidRPr="00357E27" w:rsidRDefault="005B001F" w:rsidP="005B001F">
      <w:pPr>
        <w:pStyle w:val="Standard"/>
        <w:rPr>
          <w:rFonts w:ascii="Times New Roman" w:hAnsi="Times New Roman" w:cs="Times New Roman"/>
        </w:rPr>
      </w:pPr>
      <w:r w:rsidRPr="00357E27">
        <w:rPr>
          <w:rFonts w:ascii="Times New Roman" w:hAnsi="Times New Roman" w:cs="Times New Roman"/>
        </w:rPr>
        <w:t>OKRUŽNI PRIVREDNI SUD U PRIJEDORU</w:t>
      </w:r>
    </w:p>
    <w:p w14:paraId="2DBBF73C" w14:textId="3A721182" w:rsidR="005B001F" w:rsidRPr="00357E27" w:rsidRDefault="005B001F" w:rsidP="005B001F">
      <w:pPr>
        <w:pStyle w:val="Standard"/>
        <w:rPr>
          <w:rFonts w:ascii="Times New Roman" w:hAnsi="Times New Roman" w:cs="Times New Roman"/>
        </w:rPr>
      </w:pPr>
      <w:r w:rsidRPr="00357E27">
        <w:rPr>
          <w:rFonts w:ascii="Times New Roman" w:hAnsi="Times New Roman" w:cs="Times New Roman"/>
        </w:rPr>
        <w:t xml:space="preserve">Broj: 67 0 St </w:t>
      </w:r>
      <w:r w:rsidR="00012449">
        <w:rPr>
          <w:rFonts w:ascii="Times New Roman" w:hAnsi="Times New Roman" w:cs="Times New Roman"/>
        </w:rPr>
        <w:t>004805</w:t>
      </w:r>
      <w:r w:rsidR="004E03CE" w:rsidRPr="00357E27">
        <w:rPr>
          <w:rFonts w:ascii="Times New Roman" w:hAnsi="Times New Roman" w:cs="Times New Roman"/>
        </w:rPr>
        <w:t xml:space="preserve"> 2</w:t>
      </w:r>
      <w:r w:rsidR="00CE4D74">
        <w:rPr>
          <w:rFonts w:ascii="Times New Roman" w:hAnsi="Times New Roman" w:cs="Times New Roman"/>
        </w:rPr>
        <w:t>5</w:t>
      </w:r>
      <w:r w:rsidRPr="00357E27">
        <w:rPr>
          <w:rFonts w:ascii="Times New Roman" w:hAnsi="Times New Roman" w:cs="Times New Roman"/>
        </w:rPr>
        <w:t xml:space="preserve">  St</w:t>
      </w:r>
    </w:p>
    <w:p w14:paraId="1F08908A" w14:textId="710F77BE" w:rsidR="005B001F" w:rsidRPr="00357E27" w:rsidRDefault="00CE4D74" w:rsidP="005B001F">
      <w:pPr>
        <w:pStyle w:val="Standard"/>
        <w:rPr>
          <w:rFonts w:ascii="Times New Roman" w:hAnsi="Times New Roman" w:cs="Times New Roman"/>
        </w:rPr>
      </w:pPr>
      <w:r>
        <w:rPr>
          <w:rFonts w:ascii="Times New Roman" w:hAnsi="Times New Roman" w:cs="Times New Roman"/>
        </w:rPr>
        <w:t xml:space="preserve">Dana: </w:t>
      </w:r>
      <w:r w:rsidR="00012449">
        <w:rPr>
          <w:rFonts w:ascii="Times New Roman" w:hAnsi="Times New Roman" w:cs="Times New Roman"/>
        </w:rPr>
        <w:t>28.04</w:t>
      </w:r>
      <w:r>
        <w:rPr>
          <w:rFonts w:ascii="Times New Roman" w:hAnsi="Times New Roman" w:cs="Times New Roman"/>
        </w:rPr>
        <w:t>.2026</w:t>
      </w:r>
      <w:r w:rsidR="00682781" w:rsidRPr="00357E27">
        <w:rPr>
          <w:rFonts w:ascii="Times New Roman" w:hAnsi="Times New Roman" w:cs="Times New Roman"/>
        </w:rPr>
        <w:t>.</w:t>
      </w:r>
      <w:r w:rsidR="005B001F" w:rsidRPr="00357E27">
        <w:rPr>
          <w:rFonts w:ascii="Times New Roman" w:hAnsi="Times New Roman" w:cs="Times New Roman"/>
        </w:rPr>
        <w:t xml:space="preserve"> godine</w:t>
      </w:r>
    </w:p>
    <w:p w14:paraId="269DCC82" w14:textId="77777777" w:rsidR="005B001F" w:rsidRPr="00357E27" w:rsidRDefault="005B001F" w:rsidP="005B001F">
      <w:pPr>
        <w:pStyle w:val="Standard"/>
        <w:rPr>
          <w:rFonts w:ascii="Times New Roman" w:hAnsi="Times New Roman" w:cs="Times New Roman"/>
        </w:rPr>
      </w:pPr>
    </w:p>
    <w:p w14:paraId="35052C70" w14:textId="7AA64DCF" w:rsidR="00353540" w:rsidRDefault="005B001F" w:rsidP="005B001F">
      <w:pPr>
        <w:pStyle w:val="Standard"/>
        <w:jc w:val="both"/>
        <w:rPr>
          <w:rFonts w:ascii="Times New Roman" w:hAnsi="Times New Roman" w:cs="Times New Roman"/>
        </w:rPr>
      </w:pPr>
      <w:r w:rsidRPr="00357E27">
        <w:rPr>
          <w:rFonts w:ascii="Times New Roman" w:hAnsi="Times New Roman" w:cs="Times New Roman"/>
        </w:rPr>
        <w:t xml:space="preserve">           </w:t>
      </w:r>
      <w:r w:rsidR="001C2B42">
        <w:rPr>
          <w:rFonts w:ascii="Times New Roman" w:hAnsi="Times New Roman" w:cs="Times New Roman"/>
        </w:rPr>
        <w:tab/>
      </w:r>
      <w:r w:rsidRPr="00357E27">
        <w:rPr>
          <w:rFonts w:ascii="Times New Roman" w:hAnsi="Times New Roman" w:cs="Times New Roman"/>
        </w:rPr>
        <w:t xml:space="preserve">Okružni privredni sud u Prijedoru, stečajni sudija </w:t>
      </w:r>
      <w:r w:rsidR="00357E27" w:rsidRPr="00357E27">
        <w:rPr>
          <w:rFonts w:ascii="Times New Roman" w:hAnsi="Times New Roman" w:cs="Times New Roman"/>
        </w:rPr>
        <w:t>Bojana Rau</w:t>
      </w:r>
      <w:r w:rsidR="00357E27">
        <w:rPr>
          <w:rFonts w:ascii="Times New Roman" w:hAnsi="Times New Roman" w:cs="Times New Roman"/>
        </w:rPr>
        <w:t>š</w:t>
      </w:r>
      <w:r w:rsidR="00357E27" w:rsidRPr="00357E27">
        <w:rPr>
          <w:rFonts w:ascii="Times New Roman" w:hAnsi="Times New Roman" w:cs="Times New Roman"/>
        </w:rPr>
        <w:t xml:space="preserve"> Pilipovi</w:t>
      </w:r>
      <w:r w:rsidR="00357E27">
        <w:rPr>
          <w:rFonts w:ascii="Times New Roman" w:hAnsi="Times New Roman" w:cs="Times New Roman"/>
        </w:rPr>
        <w:t>ć</w:t>
      </w:r>
      <w:r w:rsidRPr="00357E27">
        <w:rPr>
          <w:rFonts w:ascii="Times New Roman" w:hAnsi="Times New Roman" w:cs="Times New Roman"/>
        </w:rPr>
        <w:t xml:space="preserve">, u stečajnom postupku nad stečajnim dužnikom </w:t>
      </w:r>
      <w:r w:rsidR="00012449" w:rsidRPr="00012449">
        <w:rPr>
          <w:rFonts w:ascii="Times New Roman" w:hAnsi="Times New Roman"/>
        </w:rPr>
        <w:t>Transportno, trgovinsko, uslužno preduzeće “D&amp;B Zorić transport” d.o.o. Krupa na Uni, Donji Dubovik broj 132, Krupa na Uni</w:t>
      </w:r>
      <w:r w:rsidR="00CE4D74" w:rsidRPr="00CE4D74">
        <w:rPr>
          <w:rFonts w:ascii="Times New Roman" w:hAnsi="Times New Roman"/>
        </w:rPr>
        <w:t>,</w:t>
      </w:r>
      <w:r w:rsidR="00D527C4">
        <w:rPr>
          <w:rFonts w:ascii="Times New Roman" w:hAnsi="Times New Roman" w:cs="Times New Roman"/>
        </w:rPr>
        <w:t xml:space="preserve"> </w:t>
      </w:r>
      <w:r w:rsidR="00357E27">
        <w:rPr>
          <w:rFonts w:ascii="Times New Roman" w:hAnsi="Times New Roman" w:cs="Times New Roman"/>
        </w:rPr>
        <w:t>van ročišta</w:t>
      </w:r>
      <w:r w:rsidRPr="00357E27">
        <w:rPr>
          <w:rFonts w:ascii="Times New Roman" w:hAnsi="Times New Roman" w:cs="Times New Roman"/>
        </w:rPr>
        <w:t>, dana</w:t>
      </w:r>
      <w:r w:rsidR="00B9223F" w:rsidRPr="00357E27">
        <w:rPr>
          <w:rFonts w:ascii="Times New Roman" w:hAnsi="Times New Roman" w:cs="Times New Roman"/>
        </w:rPr>
        <w:t xml:space="preserve"> </w:t>
      </w:r>
      <w:r w:rsidR="00012449">
        <w:rPr>
          <w:rFonts w:ascii="Times New Roman" w:hAnsi="Times New Roman" w:cs="Times New Roman"/>
        </w:rPr>
        <w:t>28.04</w:t>
      </w:r>
      <w:r w:rsidR="00CE4D74">
        <w:rPr>
          <w:rFonts w:ascii="Times New Roman" w:hAnsi="Times New Roman" w:cs="Times New Roman"/>
        </w:rPr>
        <w:t>.2026</w:t>
      </w:r>
      <w:r w:rsidR="00682781" w:rsidRPr="00357E27">
        <w:rPr>
          <w:rFonts w:ascii="Times New Roman" w:hAnsi="Times New Roman" w:cs="Times New Roman"/>
        </w:rPr>
        <w:t>.</w:t>
      </w:r>
      <w:r w:rsidRPr="00357E27">
        <w:rPr>
          <w:rFonts w:ascii="Times New Roman" w:hAnsi="Times New Roman" w:cs="Times New Roman"/>
        </w:rPr>
        <w:t xml:space="preserve"> godine donio je</w:t>
      </w:r>
    </w:p>
    <w:p w14:paraId="0C1D7724" w14:textId="77777777" w:rsidR="00353540" w:rsidRPr="00357E27" w:rsidRDefault="00353540" w:rsidP="005B001F">
      <w:pPr>
        <w:pStyle w:val="Standard"/>
        <w:jc w:val="both"/>
        <w:rPr>
          <w:rFonts w:ascii="Times New Roman" w:hAnsi="Times New Roman" w:cs="Times New Roman"/>
        </w:rPr>
      </w:pPr>
    </w:p>
    <w:p w14:paraId="5560B382" w14:textId="77777777" w:rsidR="00D85BB4" w:rsidRPr="00357E27" w:rsidRDefault="00D85BB4" w:rsidP="00992D96">
      <w:pPr>
        <w:jc w:val="both"/>
        <w:rPr>
          <w:lang w:val="bs-Latn-BA"/>
        </w:rPr>
      </w:pPr>
    </w:p>
    <w:p w14:paraId="0BA9FD2D" w14:textId="173C5769" w:rsidR="00992D96" w:rsidRPr="00357E27" w:rsidRDefault="00992D96" w:rsidP="00594353">
      <w:pPr>
        <w:jc w:val="center"/>
        <w:rPr>
          <w:lang w:val="bs-Latn-BA"/>
        </w:rPr>
      </w:pPr>
      <w:r w:rsidRPr="00357E27">
        <w:rPr>
          <w:lang w:val="bs-Latn-BA"/>
        </w:rPr>
        <w:t>RJEŠENJE</w:t>
      </w:r>
    </w:p>
    <w:p w14:paraId="136252A9" w14:textId="77777777" w:rsidR="00992D96" w:rsidRPr="00357E27" w:rsidRDefault="00992D96" w:rsidP="00992D96">
      <w:pPr>
        <w:jc w:val="center"/>
        <w:rPr>
          <w:lang w:val="bs-Latn-BA"/>
        </w:rPr>
      </w:pPr>
    </w:p>
    <w:p w14:paraId="6C1FFFA8" w14:textId="775FEFBA" w:rsidR="005B001F" w:rsidRPr="00CE4D74" w:rsidRDefault="00992D96" w:rsidP="00012449">
      <w:pPr>
        <w:pStyle w:val="ListParagraph"/>
        <w:numPr>
          <w:ilvl w:val="0"/>
          <w:numId w:val="6"/>
        </w:numPr>
        <w:suppressAutoHyphens/>
        <w:autoSpaceDN w:val="0"/>
        <w:contextualSpacing w:val="0"/>
        <w:jc w:val="both"/>
      </w:pPr>
      <w:r w:rsidRPr="00357E27">
        <w:rPr>
          <w:lang w:val="bs-Latn-BA"/>
        </w:rPr>
        <w:t>Zaključuje se stečajni postupak nad stečajnim dužnikom</w:t>
      </w:r>
      <w:r w:rsidR="004E03CE" w:rsidRPr="00357E27">
        <w:rPr>
          <w:lang w:val="bs-Latn-BA"/>
        </w:rPr>
        <w:t xml:space="preserve"> </w:t>
      </w:r>
      <w:r w:rsidR="00012449" w:rsidRPr="00012449">
        <w:t>Transportno, trgovinsko, uslužno preduzeće “D&amp;B Zorić transport” d.o.o. Krupa na Uni, Donji Dubovik broj 132, Krupa na Uni</w:t>
      </w:r>
      <w:r w:rsidR="000E7EF5" w:rsidRPr="00357E27">
        <w:rPr>
          <w:lang w:val="bs-Latn-BA"/>
        </w:rPr>
        <w:t xml:space="preserve">, </w:t>
      </w:r>
      <w:r w:rsidR="00012449">
        <w:t>MBS: 1-15693-00, JIB: 4402522070004</w:t>
      </w:r>
      <w:r w:rsidR="001C2B42" w:rsidRPr="00012449">
        <w:rPr>
          <w:lang w:val="bs-Latn-BA"/>
        </w:rPr>
        <w:t>,</w:t>
      </w:r>
      <w:r w:rsidR="00531DF1" w:rsidRPr="00012449">
        <w:rPr>
          <w:lang w:val="bs-Latn-BA"/>
        </w:rPr>
        <w:t xml:space="preserve"> zbog nedostatka stečajne mase</w:t>
      </w:r>
      <w:r w:rsidR="00A16272" w:rsidRPr="00012449">
        <w:rPr>
          <w:lang w:val="bs-Latn-BA"/>
        </w:rPr>
        <w:t>.</w:t>
      </w:r>
      <w:r w:rsidR="00682781" w:rsidRPr="00012449">
        <w:rPr>
          <w:lang w:val="bs-Latn-BA"/>
        </w:rPr>
        <w:t xml:space="preserve"> </w:t>
      </w:r>
    </w:p>
    <w:p w14:paraId="7CC62657" w14:textId="77777777" w:rsidR="00CE4D74" w:rsidRPr="00A77E55" w:rsidRDefault="00CE4D74" w:rsidP="00CE4D74">
      <w:pPr>
        <w:pStyle w:val="ListParagraph"/>
        <w:suppressAutoHyphens/>
        <w:autoSpaceDN w:val="0"/>
        <w:contextualSpacing w:val="0"/>
        <w:jc w:val="both"/>
      </w:pPr>
    </w:p>
    <w:p w14:paraId="62CF85A3" w14:textId="77777777" w:rsidR="00CE4D74" w:rsidRPr="00DA62F9" w:rsidRDefault="00CE4D74" w:rsidP="00CE4D74">
      <w:pPr>
        <w:pStyle w:val="ListParagraph"/>
        <w:numPr>
          <w:ilvl w:val="0"/>
          <w:numId w:val="6"/>
        </w:numPr>
        <w:jc w:val="both"/>
        <w:rPr>
          <w:lang w:val="bs-Latn-BA"/>
        </w:rPr>
      </w:pPr>
      <w:r w:rsidRPr="00DA62F9">
        <w:rPr>
          <w:lang w:val="bs-Latn-BA"/>
        </w:rPr>
        <w:t xml:space="preserve">Oglas sa razlozima zaključenja stečajnog postupka biće objavljen u "Službenom glasniku Republike Srpske", a Rješenje na internet stranici APIF-a,  kao i na oglasnoj tabli suda. </w:t>
      </w:r>
    </w:p>
    <w:p w14:paraId="4E46AC82" w14:textId="77777777" w:rsidR="00CE4D74" w:rsidRPr="00DA62F9" w:rsidRDefault="00CE4D74" w:rsidP="00CE4D74">
      <w:pPr>
        <w:pStyle w:val="ListParagraph"/>
        <w:jc w:val="both"/>
        <w:rPr>
          <w:lang w:val="bs-Latn-BA"/>
        </w:rPr>
      </w:pPr>
    </w:p>
    <w:p w14:paraId="0854DF75" w14:textId="6FB91F70" w:rsidR="00CE4D74" w:rsidRPr="00DA62F9" w:rsidRDefault="00CE4D74" w:rsidP="00CE4D74">
      <w:pPr>
        <w:pStyle w:val="ListParagraph"/>
        <w:numPr>
          <w:ilvl w:val="0"/>
          <w:numId w:val="6"/>
        </w:numPr>
        <w:jc w:val="both"/>
        <w:rPr>
          <w:lang w:val="bs-Latn-BA"/>
        </w:rPr>
      </w:pPr>
      <w:r w:rsidRPr="00DA62F9">
        <w:rPr>
          <w:lang w:val="bs-Latn-BA"/>
        </w:rPr>
        <w:t xml:space="preserve">Razrješava se dužnosti stečajni upravnik </w:t>
      </w:r>
      <w:r w:rsidR="00012449">
        <w:rPr>
          <w:lang w:val="bs-Latn-BA"/>
        </w:rPr>
        <w:t>Mirko Marčeta</w:t>
      </w:r>
      <w:r w:rsidRPr="00DA62F9">
        <w:rPr>
          <w:lang w:val="bs-Latn-BA"/>
        </w:rPr>
        <w:t>.</w:t>
      </w:r>
    </w:p>
    <w:p w14:paraId="3B0D3205" w14:textId="77777777" w:rsidR="00CE4D74" w:rsidRPr="00DA62F9" w:rsidRDefault="00CE4D74" w:rsidP="00CE4D74">
      <w:pPr>
        <w:jc w:val="both"/>
        <w:rPr>
          <w:lang w:val="bs-Latn-BA"/>
        </w:rPr>
      </w:pPr>
    </w:p>
    <w:p w14:paraId="0444AB3C" w14:textId="77777777" w:rsidR="00CE4D74" w:rsidRDefault="00CE4D74" w:rsidP="00CE4D74">
      <w:pPr>
        <w:pStyle w:val="ListParagraph"/>
        <w:numPr>
          <w:ilvl w:val="0"/>
          <w:numId w:val="6"/>
        </w:numPr>
        <w:jc w:val="both"/>
        <w:rPr>
          <w:lang w:val="bs-Latn-BA"/>
        </w:rPr>
      </w:pPr>
      <w:r w:rsidRPr="00DA62F9">
        <w:rPr>
          <w:lang w:val="bs-Latn-BA"/>
        </w:rPr>
        <w:t xml:space="preserve">Po pravosnažnosti Rješenja, isto će biti dostavljeno Odjeljenju registra Okružnog privrednog suda u Prijedoru, radi brisanja stečajnog dužnika iz Registra poslovnih subjekata. </w:t>
      </w:r>
    </w:p>
    <w:p w14:paraId="5969BFDD" w14:textId="77777777" w:rsidR="00CE4D74" w:rsidRPr="00DA62F9" w:rsidRDefault="00CE4D74" w:rsidP="00CE4D74">
      <w:pPr>
        <w:pStyle w:val="ListParagraph"/>
        <w:rPr>
          <w:lang w:val="bs-Latn-BA"/>
        </w:rPr>
      </w:pPr>
    </w:p>
    <w:p w14:paraId="48F25B6C" w14:textId="77777777" w:rsidR="00CE4D74" w:rsidRDefault="00CE4D74" w:rsidP="00CE4D74">
      <w:pPr>
        <w:pStyle w:val="ListParagraph"/>
        <w:numPr>
          <w:ilvl w:val="0"/>
          <w:numId w:val="6"/>
        </w:numPr>
        <w:jc w:val="both"/>
        <w:rPr>
          <w:lang w:val="bs-Latn-BA"/>
        </w:rPr>
      </w:pPr>
      <w:r w:rsidRPr="00DA62F9">
        <w:rPr>
          <w:lang w:val="bs-Latn-BA"/>
        </w:rPr>
        <w:t>Obavještavaju se stečajni dužnik, stečajni upravnik i povjerioci da pravne posljedice zaključenja  stečajnog postupka nastupaju osam dana nakon objavljivanja ovog Rješenja u „Službenom glasniku  Republike Srpske“.</w:t>
      </w:r>
    </w:p>
    <w:p w14:paraId="675CA98E" w14:textId="77777777" w:rsidR="00353540" w:rsidRPr="00353540" w:rsidRDefault="00353540" w:rsidP="00353540">
      <w:pPr>
        <w:pStyle w:val="ListParagraph"/>
        <w:rPr>
          <w:lang w:val="bs-Latn-BA"/>
        </w:rPr>
      </w:pPr>
    </w:p>
    <w:p w14:paraId="2E78B24B" w14:textId="77777777" w:rsidR="00353540" w:rsidRDefault="00353540" w:rsidP="00353540">
      <w:pPr>
        <w:pStyle w:val="ListParagraph"/>
        <w:jc w:val="both"/>
        <w:rPr>
          <w:lang w:val="bs-Latn-BA"/>
        </w:rPr>
      </w:pPr>
    </w:p>
    <w:p w14:paraId="3D9B0E26" w14:textId="77777777" w:rsidR="00CE4D74" w:rsidRPr="00353540" w:rsidRDefault="00CE4D74" w:rsidP="00353540">
      <w:pPr>
        <w:ind w:left="360"/>
        <w:jc w:val="both"/>
        <w:rPr>
          <w:lang w:val="bs-Latn-BA"/>
        </w:rPr>
      </w:pPr>
    </w:p>
    <w:p w14:paraId="3F8FA6BD" w14:textId="7334ACB2" w:rsidR="00992D96" w:rsidRPr="00357E27" w:rsidRDefault="00992D96" w:rsidP="00704E76">
      <w:pPr>
        <w:jc w:val="center"/>
        <w:rPr>
          <w:lang w:val="bs-Latn-BA"/>
        </w:rPr>
      </w:pPr>
      <w:r w:rsidRPr="00357E27">
        <w:rPr>
          <w:lang w:val="bs-Latn-BA"/>
        </w:rPr>
        <w:t>Obrazloženje</w:t>
      </w:r>
    </w:p>
    <w:p w14:paraId="04FC818C" w14:textId="77777777" w:rsidR="00992D96" w:rsidRPr="00357E27" w:rsidRDefault="00992D96" w:rsidP="00992D96">
      <w:pPr>
        <w:jc w:val="both"/>
        <w:rPr>
          <w:lang w:val="bs-Latn-BA"/>
        </w:rPr>
      </w:pPr>
    </w:p>
    <w:p w14:paraId="5C551329" w14:textId="4EDC6BE4" w:rsidR="00992D96" w:rsidRPr="00A77E55" w:rsidRDefault="00992D96" w:rsidP="00A77E55">
      <w:pPr>
        <w:suppressAutoHyphens/>
        <w:autoSpaceDN w:val="0"/>
        <w:jc w:val="both"/>
      </w:pPr>
      <w:r w:rsidRPr="00A77E55">
        <w:rPr>
          <w:lang w:val="bs-Latn-BA"/>
        </w:rPr>
        <w:t xml:space="preserve">         </w:t>
      </w:r>
      <w:r w:rsidR="001C2B42" w:rsidRPr="00A77E55">
        <w:rPr>
          <w:lang w:val="bs-Latn-BA"/>
        </w:rPr>
        <w:tab/>
      </w:r>
      <w:r w:rsidR="005C7EBF" w:rsidRPr="00A77E55">
        <w:rPr>
          <w:lang w:val="bs-Latn-BA"/>
        </w:rPr>
        <w:t>Rješenjem</w:t>
      </w:r>
      <w:r w:rsidR="00A87DE3" w:rsidRPr="00A77E55">
        <w:rPr>
          <w:lang w:val="bs-Latn-BA"/>
        </w:rPr>
        <w:t xml:space="preserve"> Okružnog privrednog suda u Prijedoru</w:t>
      </w:r>
      <w:r w:rsidR="005C7EBF" w:rsidRPr="00A77E55">
        <w:rPr>
          <w:lang w:val="bs-Latn-BA"/>
        </w:rPr>
        <w:t xml:space="preserve"> broj: </w:t>
      </w:r>
      <w:r w:rsidR="004E03CE" w:rsidRPr="00A77E55">
        <w:rPr>
          <w:lang w:val="bs-Latn-BA"/>
        </w:rPr>
        <w:t xml:space="preserve">67 0 St </w:t>
      </w:r>
      <w:r w:rsidR="00012449">
        <w:rPr>
          <w:lang w:val="bs-Latn-BA"/>
        </w:rPr>
        <w:t>004805</w:t>
      </w:r>
      <w:r w:rsidR="004E03CE" w:rsidRPr="00A77E55">
        <w:rPr>
          <w:lang w:val="bs-Latn-BA"/>
        </w:rPr>
        <w:t xml:space="preserve"> 2</w:t>
      </w:r>
      <w:r w:rsidR="00CE4D74">
        <w:rPr>
          <w:lang w:val="bs-Latn-BA"/>
        </w:rPr>
        <w:t>5</w:t>
      </w:r>
      <w:r w:rsidR="004E03CE" w:rsidRPr="00A77E55">
        <w:rPr>
          <w:lang w:val="bs-Latn-BA"/>
        </w:rPr>
        <w:t xml:space="preserve">  St</w:t>
      </w:r>
      <w:r w:rsidR="005B001F" w:rsidRPr="00A77E55">
        <w:rPr>
          <w:lang w:val="bs-Latn-BA"/>
        </w:rPr>
        <w:t xml:space="preserve"> </w:t>
      </w:r>
      <w:r w:rsidR="005C7EBF" w:rsidRPr="00A77E55">
        <w:rPr>
          <w:lang w:val="bs-Latn-BA"/>
        </w:rPr>
        <w:t xml:space="preserve">od </w:t>
      </w:r>
      <w:r w:rsidR="00012449">
        <w:rPr>
          <w:lang w:val="bs-Latn-BA"/>
        </w:rPr>
        <w:t>26</w:t>
      </w:r>
      <w:r w:rsidR="00CE4D74">
        <w:rPr>
          <w:lang w:val="bs-Latn-BA"/>
        </w:rPr>
        <w:t>.12</w:t>
      </w:r>
      <w:r w:rsidR="00A77E55" w:rsidRPr="00A77E55">
        <w:rPr>
          <w:lang w:val="bs-Latn-BA"/>
        </w:rPr>
        <w:t>.2025</w:t>
      </w:r>
      <w:r w:rsidR="00682781" w:rsidRPr="00A77E55">
        <w:rPr>
          <w:lang w:val="bs-Latn-BA"/>
        </w:rPr>
        <w:t xml:space="preserve">. </w:t>
      </w:r>
      <w:r w:rsidR="005C7EBF" w:rsidRPr="00A77E55">
        <w:rPr>
          <w:lang w:val="bs-Latn-BA"/>
        </w:rPr>
        <w:t xml:space="preserve"> godine </w:t>
      </w:r>
      <w:r w:rsidRPr="00A77E55">
        <w:rPr>
          <w:lang w:val="bs-Latn-BA"/>
        </w:rPr>
        <w:t xml:space="preserve">otvoren je stečajni postupak nad </w:t>
      </w:r>
      <w:r w:rsidR="00356195" w:rsidRPr="00A77E55">
        <w:rPr>
          <w:lang w:val="bs-Latn-BA"/>
        </w:rPr>
        <w:t xml:space="preserve">imovinom </w:t>
      </w:r>
      <w:r w:rsidR="00A87DE3" w:rsidRPr="00A77E55">
        <w:rPr>
          <w:lang w:val="bs-Latn-BA"/>
        </w:rPr>
        <w:t xml:space="preserve">stečajnog dužnika </w:t>
      </w:r>
      <w:r w:rsidR="00012449" w:rsidRPr="00012449">
        <w:t>Transportno, trgovinsko, uslužno preduzeće “D&amp;B Zorić transport” d.o.o. Krupa na Uni, Donji Dubovik broj 132, Krupa na Uni, MBS: 1-15693-00, JIB: 4402522070004</w:t>
      </w:r>
      <w:r w:rsidR="00A87DE3" w:rsidRPr="00357E27">
        <w:rPr>
          <w:lang w:val="bs-Latn-BA"/>
        </w:rPr>
        <w:t xml:space="preserve">. </w:t>
      </w:r>
      <w:r w:rsidR="00B97382" w:rsidRPr="00357E27">
        <w:rPr>
          <w:lang w:val="bs-Latn-BA"/>
        </w:rPr>
        <w:t>Istim R</w:t>
      </w:r>
      <w:r w:rsidRPr="00357E27">
        <w:rPr>
          <w:lang w:val="bs-Latn-BA"/>
        </w:rPr>
        <w:t xml:space="preserve">ješenjem za stečajnog upravnika imenovan je </w:t>
      </w:r>
      <w:r w:rsidR="00012449">
        <w:t>Mirko Marčeta iz Kozarske Dubice, Ul. Desanke Maksimović broj 66</w:t>
      </w:r>
      <w:r w:rsidR="00AD2AC3">
        <w:rPr>
          <w:lang w:val="bs-Latn-BA"/>
        </w:rPr>
        <w:t>.</w:t>
      </w:r>
    </w:p>
    <w:p w14:paraId="5B7E53E6" w14:textId="37C207CE" w:rsidR="00435CA8" w:rsidRPr="00357E27" w:rsidRDefault="00435CA8" w:rsidP="0022434E">
      <w:pPr>
        <w:ind w:firstLine="708"/>
        <w:jc w:val="both"/>
        <w:rPr>
          <w:lang w:val="bs-Latn-BA"/>
        </w:rPr>
      </w:pPr>
    </w:p>
    <w:p w14:paraId="29B23631" w14:textId="2420F02F" w:rsidR="00435CA8" w:rsidRPr="00357E27" w:rsidRDefault="00435CA8" w:rsidP="0022434E">
      <w:pPr>
        <w:ind w:firstLine="708"/>
        <w:jc w:val="both"/>
        <w:rPr>
          <w:lang w:val="bs-Latn-BA"/>
        </w:rPr>
      </w:pPr>
      <w:r w:rsidRPr="00357E27">
        <w:rPr>
          <w:lang w:val="bs-Latn-BA"/>
        </w:rPr>
        <w:t xml:space="preserve">Oglas o otvaranju stečajnog postupka objavljen je u "Službenom glasniku Republike Srpske" broj: </w:t>
      </w:r>
      <w:r w:rsidR="00012449">
        <w:rPr>
          <w:lang w:val="bs-Latn-BA"/>
        </w:rPr>
        <w:t>2/26</w:t>
      </w:r>
      <w:r w:rsidR="00CF2EA0" w:rsidRPr="00357E27">
        <w:rPr>
          <w:lang w:val="bs-Latn-BA"/>
        </w:rPr>
        <w:t xml:space="preserve"> </w:t>
      </w:r>
      <w:r w:rsidRPr="00357E27">
        <w:rPr>
          <w:lang w:val="bs-Latn-BA"/>
        </w:rPr>
        <w:t>od</w:t>
      </w:r>
      <w:r w:rsidR="00CF2EA0" w:rsidRPr="00357E27">
        <w:rPr>
          <w:lang w:val="bs-Latn-BA"/>
        </w:rPr>
        <w:t xml:space="preserve"> </w:t>
      </w:r>
      <w:r w:rsidR="00012449">
        <w:rPr>
          <w:lang w:val="bs-Latn-BA"/>
        </w:rPr>
        <w:t>16.01.2026</w:t>
      </w:r>
      <w:r w:rsidR="00CF2EA0" w:rsidRPr="00357E27">
        <w:rPr>
          <w:lang w:val="bs-Latn-BA"/>
        </w:rPr>
        <w:t>.</w:t>
      </w:r>
      <w:r w:rsidRPr="00357E27">
        <w:rPr>
          <w:lang w:val="bs-Latn-BA"/>
        </w:rPr>
        <w:t xml:space="preserve"> godine.</w:t>
      </w:r>
    </w:p>
    <w:p w14:paraId="45007730" w14:textId="77777777" w:rsidR="00992D96" w:rsidRPr="00357E27" w:rsidRDefault="00992D96" w:rsidP="00992D96">
      <w:pPr>
        <w:jc w:val="both"/>
        <w:rPr>
          <w:b/>
          <w:bCs/>
          <w:lang w:val="bs-Latn-BA"/>
        </w:rPr>
      </w:pPr>
    </w:p>
    <w:p w14:paraId="35936410" w14:textId="234D40EA" w:rsidR="00AD2AC3" w:rsidRPr="00AD2AC3" w:rsidRDefault="00992D96" w:rsidP="00AD2AC3">
      <w:pPr>
        <w:jc w:val="both"/>
      </w:pPr>
      <w:r w:rsidRPr="00357E27">
        <w:rPr>
          <w:lang w:val="bs-Latn-BA"/>
        </w:rPr>
        <w:t xml:space="preserve">        </w:t>
      </w:r>
      <w:r w:rsidR="001C2B42">
        <w:rPr>
          <w:lang w:val="bs-Latn-BA"/>
        </w:rPr>
        <w:tab/>
      </w:r>
      <w:r w:rsidRPr="00357E27">
        <w:rPr>
          <w:lang w:val="bs-Latn-BA"/>
        </w:rPr>
        <w:t>Ročište za ispitivanje prijava potraživanja povjerilaca</w:t>
      </w:r>
      <w:r w:rsidR="001B5139" w:rsidRPr="00357E27">
        <w:rPr>
          <w:lang w:val="bs-Latn-BA"/>
        </w:rPr>
        <w:t xml:space="preserve"> </w:t>
      </w:r>
      <w:r w:rsidRPr="00357E27">
        <w:rPr>
          <w:lang w:val="bs-Latn-BA"/>
        </w:rPr>
        <w:t xml:space="preserve">održano </w:t>
      </w:r>
      <w:r w:rsidR="00A87DE3" w:rsidRPr="00357E27">
        <w:rPr>
          <w:lang w:val="bs-Latn-BA"/>
        </w:rPr>
        <w:t xml:space="preserve">je </w:t>
      </w:r>
      <w:r w:rsidRPr="00357E27">
        <w:rPr>
          <w:lang w:val="bs-Latn-BA"/>
        </w:rPr>
        <w:t xml:space="preserve">dana </w:t>
      </w:r>
      <w:r w:rsidR="00012449">
        <w:rPr>
          <w:lang w:val="bs-Latn-BA"/>
        </w:rPr>
        <w:t>06.03</w:t>
      </w:r>
      <w:r w:rsidR="00874BA7">
        <w:rPr>
          <w:lang w:val="bs-Latn-BA"/>
        </w:rPr>
        <w:t>.2026</w:t>
      </w:r>
      <w:r w:rsidR="00CF2EA0" w:rsidRPr="00357E27">
        <w:rPr>
          <w:lang w:val="bs-Latn-BA"/>
        </w:rPr>
        <w:t xml:space="preserve">. </w:t>
      </w:r>
      <w:r w:rsidR="004E03CE" w:rsidRPr="00357E27">
        <w:rPr>
          <w:lang w:val="bs-Latn-BA"/>
        </w:rPr>
        <w:t>g</w:t>
      </w:r>
      <w:r w:rsidRPr="00357E27">
        <w:rPr>
          <w:lang w:val="bs-Latn-BA"/>
        </w:rPr>
        <w:t xml:space="preserve">odine pred Okružnim privrednim sudom u </w:t>
      </w:r>
      <w:r w:rsidR="00356195" w:rsidRPr="00357E27">
        <w:rPr>
          <w:lang w:val="bs-Latn-BA"/>
        </w:rPr>
        <w:t>Prijedoru</w:t>
      </w:r>
      <w:r w:rsidRPr="00357E27">
        <w:rPr>
          <w:lang w:val="bs-Latn-BA"/>
        </w:rPr>
        <w:t xml:space="preserve"> </w:t>
      </w:r>
      <w:r w:rsidR="00CB0057" w:rsidRPr="00357E27">
        <w:rPr>
          <w:lang w:val="bs-Latn-BA"/>
        </w:rPr>
        <w:t>u</w:t>
      </w:r>
      <w:r w:rsidR="00682781" w:rsidRPr="00357E27">
        <w:rPr>
          <w:lang w:val="bs-Latn-BA"/>
        </w:rPr>
        <w:t xml:space="preserve"> prisustvu stečajnog upravnika</w:t>
      </w:r>
      <w:r w:rsidR="00AD2AC3">
        <w:rPr>
          <w:lang w:val="bs-Latn-BA"/>
        </w:rPr>
        <w:t>,</w:t>
      </w:r>
      <w:r w:rsidR="00682781" w:rsidRPr="00357E27">
        <w:rPr>
          <w:lang w:val="bs-Latn-BA"/>
        </w:rPr>
        <w:t xml:space="preserve"> </w:t>
      </w:r>
      <w:r w:rsidR="003F2F03">
        <w:rPr>
          <w:lang w:val="bs-Latn-BA"/>
        </w:rPr>
        <w:t xml:space="preserve">pomoćnika </w:t>
      </w:r>
      <w:r w:rsidR="003F2F03">
        <w:rPr>
          <w:lang w:val="bs-Latn-BA"/>
        </w:rPr>
        <w:lastRenderedPageBreak/>
        <w:t>pravobranioca u Pravobranilaštvu Republike Srpske, Sjedištu zamjenika pravobranioca Prijedor, kao zastupnika</w:t>
      </w:r>
      <w:r w:rsidR="00874BA7">
        <w:rPr>
          <w:lang w:val="bs-Latn-BA"/>
        </w:rPr>
        <w:t xml:space="preserve"> </w:t>
      </w:r>
      <w:r w:rsidR="003F2F03">
        <w:rPr>
          <w:lang w:val="bs-Latn-BA"/>
        </w:rPr>
        <w:t xml:space="preserve">Ministarstva finansija Republike Srpske, </w:t>
      </w:r>
      <w:r w:rsidR="00874BA7">
        <w:rPr>
          <w:lang w:val="bs-Latn-BA"/>
        </w:rPr>
        <w:t>Poresk</w:t>
      </w:r>
      <w:r w:rsidR="003F2F03">
        <w:rPr>
          <w:lang w:val="bs-Latn-BA"/>
        </w:rPr>
        <w:t>e</w:t>
      </w:r>
      <w:r w:rsidR="00874BA7">
        <w:rPr>
          <w:lang w:val="bs-Latn-BA"/>
        </w:rPr>
        <w:t xml:space="preserve"> uprav</w:t>
      </w:r>
      <w:r w:rsidR="003F2F03">
        <w:rPr>
          <w:lang w:val="bs-Latn-BA"/>
        </w:rPr>
        <w:t>e</w:t>
      </w:r>
      <w:r w:rsidR="00874BA7">
        <w:rPr>
          <w:lang w:val="bs-Latn-BA"/>
        </w:rPr>
        <w:t xml:space="preserve"> Republike Srpske Područni centar Prijedor, </w:t>
      </w:r>
      <w:r w:rsidR="003F2F03">
        <w:t xml:space="preserve">višeg saradnika u grupi za prinudnu naplatu </w:t>
      </w:r>
      <w:r w:rsidR="00874BA7">
        <w:t xml:space="preserve">stručnog u Upravi za indirektno oporezivanje Bosne </w:t>
      </w:r>
      <w:r w:rsidR="0034145A">
        <w:t>i</w:t>
      </w:r>
      <w:r w:rsidR="00874BA7">
        <w:t xml:space="preserve"> Hercegovine Regionalni centar Banja Luka</w:t>
      </w:r>
      <w:r w:rsidR="003F2F03">
        <w:t xml:space="preserve"> i punomoćnik</w:t>
      </w:r>
      <w:r w:rsidR="000A73BE">
        <w:t>a</w:t>
      </w:r>
      <w:r w:rsidR="003F2F03">
        <w:t xml:space="preserve"> povjerioca “Mtel” a.d. Banja Luka</w:t>
      </w:r>
      <w:r w:rsidR="00FC287B">
        <w:t>,</w:t>
      </w:r>
      <w:r w:rsidR="00E30463">
        <w:t xml:space="preserve"> dok na ročište nije pristupio </w:t>
      </w:r>
      <w:r w:rsidR="003F2F03">
        <w:t>povjerilac Mirko Zorić.</w:t>
      </w:r>
    </w:p>
    <w:p w14:paraId="04C3769C" w14:textId="350E2755" w:rsidR="00CB0057" w:rsidRPr="00357E27" w:rsidRDefault="00CB0057" w:rsidP="00CB0057">
      <w:pPr>
        <w:jc w:val="both"/>
        <w:rPr>
          <w:lang w:val="bs-Latn-BA"/>
        </w:rPr>
      </w:pPr>
    </w:p>
    <w:p w14:paraId="619D17D5" w14:textId="77777777" w:rsidR="000A73BE" w:rsidRDefault="00CB0057" w:rsidP="000A73BE">
      <w:pPr>
        <w:jc w:val="both"/>
        <w:rPr>
          <w:lang w:val="sr-Latn-BA"/>
        </w:rPr>
      </w:pPr>
      <w:r w:rsidRPr="00357E27">
        <w:rPr>
          <w:lang w:val="bs-Latn-BA"/>
        </w:rPr>
        <w:t xml:space="preserve">        </w:t>
      </w:r>
      <w:r w:rsidR="001C2B42">
        <w:rPr>
          <w:lang w:val="bs-Latn-BA"/>
        </w:rPr>
        <w:tab/>
      </w:r>
      <w:r w:rsidRPr="00357E27">
        <w:rPr>
          <w:lang w:val="bs-Latn-BA"/>
        </w:rPr>
        <w:t>Na navedenom ročištu ispitan</w:t>
      </w:r>
      <w:r w:rsidR="00AD2AC3">
        <w:rPr>
          <w:lang w:val="bs-Latn-BA"/>
        </w:rPr>
        <w:t>e</w:t>
      </w:r>
      <w:r w:rsidRPr="00357E27">
        <w:rPr>
          <w:lang w:val="bs-Latn-BA"/>
        </w:rPr>
        <w:t xml:space="preserve"> </w:t>
      </w:r>
      <w:r w:rsidR="00AD2AC3">
        <w:rPr>
          <w:lang w:val="bs-Latn-BA"/>
        </w:rPr>
        <w:t>su</w:t>
      </w:r>
      <w:r w:rsidRPr="00357E27">
        <w:rPr>
          <w:lang w:val="bs-Latn-BA"/>
        </w:rPr>
        <w:t xml:space="preserve"> </w:t>
      </w:r>
      <w:r w:rsidR="00D64082" w:rsidRPr="00357E27">
        <w:rPr>
          <w:lang w:val="bs-Latn-BA"/>
        </w:rPr>
        <w:t>podnesen</w:t>
      </w:r>
      <w:r w:rsidR="00AD2AC3">
        <w:rPr>
          <w:lang w:val="bs-Latn-BA"/>
        </w:rPr>
        <w:t>e</w:t>
      </w:r>
      <w:r w:rsidRPr="00357E27">
        <w:rPr>
          <w:lang w:val="bs-Latn-BA"/>
        </w:rPr>
        <w:t xml:space="preserve"> prijave potraživanja </w:t>
      </w:r>
      <w:r w:rsidR="00D64082" w:rsidRPr="00357E27">
        <w:rPr>
          <w:lang w:val="bs-Latn-BA"/>
        </w:rPr>
        <w:t xml:space="preserve">od strane </w:t>
      </w:r>
      <w:r w:rsidRPr="00357E27">
        <w:rPr>
          <w:lang w:val="bs-Latn-BA"/>
        </w:rPr>
        <w:t>povjeri</w:t>
      </w:r>
      <w:r w:rsidR="00AD2AC3">
        <w:rPr>
          <w:lang w:val="bs-Latn-BA"/>
        </w:rPr>
        <w:t>la</w:t>
      </w:r>
      <w:r w:rsidR="00682781" w:rsidRPr="00357E27">
        <w:rPr>
          <w:lang w:val="bs-Latn-BA"/>
        </w:rPr>
        <w:t>ca, čije u</w:t>
      </w:r>
      <w:r w:rsidRPr="00357E27">
        <w:rPr>
          <w:lang w:val="bs-Latn-BA"/>
        </w:rPr>
        <w:t>kupno potraživanj</w:t>
      </w:r>
      <w:r w:rsidR="00682781" w:rsidRPr="00357E27">
        <w:rPr>
          <w:lang w:val="bs-Latn-BA"/>
        </w:rPr>
        <w:t>e</w:t>
      </w:r>
      <w:r w:rsidR="00F43C51" w:rsidRPr="00357E27">
        <w:rPr>
          <w:lang w:val="bs-Latn-BA"/>
        </w:rPr>
        <w:t xml:space="preserve"> u predmetnom stečajnom postupku</w:t>
      </w:r>
      <w:r w:rsidRPr="00357E27">
        <w:rPr>
          <w:lang w:val="bs-Latn-BA"/>
        </w:rPr>
        <w:t xml:space="preserve"> </w:t>
      </w:r>
      <w:r w:rsidR="00992D96" w:rsidRPr="00357E27">
        <w:rPr>
          <w:lang w:val="bs-Latn-BA"/>
        </w:rPr>
        <w:t>iznos</w:t>
      </w:r>
      <w:r w:rsidR="00682781" w:rsidRPr="00357E27">
        <w:rPr>
          <w:lang w:val="bs-Latn-BA"/>
        </w:rPr>
        <w:t>i</w:t>
      </w:r>
      <w:r w:rsidR="00AA25D1" w:rsidRPr="00357E27">
        <w:rPr>
          <w:lang w:val="bs-Latn-BA"/>
        </w:rPr>
        <w:t xml:space="preserve"> </w:t>
      </w:r>
      <w:r w:rsidR="000A73BE">
        <w:rPr>
          <w:lang w:val="sr-Latn-BA"/>
        </w:rPr>
        <w:t>92.350,12 KM, od toga priznata potraživanja višeg isplatnog reda su u iznosu od 10.680,00 KM, dok su priznata potraživanja opšteg isplatnog reda u iznosu od 81.670,12 KM.</w:t>
      </w:r>
    </w:p>
    <w:p w14:paraId="5376076C" w14:textId="62A83E6A" w:rsidR="00C54480" w:rsidRPr="00357E27" w:rsidRDefault="00C54480" w:rsidP="00DB049C">
      <w:pPr>
        <w:jc w:val="both"/>
        <w:rPr>
          <w:lang w:val="bs-Latn-BA"/>
        </w:rPr>
      </w:pPr>
    </w:p>
    <w:p w14:paraId="282A4EBA" w14:textId="3B47D710" w:rsidR="004F51DE" w:rsidRPr="00357E27" w:rsidRDefault="00105DE0" w:rsidP="004F51DE">
      <w:pPr>
        <w:jc w:val="both"/>
        <w:rPr>
          <w:lang w:val="bs-Latn-BA"/>
        </w:rPr>
      </w:pPr>
      <w:r w:rsidRPr="00357E27">
        <w:rPr>
          <w:lang w:val="bs-Latn-BA"/>
        </w:rPr>
        <w:t xml:space="preserve">         </w:t>
      </w:r>
      <w:r w:rsidR="001C2B42">
        <w:rPr>
          <w:lang w:val="bs-Latn-BA"/>
        </w:rPr>
        <w:tab/>
      </w:r>
      <w:r w:rsidR="00682781" w:rsidRPr="00357E27">
        <w:rPr>
          <w:lang w:val="bs-Latn-BA"/>
        </w:rPr>
        <w:t>Nakon</w:t>
      </w:r>
      <w:r w:rsidR="004F51DE" w:rsidRPr="00357E27">
        <w:rPr>
          <w:lang w:val="bs-Latn-BA"/>
        </w:rPr>
        <w:t xml:space="preserve"> </w:t>
      </w:r>
      <w:r w:rsidR="00682781" w:rsidRPr="00357E27">
        <w:rPr>
          <w:lang w:val="bs-Latn-BA"/>
        </w:rPr>
        <w:t>ispitnog</w:t>
      </w:r>
      <w:r w:rsidR="004F51DE" w:rsidRPr="00357E27">
        <w:rPr>
          <w:lang w:val="bs-Latn-BA"/>
        </w:rPr>
        <w:t xml:space="preserve"> održano je i izvještajno ročište na kojem je stečajni upravnik ostao kod svog Izvještaja </w:t>
      </w:r>
      <w:r w:rsidR="00884780">
        <w:t xml:space="preserve">o ekonomsko-finansijskom položaju stečajnog dužnika </w:t>
      </w:r>
      <w:r w:rsidR="004F51DE" w:rsidRPr="00357E27">
        <w:rPr>
          <w:lang w:val="bs-Latn-BA"/>
        </w:rPr>
        <w:t xml:space="preserve">od </w:t>
      </w:r>
      <w:r w:rsidR="00744934">
        <w:rPr>
          <w:lang w:val="bs-Latn-BA"/>
        </w:rPr>
        <w:t>26.02</w:t>
      </w:r>
      <w:r w:rsidR="0034145A">
        <w:rPr>
          <w:lang w:val="bs-Latn-BA"/>
        </w:rPr>
        <w:t>.2026</w:t>
      </w:r>
      <w:r w:rsidR="004F51DE" w:rsidRPr="00357E27">
        <w:rPr>
          <w:lang w:val="bs-Latn-BA"/>
        </w:rPr>
        <w:t xml:space="preserve">. godine i između ostalog, izjavio, da stečajni dužnik </w:t>
      </w:r>
      <w:r w:rsidR="0004182B">
        <w:rPr>
          <w:lang w:val="bs-Latn-BA"/>
        </w:rPr>
        <w:t xml:space="preserve">od </w:t>
      </w:r>
      <w:r w:rsidR="00744934">
        <w:rPr>
          <w:lang w:val="bs-Latn-BA"/>
        </w:rPr>
        <w:t>31.12.2012. godine ne obavlja registrovanu djelatnost</w:t>
      </w:r>
      <w:r w:rsidR="00022944">
        <w:rPr>
          <w:lang w:val="bs-Latn-BA"/>
        </w:rPr>
        <w:t xml:space="preserve">, </w:t>
      </w:r>
      <w:r w:rsidR="002A7D7E" w:rsidRPr="00357E27">
        <w:rPr>
          <w:lang w:val="bs-Latn-BA"/>
        </w:rPr>
        <w:t>da ne postoji mogućnost za reorganizaciju istog,</w:t>
      </w:r>
      <w:r w:rsidR="005C5682">
        <w:rPr>
          <w:lang w:val="bs-Latn-BA"/>
        </w:rPr>
        <w:t xml:space="preserve"> kao i</w:t>
      </w:r>
      <w:r w:rsidR="002A7D7E" w:rsidRPr="00357E27">
        <w:rPr>
          <w:lang w:val="bs-Latn-BA"/>
        </w:rPr>
        <w:t xml:space="preserve"> da </w:t>
      </w:r>
      <w:r w:rsidR="00022944">
        <w:rPr>
          <w:lang w:val="bs-Latn-BA"/>
        </w:rPr>
        <w:t>su</w:t>
      </w:r>
      <w:r w:rsidR="002A7D7E" w:rsidRPr="00357E27">
        <w:rPr>
          <w:lang w:val="bs-Latn-BA"/>
        </w:rPr>
        <w:t xml:space="preserve"> račun</w:t>
      </w:r>
      <w:r w:rsidR="00022944">
        <w:rPr>
          <w:lang w:val="bs-Latn-BA"/>
        </w:rPr>
        <w:t>i</w:t>
      </w:r>
      <w:r w:rsidR="002A7D7E" w:rsidRPr="00357E27">
        <w:rPr>
          <w:lang w:val="bs-Latn-BA"/>
        </w:rPr>
        <w:t xml:space="preserve"> </w:t>
      </w:r>
      <w:r w:rsidR="005C5682">
        <w:rPr>
          <w:lang w:val="bs-Latn-BA"/>
        </w:rPr>
        <w:t>d</w:t>
      </w:r>
      <w:r w:rsidR="002A7D7E" w:rsidRPr="00357E27">
        <w:rPr>
          <w:lang w:val="bs-Latn-BA"/>
        </w:rPr>
        <w:t>ruštva blokiran</w:t>
      </w:r>
      <w:r w:rsidR="00022944">
        <w:rPr>
          <w:lang w:val="bs-Latn-BA"/>
        </w:rPr>
        <w:t>i</w:t>
      </w:r>
      <w:r w:rsidR="00744934">
        <w:rPr>
          <w:lang w:val="bs-Latn-BA"/>
        </w:rPr>
        <w:t xml:space="preserve"> od 14.03.2013. godine</w:t>
      </w:r>
      <w:r w:rsidR="002A7D7E" w:rsidRPr="00357E27">
        <w:rPr>
          <w:lang w:val="bs-Latn-BA"/>
        </w:rPr>
        <w:t>, da u svom vlasništvu nema</w:t>
      </w:r>
      <w:r w:rsidR="004F51DE" w:rsidRPr="00357E27">
        <w:rPr>
          <w:lang w:val="bs-Latn-BA"/>
        </w:rPr>
        <w:t xml:space="preserve"> nepokretnu niti pokretnu imovinu</w:t>
      </w:r>
      <w:r w:rsidR="00187753">
        <w:rPr>
          <w:lang w:val="bs-Latn-BA"/>
        </w:rPr>
        <w:t xml:space="preserve"> </w:t>
      </w:r>
      <w:r w:rsidR="002A7D7E" w:rsidRPr="00357E27">
        <w:rPr>
          <w:lang w:val="bs-Latn-BA"/>
        </w:rPr>
        <w:t>te da ne postoji ekonomska opravdanost za nastavak njegovog daljeg poslovanja.</w:t>
      </w:r>
    </w:p>
    <w:p w14:paraId="60A15B59" w14:textId="77777777" w:rsidR="00C86882" w:rsidRPr="00357E27" w:rsidRDefault="00C86882" w:rsidP="004F51DE">
      <w:pPr>
        <w:jc w:val="both"/>
        <w:rPr>
          <w:color w:val="FF0000"/>
          <w:lang w:val="bs-Latn-BA"/>
        </w:rPr>
      </w:pPr>
    </w:p>
    <w:p w14:paraId="7A1B0E35" w14:textId="0661159A" w:rsidR="004F51DE" w:rsidRDefault="004F51DE" w:rsidP="001C2B42">
      <w:pPr>
        <w:ind w:firstLine="720"/>
        <w:jc w:val="both"/>
      </w:pPr>
      <w:r w:rsidRPr="00357E27">
        <w:t xml:space="preserve">Predložio je da </w:t>
      </w:r>
      <w:r w:rsidR="00744934">
        <w:t xml:space="preserve">se usvoji izvještaj stečajnog upravnika i da </w:t>
      </w:r>
      <w:r w:rsidR="001A232F" w:rsidRPr="00357E27">
        <w:t xml:space="preserve">zainteresovani </w:t>
      </w:r>
      <w:r w:rsidRPr="00357E27">
        <w:t xml:space="preserve">povjerioci na ime troškova daljnjeg vođenja stečajnog postupka uplate predujam u novčanom iznosu od </w:t>
      </w:r>
      <w:r w:rsidR="00744934">
        <w:t>5</w:t>
      </w:r>
      <w:r w:rsidRPr="00357E27">
        <w:t xml:space="preserve">.000,00 KM, a da </w:t>
      </w:r>
      <w:r w:rsidR="00E30463">
        <w:t xml:space="preserve">će </w:t>
      </w:r>
      <w:r w:rsidRPr="00357E27">
        <w:t>se u suprotnom isti zaključi zbog nedostatka stečajne mase</w:t>
      </w:r>
      <w:r w:rsidR="00E30463">
        <w:t>,</w:t>
      </w:r>
      <w:r w:rsidRPr="00357E27">
        <w:t xml:space="preserve"> u skladu sa pozitivnim zakonskim propisima.</w:t>
      </w:r>
    </w:p>
    <w:p w14:paraId="0DB446F0" w14:textId="581214FE" w:rsidR="005C5682" w:rsidRDefault="005C5682" w:rsidP="001C2B42">
      <w:pPr>
        <w:ind w:firstLine="720"/>
        <w:jc w:val="both"/>
      </w:pPr>
    </w:p>
    <w:p w14:paraId="24820F3B" w14:textId="59491A8B" w:rsidR="00E016E9" w:rsidRDefault="00AA6359" w:rsidP="00AA6359">
      <w:pPr>
        <w:jc w:val="both"/>
      </w:pPr>
      <w:r>
        <w:t xml:space="preserve">         Prisutni povjerioci su na izvještajnom ročištu </w:t>
      </w:r>
      <w:r w:rsidR="00E016E9">
        <w:t>djelimično</w:t>
      </w:r>
      <w:r>
        <w:t xml:space="preserve"> prihvatili Izvještaj stečajnog upravnika te</w:t>
      </w:r>
      <w:r w:rsidR="00E016E9" w:rsidRPr="00E016E9">
        <w:t xml:space="preserve"> </w:t>
      </w:r>
      <w:r w:rsidR="00E016E9">
        <w:t>je na zahtjev povjeri</w:t>
      </w:r>
      <w:r w:rsidR="00E016E9">
        <w:t>laca</w:t>
      </w:r>
      <w:r w:rsidR="00E016E9">
        <w:t xml:space="preserve">, naloženo stečajnom upravniku da u roku od </w:t>
      </w:r>
      <w:r w:rsidR="005C72BE">
        <w:t>osam</w:t>
      </w:r>
      <w:r w:rsidR="00E016E9">
        <w:t xml:space="preserve"> dana</w:t>
      </w:r>
      <w:r w:rsidR="00E016E9">
        <w:t xml:space="preserve"> od dana održavanja izvještajnog ročišta</w:t>
      </w:r>
      <w:r w:rsidR="00E016E9">
        <w:t xml:space="preserve"> isti dopuni na način što će </w:t>
      </w:r>
      <w:r w:rsidR="00E016E9">
        <w:t xml:space="preserve">od nadležnih organa </w:t>
      </w:r>
      <w:r w:rsidR="00E016E9">
        <w:t xml:space="preserve">dostaviti sudu </w:t>
      </w:r>
      <w:r w:rsidR="00E016E9">
        <w:t>podatke da li stečajni dužnik u svom vlasništvu ima registrovana motorna vozila i da li je vlasnik nekretnina.</w:t>
      </w:r>
    </w:p>
    <w:p w14:paraId="568AA7F0" w14:textId="77777777" w:rsidR="00E016E9" w:rsidRDefault="00E016E9" w:rsidP="00AA6359">
      <w:pPr>
        <w:jc w:val="both"/>
      </w:pPr>
    </w:p>
    <w:p w14:paraId="3A7C2375" w14:textId="21930032" w:rsidR="00E016E9" w:rsidRDefault="00E016E9" w:rsidP="00AA6359">
      <w:pPr>
        <w:jc w:val="both"/>
      </w:pPr>
      <w:r>
        <w:tab/>
        <w:t>Stečajni upravik je uz dopis, koji je sud primio 17.03.2026. godine, dostavio tražene podatke, koje je sud uz dopise dostavio povjeriocima</w:t>
      </w:r>
      <w:r w:rsidR="005C72BE">
        <w:t xml:space="preserve"> te ih je pozvao da u roku od osam dana od dana prijema dopisa dostave izjašnjenje sudu da li su zainteresovani za uplatu predujma u iznosu od 5,000,00 KM u cilju nastavka vođenja konkretnog stečajnog postupka, a da će se u suprotnom stečajni postupak zaključiti zbog nedostatka stečajne mase, u skladu sa odredbom člana 191. Zakona o stečajnom postupku Republike Srpske.</w:t>
      </w:r>
    </w:p>
    <w:p w14:paraId="45955B59" w14:textId="77777777" w:rsidR="00AA6359" w:rsidRDefault="00AA6359" w:rsidP="00AA6359">
      <w:pPr>
        <w:jc w:val="both"/>
      </w:pPr>
    </w:p>
    <w:p w14:paraId="1FC1602C" w14:textId="0AA276F9" w:rsidR="004F51DE" w:rsidRPr="00357E27" w:rsidRDefault="00AA6359" w:rsidP="00015042">
      <w:pPr>
        <w:jc w:val="both"/>
      </w:pPr>
      <w:r>
        <w:t xml:space="preserve">          U predmetnom stečajnom postupku stečajni povjerioci nisu iskazali interes da uplate predujam u cilju nastavka vođenja stečajnog postupka, slijedom čega je sud postupio shodno odredbama člana 191. Zakona o stečaju</w:t>
      </w:r>
      <w:r w:rsidRPr="009D0874">
        <w:rPr>
          <w:lang w:val="bs-Latn-BA"/>
        </w:rPr>
        <w:t xml:space="preserve"> </w:t>
      </w:r>
      <w:r w:rsidRPr="00B3042A">
        <w:rPr>
          <w:lang w:val="bs-Latn-BA"/>
        </w:rPr>
        <w:t>(</w:t>
      </w:r>
      <w:r w:rsidRPr="00B3042A">
        <w:t>"</w:t>
      </w:r>
      <w:r w:rsidRPr="00B3042A">
        <w:rPr>
          <w:lang w:val="bs-Latn-BA"/>
        </w:rPr>
        <w:t>Službeni glasnik Republike Srpske</w:t>
      </w:r>
      <w:r w:rsidRPr="00B3042A">
        <w:t>"</w:t>
      </w:r>
      <w:r w:rsidRPr="00B3042A">
        <w:rPr>
          <w:lang w:val="bs-Latn-BA"/>
        </w:rPr>
        <w:t xml:space="preserve">, broj </w:t>
      </w:r>
      <w:r>
        <w:rPr>
          <w:lang w:val="bs-Latn-BA"/>
        </w:rPr>
        <w:t>26/10 – Prečišćeni tekst</w:t>
      </w:r>
      <w:r w:rsidRPr="00B3042A">
        <w:rPr>
          <w:lang w:val="bs-Latn-BA"/>
        </w:rPr>
        <w:t>)</w:t>
      </w:r>
      <w:r>
        <w:rPr>
          <w:lang w:val="bs-Latn-BA"/>
        </w:rPr>
        <w:t>.</w:t>
      </w:r>
    </w:p>
    <w:p w14:paraId="58933101" w14:textId="77777777" w:rsidR="004F51DE" w:rsidRPr="00357E27" w:rsidRDefault="004F51DE" w:rsidP="004F51DE">
      <w:pPr>
        <w:jc w:val="both"/>
      </w:pPr>
    </w:p>
    <w:p w14:paraId="21CBD5F9" w14:textId="76539548" w:rsidR="004F51DE" w:rsidRPr="00357E27" w:rsidRDefault="004F51DE" w:rsidP="004F51DE">
      <w:pPr>
        <w:jc w:val="both"/>
        <w:rPr>
          <w:lang w:val="bs-Latn-BA"/>
        </w:rPr>
      </w:pPr>
      <w:r w:rsidRPr="00357E27">
        <w:t xml:space="preserve">    </w:t>
      </w:r>
      <w:r w:rsidRPr="00357E27">
        <w:rPr>
          <w:lang w:val="bs-Latn-BA"/>
        </w:rPr>
        <w:t xml:space="preserve">  </w:t>
      </w:r>
      <w:r w:rsidR="001C2B42">
        <w:rPr>
          <w:lang w:val="bs-Latn-BA"/>
        </w:rPr>
        <w:tab/>
      </w:r>
      <w:r w:rsidRPr="00357E27">
        <w:rPr>
          <w:lang w:val="bs-Latn-BA"/>
        </w:rPr>
        <w:t>Odredbama člana 191. stav 1. Zakona o stečaju propisano je da ako se nakon otvaranja stečajnog postupka ispostavi da stečajna masa nije dovoljna za pokriće troškova stečajnog postupka, stečajni sudija će zaključiti postupak, dok je stavom 2. istog člana propisano da se postupak neće zaključiti ako se predujmi dovoljan novčani iznos.</w:t>
      </w:r>
    </w:p>
    <w:p w14:paraId="23DC666F" w14:textId="77777777" w:rsidR="004F51DE" w:rsidRPr="00357E27" w:rsidRDefault="004F51DE" w:rsidP="004F51DE">
      <w:pPr>
        <w:jc w:val="both"/>
        <w:rPr>
          <w:lang w:val="bs-Latn-BA"/>
        </w:rPr>
      </w:pPr>
    </w:p>
    <w:p w14:paraId="595273E9" w14:textId="1C9C8509" w:rsidR="004F51DE" w:rsidRPr="00357E27" w:rsidRDefault="004F51DE" w:rsidP="004F51DE">
      <w:pPr>
        <w:jc w:val="both"/>
        <w:rPr>
          <w:lang w:val="bs-Latn-BA"/>
        </w:rPr>
      </w:pPr>
      <w:r w:rsidRPr="00357E27">
        <w:rPr>
          <w:lang w:val="bs-Latn-BA"/>
        </w:rPr>
        <w:lastRenderedPageBreak/>
        <w:t xml:space="preserve">        </w:t>
      </w:r>
      <w:r w:rsidR="001C2B42">
        <w:rPr>
          <w:lang w:val="bs-Latn-BA"/>
        </w:rPr>
        <w:tab/>
      </w:r>
      <w:r w:rsidRPr="00357E27">
        <w:rPr>
          <w:lang w:val="bs-Latn-BA"/>
        </w:rPr>
        <w:t xml:space="preserve">Imajući u vidu činjenicu da stečajni dužnik ne raspolaže imovinom iz koje bi se namirili troškovi stečajnog postupka, da </w:t>
      </w:r>
      <w:r w:rsidR="003A4871">
        <w:rPr>
          <w:lang w:val="bs-Latn-BA"/>
        </w:rPr>
        <w:t>povjerioci</w:t>
      </w:r>
      <w:r w:rsidRPr="00357E27">
        <w:rPr>
          <w:lang w:val="bs-Latn-BA"/>
        </w:rPr>
        <w:t xml:space="preserve"> nema</w:t>
      </w:r>
      <w:r w:rsidR="003A4871">
        <w:rPr>
          <w:lang w:val="bs-Latn-BA"/>
        </w:rPr>
        <w:t>ju</w:t>
      </w:r>
      <w:r w:rsidRPr="00357E27">
        <w:rPr>
          <w:lang w:val="bs-Latn-BA"/>
        </w:rPr>
        <w:t xml:space="preserve"> interesa da predujm</w:t>
      </w:r>
      <w:r w:rsidR="003A4871">
        <w:rPr>
          <w:lang w:val="bs-Latn-BA"/>
        </w:rPr>
        <w:t>e</w:t>
      </w:r>
      <w:r w:rsidRPr="00357E27">
        <w:rPr>
          <w:lang w:val="bs-Latn-BA"/>
        </w:rPr>
        <w:t xml:space="preserve"> novčani iznos na ime troškova vođenja stečajnog postupka, odnosno da </w:t>
      </w:r>
      <w:r w:rsidR="003A4871">
        <w:rPr>
          <w:lang w:val="bs-Latn-BA"/>
        </w:rPr>
        <w:t>su</w:t>
      </w:r>
      <w:r w:rsidRPr="00357E27">
        <w:rPr>
          <w:lang w:val="bs-Latn-BA"/>
        </w:rPr>
        <w:t xml:space="preserve"> saglas</w:t>
      </w:r>
      <w:r w:rsidR="003A4871">
        <w:rPr>
          <w:lang w:val="bs-Latn-BA"/>
        </w:rPr>
        <w:t>ni</w:t>
      </w:r>
      <w:r w:rsidRPr="00357E27">
        <w:rPr>
          <w:lang w:val="bs-Latn-BA"/>
        </w:rPr>
        <w:t xml:space="preserve"> da se isti zaključi zbog nedostatka stečajne mase, to sud nalazi da su ispunjeni uslovi propisani citiranim odredbama Zakona o stečaju, slijedom čega je donesena odluka na način opisan u izreci rješenja.</w:t>
      </w:r>
    </w:p>
    <w:p w14:paraId="6C8257E8" w14:textId="15D85B11" w:rsidR="00B97382" w:rsidRPr="00357E27" w:rsidRDefault="00B97382" w:rsidP="004F51DE">
      <w:pPr>
        <w:jc w:val="both"/>
        <w:rPr>
          <w:lang w:val="bs-Latn-BA"/>
        </w:rPr>
      </w:pPr>
    </w:p>
    <w:p w14:paraId="18C45198" w14:textId="084E3573" w:rsidR="001A232F" w:rsidRPr="00357E27" w:rsidRDefault="00B97382" w:rsidP="001A232F">
      <w:pPr>
        <w:jc w:val="both"/>
        <w:rPr>
          <w:lang w:val="bs-Latn-BA"/>
        </w:rPr>
      </w:pPr>
      <w:r w:rsidRPr="00357E27">
        <w:rPr>
          <w:lang w:val="bs-Latn-BA"/>
        </w:rPr>
        <w:t xml:space="preserve">       </w:t>
      </w:r>
      <w:r w:rsidR="001C2B42">
        <w:rPr>
          <w:lang w:val="bs-Latn-BA"/>
        </w:rPr>
        <w:tab/>
      </w:r>
      <w:r w:rsidR="001A232F" w:rsidRPr="00357E27">
        <w:rPr>
          <w:lang w:val="bs-Latn-BA"/>
        </w:rPr>
        <w:t>Arhivska građa povjerava se na čuvanje</w:t>
      </w:r>
      <w:r w:rsidR="00DD21A3" w:rsidRPr="00DD21A3">
        <w:rPr>
          <w:lang w:val="bs-Latn-BA"/>
        </w:rPr>
        <w:t xml:space="preserve"> </w:t>
      </w:r>
      <w:r w:rsidR="00DD21A3">
        <w:rPr>
          <w:lang w:val="bs-Latn-BA"/>
        </w:rPr>
        <w:t xml:space="preserve">predlagaču, </w:t>
      </w:r>
      <w:r w:rsidR="00DD21A3" w:rsidRPr="00357E27">
        <w:rPr>
          <w:lang w:val="bs-Latn-BA"/>
        </w:rPr>
        <w:t>odnosno osnivač</w:t>
      </w:r>
      <w:r w:rsidR="005C72BE">
        <w:rPr>
          <w:lang w:val="bs-Latn-BA"/>
        </w:rPr>
        <w:t xml:space="preserve">u </w:t>
      </w:r>
      <w:r w:rsidR="00DD21A3" w:rsidRPr="00357E27">
        <w:rPr>
          <w:lang w:val="bs-Latn-BA"/>
        </w:rPr>
        <w:t xml:space="preserve">stečajnog dužnika </w:t>
      </w:r>
      <w:r w:rsidR="005C72BE">
        <w:rPr>
          <w:lang w:val="bs-Latn-BA"/>
        </w:rPr>
        <w:t>Mirku Zoriću</w:t>
      </w:r>
      <w:r w:rsidR="00B85281">
        <w:rPr>
          <w:lang w:val="bs-Latn-BA"/>
        </w:rPr>
        <w:t xml:space="preserve"> iz Banjaluke, Ulica Lazarička broj 40</w:t>
      </w:r>
      <w:r w:rsidR="001A232F" w:rsidRPr="00357E27">
        <w:rPr>
          <w:lang w:val="bs-Latn-BA"/>
        </w:rPr>
        <w:t>,  slijedom čega se imenovan</w:t>
      </w:r>
      <w:r w:rsidR="00DD21A3">
        <w:rPr>
          <w:lang w:val="bs-Latn-BA"/>
        </w:rPr>
        <w:t>i</w:t>
      </w:r>
      <w:r w:rsidR="001A232F" w:rsidRPr="00357E27">
        <w:rPr>
          <w:lang w:val="bs-Latn-BA"/>
        </w:rPr>
        <w:t>m  nalaže da u skladu sa članom 201. Zakona o stečaju i članom 353. stav 3. Zakona o privrednim društvima, poslovne knjige i dokumenta stečajnog dužnika, čuva</w:t>
      </w:r>
      <w:r w:rsidR="00DD21A3">
        <w:rPr>
          <w:lang w:val="bs-Latn-BA"/>
        </w:rPr>
        <w:t>ju</w:t>
      </w:r>
      <w:r w:rsidR="001A232F" w:rsidRPr="00357E27">
        <w:rPr>
          <w:lang w:val="bs-Latn-BA"/>
        </w:rPr>
        <w:t xml:space="preserve"> u skladu sa propisima kojima se uređuje arhivska građa.</w:t>
      </w:r>
    </w:p>
    <w:p w14:paraId="121E0315" w14:textId="3D8E579F" w:rsidR="00E34856" w:rsidRPr="00357E27" w:rsidRDefault="00E34856" w:rsidP="008D63C1">
      <w:pPr>
        <w:jc w:val="both"/>
        <w:rPr>
          <w:lang w:val="bs-Latn-BA"/>
        </w:rPr>
      </w:pPr>
    </w:p>
    <w:p w14:paraId="68752644" w14:textId="2F69908D" w:rsidR="00E3675F" w:rsidRPr="00357E27" w:rsidRDefault="00704E76" w:rsidP="00212FCF">
      <w:pPr>
        <w:jc w:val="both"/>
        <w:rPr>
          <w:lang w:val="bs-Latn-BA"/>
        </w:rPr>
      </w:pPr>
      <w:r w:rsidRPr="00357E27">
        <w:rPr>
          <w:lang w:val="bs-Latn-BA"/>
        </w:rPr>
        <w:t xml:space="preserve">                                                                                                                              </w:t>
      </w:r>
      <w:r w:rsidR="00684203" w:rsidRPr="00357E27">
        <w:rPr>
          <w:lang w:val="bs-Latn-BA"/>
        </w:rPr>
        <w:t>S</w:t>
      </w:r>
      <w:r w:rsidR="00E3675F" w:rsidRPr="00357E27">
        <w:rPr>
          <w:lang w:val="bs-Latn-BA"/>
        </w:rPr>
        <w:t>tečajni sudija</w:t>
      </w:r>
    </w:p>
    <w:p w14:paraId="52513EC7" w14:textId="1DB9B737" w:rsidR="00704E76" w:rsidRDefault="00E3675F" w:rsidP="0022434E">
      <w:pPr>
        <w:jc w:val="both"/>
        <w:rPr>
          <w:lang w:val="bs-Latn-BA"/>
        </w:rPr>
      </w:pPr>
      <w:r w:rsidRPr="00357E27">
        <w:rPr>
          <w:lang w:val="bs-Latn-BA"/>
        </w:rPr>
        <w:t xml:space="preserve">                                                                                                                    </w:t>
      </w:r>
      <w:r w:rsidR="00DC75E7" w:rsidRPr="00357E27">
        <w:rPr>
          <w:lang w:val="bs-Latn-BA"/>
        </w:rPr>
        <w:t xml:space="preserve">    </w:t>
      </w:r>
      <w:r w:rsidR="00357E27" w:rsidRPr="00357E27">
        <w:rPr>
          <w:lang w:val="bs-Latn-BA"/>
        </w:rPr>
        <w:t>Bojana Rau</w:t>
      </w:r>
      <w:r w:rsidR="00357E27">
        <w:rPr>
          <w:lang w:val="bs-Latn-BA"/>
        </w:rPr>
        <w:t>š</w:t>
      </w:r>
      <w:r w:rsidR="00357E27" w:rsidRPr="00357E27">
        <w:rPr>
          <w:lang w:val="bs-Latn-BA"/>
        </w:rPr>
        <w:t xml:space="preserve"> Pilipovi</w:t>
      </w:r>
      <w:r w:rsidR="00357E27">
        <w:rPr>
          <w:lang w:val="bs-Latn-BA"/>
        </w:rPr>
        <w:t>ć</w:t>
      </w:r>
    </w:p>
    <w:p w14:paraId="6984C580" w14:textId="77777777" w:rsidR="00353540" w:rsidRDefault="00353540" w:rsidP="0022434E">
      <w:pPr>
        <w:jc w:val="both"/>
        <w:rPr>
          <w:lang w:val="bs-Latn-BA"/>
        </w:rPr>
      </w:pPr>
    </w:p>
    <w:p w14:paraId="1650AE95" w14:textId="77777777" w:rsidR="00353540" w:rsidRDefault="00353540" w:rsidP="0022434E">
      <w:pPr>
        <w:jc w:val="both"/>
        <w:rPr>
          <w:lang w:val="bs-Latn-BA"/>
        </w:rPr>
      </w:pPr>
    </w:p>
    <w:p w14:paraId="1B992DF4" w14:textId="77777777" w:rsidR="008A23B9" w:rsidRPr="00357E27" w:rsidRDefault="008A23B9" w:rsidP="0022434E">
      <w:pPr>
        <w:jc w:val="both"/>
        <w:rPr>
          <w:lang w:val="bs-Latn-BA"/>
        </w:rPr>
      </w:pPr>
    </w:p>
    <w:p w14:paraId="4A540709" w14:textId="7163FE31" w:rsidR="002E78F7" w:rsidRPr="00357E27" w:rsidRDefault="00B357A2" w:rsidP="0022434E">
      <w:pPr>
        <w:jc w:val="both"/>
        <w:rPr>
          <w:lang w:val="bs-Latn-BA"/>
        </w:rPr>
      </w:pPr>
      <w:r w:rsidRPr="00357E27">
        <w:rPr>
          <w:lang w:val="bs-Latn-BA"/>
        </w:rPr>
        <w:t xml:space="preserve">Pouka o pravnom lijeku: </w:t>
      </w:r>
      <w:r w:rsidR="00AD032D" w:rsidRPr="00357E27">
        <w:rPr>
          <w:lang w:val="bs-Latn-BA"/>
        </w:rPr>
        <w:t>Protiv ovog R</w:t>
      </w:r>
      <w:r w:rsidR="00974430" w:rsidRPr="00357E27">
        <w:rPr>
          <w:lang w:val="bs-Latn-BA"/>
        </w:rPr>
        <w:t xml:space="preserve">ješenja </w:t>
      </w:r>
      <w:r w:rsidR="00927AEC" w:rsidRPr="00357E27">
        <w:rPr>
          <w:lang w:val="bs-Latn-BA"/>
        </w:rPr>
        <w:t>stečajni povjeri</w:t>
      </w:r>
      <w:r w:rsidR="00E83671">
        <w:rPr>
          <w:lang w:val="bs-Latn-BA"/>
        </w:rPr>
        <w:t>oci</w:t>
      </w:r>
      <w:r w:rsidR="00927AEC" w:rsidRPr="00357E27">
        <w:rPr>
          <w:lang w:val="bs-Latn-BA"/>
        </w:rPr>
        <w:t xml:space="preserve">, kao i stečajni dužnik imaju pravo podnijeti </w:t>
      </w:r>
      <w:r w:rsidR="00974430" w:rsidRPr="00357E27">
        <w:rPr>
          <w:lang w:val="bs-Latn-BA"/>
        </w:rPr>
        <w:t>žalb</w:t>
      </w:r>
      <w:r w:rsidR="00927AEC" w:rsidRPr="00357E27">
        <w:rPr>
          <w:lang w:val="bs-Latn-BA"/>
        </w:rPr>
        <w:t>u</w:t>
      </w:r>
      <w:r w:rsidR="00974430" w:rsidRPr="00357E27">
        <w:rPr>
          <w:lang w:val="bs-Latn-BA"/>
        </w:rPr>
        <w:t xml:space="preserve"> Višem privrednom sudu u roku od </w:t>
      </w:r>
      <w:r w:rsidR="00DD21A3">
        <w:rPr>
          <w:lang w:val="bs-Latn-BA"/>
        </w:rPr>
        <w:t>8 (</w:t>
      </w:r>
      <w:r w:rsidR="00766331" w:rsidRPr="00357E27">
        <w:rPr>
          <w:lang w:val="bs-Latn-BA"/>
        </w:rPr>
        <w:t>osam)</w:t>
      </w:r>
      <w:r w:rsidR="00974430" w:rsidRPr="00357E27">
        <w:rPr>
          <w:lang w:val="bs-Latn-BA"/>
        </w:rPr>
        <w:t xml:space="preserve"> dana </w:t>
      </w:r>
      <w:r w:rsidR="00766331" w:rsidRPr="00357E27">
        <w:rPr>
          <w:lang w:val="bs-Latn-BA"/>
        </w:rPr>
        <w:t xml:space="preserve">od dana </w:t>
      </w:r>
      <w:r w:rsidR="00204A02" w:rsidRPr="00357E27">
        <w:rPr>
          <w:lang w:val="bs-Latn-BA"/>
        </w:rPr>
        <w:t>dostavljanja</w:t>
      </w:r>
      <w:r w:rsidR="00AD032D" w:rsidRPr="00357E27">
        <w:rPr>
          <w:lang w:val="bs-Latn-BA"/>
        </w:rPr>
        <w:t xml:space="preserve"> </w:t>
      </w:r>
      <w:r w:rsidR="00204A02" w:rsidRPr="00357E27">
        <w:rPr>
          <w:lang w:val="bs-Latn-BA"/>
        </w:rPr>
        <w:t>istog</w:t>
      </w:r>
      <w:r w:rsidR="00766331" w:rsidRPr="00357E27">
        <w:rPr>
          <w:lang w:val="bs-Latn-BA"/>
        </w:rPr>
        <w:t xml:space="preserve">. Žalba se podnosi </w:t>
      </w:r>
      <w:r w:rsidR="0022434E" w:rsidRPr="00357E27">
        <w:rPr>
          <w:lang w:val="bs-Latn-BA"/>
        </w:rPr>
        <w:t>putem ovog suda.</w:t>
      </w:r>
    </w:p>
    <w:sectPr w:rsidR="002E78F7" w:rsidRPr="00357E27" w:rsidSect="00353540">
      <w:headerReference w:type="default" r:id="rId8"/>
      <w:footerReference w:type="even" r:id="rId9"/>
      <w:foot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E1BBF" w14:textId="77777777" w:rsidR="001F0F9E" w:rsidRDefault="001F0F9E">
      <w:r>
        <w:separator/>
      </w:r>
    </w:p>
  </w:endnote>
  <w:endnote w:type="continuationSeparator" w:id="0">
    <w:p w14:paraId="727FFA84" w14:textId="77777777" w:rsidR="001F0F9E" w:rsidRDefault="001F0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B5D72" w14:textId="77777777" w:rsidR="00836A42" w:rsidRDefault="00212FCF" w:rsidP="00ED199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5DCE25D" w14:textId="77777777" w:rsidR="00836A42" w:rsidRDefault="00836A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049194"/>
      <w:docPartObj>
        <w:docPartGallery w:val="Page Numbers (Bottom of Page)"/>
        <w:docPartUnique/>
      </w:docPartObj>
    </w:sdtPr>
    <w:sdtEndPr>
      <w:rPr>
        <w:noProof/>
      </w:rPr>
    </w:sdtEndPr>
    <w:sdtContent>
      <w:p w14:paraId="739AE26D" w14:textId="36B499D5" w:rsidR="00DD21A3" w:rsidRDefault="00DD21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D118B7" w14:textId="77777777" w:rsidR="00836A42" w:rsidRDefault="00836A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4F3C9" w14:textId="77777777" w:rsidR="001F0F9E" w:rsidRDefault="001F0F9E">
      <w:r>
        <w:separator/>
      </w:r>
    </w:p>
  </w:footnote>
  <w:footnote w:type="continuationSeparator" w:id="0">
    <w:p w14:paraId="222557A5" w14:textId="77777777" w:rsidR="001F0F9E" w:rsidRDefault="001F0F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6D140" w14:textId="562C8DE9" w:rsidR="002C3FE3" w:rsidRDefault="002C3FE3">
    <w:pPr>
      <w:pStyle w:val="Header"/>
      <w:jc w:val="right"/>
    </w:pPr>
  </w:p>
  <w:p w14:paraId="0C66612A" w14:textId="77777777" w:rsidR="00836A42" w:rsidRDefault="00836A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FFDF9" w14:textId="77777777" w:rsidR="00836A42" w:rsidRDefault="00836A42">
    <w:pPr>
      <w:pStyle w:val="Header"/>
      <w:jc w:val="center"/>
    </w:pPr>
  </w:p>
  <w:p w14:paraId="45CEF04E" w14:textId="77777777" w:rsidR="00836A42" w:rsidRDefault="00836A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57AA3"/>
    <w:multiLevelType w:val="multilevel"/>
    <w:tmpl w:val="02D4E05C"/>
    <w:styleLink w:val="WWNum1"/>
    <w:lvl w:ilvl="0">
      <w:start w:val="1"/>
      <w:numFmt w:val="decimal"/>
      <w:lvlText w:val="%1."/>
      <w:lvlJc w:val="left"/>
      <w:pPr>
        <w:ind w:left="720" w:hanging="360"/>
      </w:pPr>
      <w:rPr>
        <w:rFonts w:eastAsia="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677B1F"/>
    <w:multiLevelType w:val="hybridMultilevel"/>
    <w:tmpl w:val="8B78E83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4F8C751B"/>
    <w:multiLevelType w:val="hybridMultilevel"/>
    <w:tmpl w:val="DAB63094"/>
    <w:lvl w:ilvl="0" w:tplc="FDE046D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92732D"/>
    <w:multiLevelType w:val="hybridMultilevel"/>
    <w:tmpl w:val="99A83E22"/>
    <w:lvl w:ilvl="0" w:tplc="E76E118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CA1B37"/>
    <w:multiLevelType w:val="hybridMultilevel"/>
    <w:tmpl w:val="3708AD54"/>
    <w:lvl w:ilvl="0" w:tplc="8DCE96C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9A507FA"/>
    <w:multiLevelType w:val="multilevel"/>
    <w:tmpl w:val="02D4E05C"/>
    <w:lvl w:ilvl="0">
      <w:start w:val="1"/>
      <w:numFmt w:val="decimal"/>
      <w:lvlText w:val="%1."/>
      <w:lvlJc w:val="left"/>
      <w:pPr>
        <w:ind w:left="720" w:hanging="360"/>
      </w:pPr>
      <w:rPr>
        <w:rFonts w:eastAsia="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91979026">
    <w:abstractNumId w:val="3"/>
  </w:num>
  <w:num w:numId="2" w16cid:durableId="1496995397">
    <w:abstractNumId w:val="2"/>
  </w:num>
  <w:num w:numId="3" w16cid:durableId="455490390">
    <w:abstractNumId w:val="4"/>
  </w:num>
  <w:num w:numId="4" w16cid:durableId="2036928955">
    <w:abstractNumId w:val="1"/>
  </w:num>
  <w:num w:numId="5" w16cid:durableId="1019697668">
    <w:abstractNumId w:val="0"/>
  </w:num>
  <w:num w:numId="6" w16cid:durableId="15326492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101621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FCF"/>
    <w:rsid w:val="000008F6"/>
    <w:rsid w:val="0000177A"/>
    <w:rsid w:val="00012449"/>
    <w:rsid w:val="00015042"/>
    <w:rsid w:val="00016199"/>
    <w:rsid w:val="00022944"/>
    <w:rsid w:val="0002642B"/>
    <w:rsid w:val="00026FB8"/>
    <w:rsid w:val="0003541D"/>
    <w:rsid w:val="00037E53"/>
    <w:rsid w:val="0004049A"/>
    <w:rsid w:val="0004182B"/>
    <w:rsid w:val="00042863"/>
    <w:rsid w:val="00050E7B"/>
    <w:rsid w:val="00052B98"/>
    <w:rsid w:val="000557B2"/>
    <w:rsid w:val="0005706B"/>
    <w:rsid w:val="000647CD"/>
    <w:rsid w:val="00072E5E"/>
    <w:rsid w:val="00073404"/>
    <w:rsid w:val="000738CC"/>
    <w:rsid w:val="000778B9"/>
    <w:rsid w:val="00077F3E"/>
    <w:rsid w:val="00083316"/>
    <w:rsid w:val="00087DE1"/>
    <w:rsid w:val="00090F7E"/>
    <w:rsid w:val="00093C1A"/>
    <w:rsid w:val="000A33F8"/>
    <w:rsid w:val="000A6237"/>
    <w:rsid w:val="000A6EB5"/>
    <w:rsid w:val="000A71CA"/>
    <w:rsid w:val="000A73BE"/>
    <w:rsid w:val="000B319D"/>
    <w:rsid w:val="000E1C6B"/>
    <w:rsid w:val="000E3797"/>
    <w:rsid w:val="000E7EF5"/>
    <w:rsid w:val="000F5A02"/>
    <w:rsid w:val="000F7F73"/>
    <w:rsid w:val="00103C5C"/>
    <w:rsid w:val="00105DE0"/>
    <w:rsid w:val="0011211B"/>
    <w:rsid w:val="00123310"/>
    <w:rsid w:val="00134D78"/>
    <w:rsid w:val="00135205"/>
    <w:rsid w:val="00137FA4"/>
    <w:rsid w:val="00146ECB"/>
    <w:rsid w:val="00147599"/>
    <w:rsid w:val="00151F31"/>
    <w:rsid w:val="00163476"/>
    <w:rsid w:val="0016724C"/>
    <w:rsid w:val="00184827"/>
    <w:rsid w:val="00187753"/>
    <w:rsid w:val="0019214B"/>
    <w:rsid w:val="00192E14"/>
    <w:rsid w:val="00193D36"/>
    <w:rsid w:val="00196B7C"/>
    <w:rsid w:val="001A03C1"/>
    <w:rsid w:val="001A08C7"/>
    <w:rsid w:val="001A0F8B"/>
    <w:rsid w:val="001A232F"/>
    <w:rsid w:val="001A2520"/>
    <w:rsid w:val="001B232D"/>
    <w:rsid w:val="001B5139"/>
    <w:rsid w:val="001C2B42"/>
    <w:rsid w:val="001C5011"/>
    <w:rsid w:val="001C7373"/>
    <w:rsid w:val="001D04FC"/>
    <w:rsid w:val="001D190D"/>
    <w:rsid w:val="001D1CAF"/>
    <w:rsid w:val="001E1068"/>
    <w:rsid w:val="001E24E3"/>
    <w:rsid w:val="001E39F8"/>
    <w:rsid w:val="001E45B6"/>
    <w:rsid w:val="001F0F9E"/>
    <w:rsid w:val="002010E4"/>
    <w:rsid w:val="0020252D"/>
    <w:rsid w:val="00204A02"/>
    <w:rsid w:val="00205604"/>
    <w:rsid w:val="00210F70"/>
    <w:rsid w:val="00212FCF"/>
    <w:rsid w:val="00215EE9"/>
    <w:rsid w:val="00221A9D"/>
    <w:rsid w:val="0022367C"/>
    <w:rsid w:val="0022434E"/>
    <w:rsid w:val="00227759"/>
    <w:rsid w:val="00233D0D"/>
    <w:rsid w:val="002454C0"/>
    <w:rsid w:val="00265E72"/>
    <w:rsid w:val="00266C7E"/>
    <w:rsid w:val="00267A73"/>
    <w:rsid w:val="002A1666"/>
    <w:rsid w:val="002A27B9"/>
    <w:rsid w:val="002A2F72"/>
    <w:rsid w:val="002A5DE0"/>
    <w:rsid w:val="002A6E88"/>
    <w:rsid w:val="002A7D7E"/>
    <w:rsid w:val="002B0F8F"/>
    <w:rsid w:val="002B5021"/>
    <w:rsid w:val="002C153C"/>
    <w:rsid w:val="002C2537"/>
    <w:rsid w:val="002C3FE3"/>
    <w:rsid w:val="002C61F9"/>
    <w:rsid w:val="002D2083"/>
    <w:rsid w:val="002D6D5C"/>
    <w:rsid w:val="002E73F3"/>
    <w:rsid w:val="002E78F7"/>
    <w:rsid w:val="002F7B27"/>
    <w:rsid w:val="002F7DCE"/>
    <w:rsid w:val="00300B67"/>
    <w:rsid w:val="00301057"/>
    <w:rsid w:val="0030662C"/>
    <w:rsid w:val="00312B78"/>
    <w:rsid w:val="00315745"/>
    <w:rsid w:val="00316BE2"/>
    <w:rsid w:val="0034145A"/>
    <w:rsid w:val="00353540"/>
    <w:rsid w:val="00356195"/>
    <w:rsid w:val="00357E27"/>
    <w:rsid w:val="003618EB"/>
    <w:rsid w:val="00363751"/>
    <w:rsid w:val="00364E7B"/>
    <w:rsid w:val="003668ED"/>
    <w:rsid w:val="003711E1"/>
    <w:rsid w:val="0038052B"/>
    <w:rsid w:val="00382297"/>
    <w:rsid w:val="00382E82"/>
    <w:rsid w:val="0038323F"/>
    <w:rsid w:val="00385FC9"/>
    <w:rsid w:val="00391EE6"/>
    <w:rsid w:val="00392860"/>
    <w:rsid w:val="003962E1"/>
    <w:rsid w:val="003A0053"/>
    <w:rsid w:val="003A32B6"/>
    <w:rsid w:val="003A4871"/>
    <w:rsid w:val="003A6021"/>
    <w:rsid w:val="003A7C4A"/>
    <w:rsid w:val="003B2506"/>
    <w:rsid w:val="003B382F"/>
    <w:rsid w:val="003B3A66"/>
    <w:rsid w:val="003B608B"/>
    <w:rsid w:val="003C1641"/>
    <w:rsid w:val="003C5BE0"/>
    <w:rsid w:val="003E2E75"/>
    <w:rsid w:val="003E6096"/>
    <w:rsid w:val="003F2F03"/>
    <w:rsid w:val="003F4DA8"/>
    <w:rsid w:val="00406CDF"/>
    <w:rsid w:val="00410105"/>
    <w:rsid w:val="004306ED"/>
    <w:rsid w:val="00434F69"/>
    <w:rsid w:val="00435CA8"/>
    <w:rsid w:val="004361B6"/>
    <w:rsid w:val="00437345"/>
    <w:rsid w:val="00442A00"/>
    <w:rsid w:val="00445117"/>
    <w:rsid w:val="00452530"/>
    <w:rsid w:val="00455ECB"/>
    <w:rsid w:val="004572D9"/>
    <w:rsid w:val="0046006C"/>
    <w:rsid w:val="004658F8"/>
    <w:rsid w:val="00465DA7"/>
    <w:rsid w:val="0046772E"/>
    <w:rsid w:val="00474A3F"/>
    <w:rsid w:val="004757CB"/>
    <w:rsid w:val="00492579"/>
    <w:rsid w:val="00493F31"/>
    <w:rsid w:val="00494A3A"/>
    <w:rsid w:val="00495D6D"/>
    <w:rsid w:val="004A0BEF"/>
    <w:rsid w:val="004A30A7"/>
    <w:rsid w:val="004A42A1"/>
    <w:rsid w:val="004B208A"/>
    <w:rsid w:val="004B26F3"/>
    <w:rsid w:val="004C564B"/>
    <w:rsid w:val="004C6A15"/>
    <w:rsid w:val="004D7223"/>
    <w:rsid w:val="004E03CE"/>
    <w:rsid w:val="004E30E5"/>
    <w:rsid w:val="004E7C23"/>
    <w:rsid w:val="004F1239"/>
    <w:rsid w:val="004F2353"/>
    <w:rsid w:val="004F392A"/>
    <w:rsid w:val="004F51DE"/>
    <w:rsid w:val="0050230A"/>
    <w:rsid w:val="00502849"/>
    <w:rsid w:val="00502FAA"/>
    <w:rsid w:val="0050583E"/>
    <w:rsid w:val="00506FAB"/>
    <w:rsid w:val="005118E5"/>
    <w:rsid w:val="00511BA7"/>
    <w:rsid w:val="00513EDE"/>
    <w:rsid w:val="00516D0D"/>
    <w:rsid w:val="00517566"/>
    <w:rsid w:val="00520C49"/>
    <w:rsid w:val="00524909"/>
    <w:rsid w:val="00526C03"/>
    <w:rsid w:val="00527B0F"/>
    <w:rsid w:val="00530776"/>
    <w:rsid w:val="00531DF1"/>
    <w:rsid w:val="00533651"/>
    <w:rsid w:val="0054289E"/>
    <w:rsid w:val="00542E7F"/>
    <w:rsid w:val="0056680D"/>
    <w:rsid w:val="005745CD"/>
    <w:rsid w:val="00592950"/>
    <w:rsid w:val="00594353"/>
    <w:rsid w:val="005B001F"/>
    <w:rsid w:val="005B127E"/>
    <w:rsid w:val="005C204D"/>
    <w:rsid w:val="005C5682"/>
    <w:rsid w:val="005C72BE"/>
    <w:rsid w:val="005C7EBF"/>
    <w:rsid w:val="005D1257"/>
    <w:rsid w:val="005E2859"/>
    <w:rsid w:val="005F010F"/>
    <w:rsid w:val="005F1CF7"/>
    <w:rsid w:val="005F2BFB"/>
    <w:rsid w:val="005F3950"/>
    <w:rsid w:val="00600591"/>
    <w:rsid w:val="00604758"/>
    <w:rsid w:val="0060557E"/>
    <w:rsid w:val="0060640C"/>
    <w:rsid w:val="00611180"/>
    <w:rsid w:val="006273F9"/>
    <w:rsid w:val="00654353"/>
    <w:rsid w:val="00656057"/>
    <w:rsid w:val="00666C08"/>
    <w:rsid w:val="00682781"/>
    <w:rsid w:val="00684203"/>
    <w:rsid w:val="00686984"/>
    <w:rsid w:val="0068737A"/>
    <w:rsid w:val="00696E4B"/>
    <w:rsid w:val="006B70F4"/>
    <w:rsid w:val="006C27C2"/>
    <w:rsid w:val="006C4825"/>
    <w:rsid w:val="006D5BC1"/>
    <w:rsid w:val="006D7EAC"/>
    <w:rsid w:val="006E2876"/>
    <w:rsid w:val="006E299F"/>
    <w:rsid w:val="006E2C02"/>
    <w:rsid w:val="006E3A23"/>
    <w:rsid w:val="006E5CF8"/>
    <w:rsid w:val="006E714A"/>
    <w:rsid w:val="006F6E70"/>
    <w:rsid w:val="00704E76"/>
    <w:rsid w:val="00715005"/>
    <w:rsid w:val="0072195D"/>
    <w:rsid w:val="007274C7"/>
    <w:rsid w:val="0073222C"/>
    <w:rsid w:val="0073330C"/>
    <w:rsid w:val="00740D63"/>
    <w:rsid w:val="00744934"/>
    <w:rsid w:val="007549B3"/>
    <w:rsid w:val="00756BEB"/>
    <w:rsid w:val="00764DFD"/>
    <w:rsid w:val="00766331"/>
    <w:rsid w:val="00777BCF"/>
    <w:rsid w:val="00777D86"/>
    <w:rsid w:val="00781698"/>
    <w:rsid w:val="00793CEF"/>
    <w:rsid w:val="007A18F5"/>
    <w:rsid w:val="007A6E03"/>
    <w:rsid w:val="007A7221"/>
    <w:rsid w:val="007B2623"/>
    <w:rsid w:val="007B5CE4"/>
    <w:rsid w:val="007C7E11"/>
    <w:rsid w:val="007D3B69"/>
    <w:rsid w:val="007D430C"/>
    <w:rsid w:val="007E0F91"/>
    <w:rsid w:val="007E14FB"/>
    <w:rsid w:val="007E1C81"/>
    <w:rsid w:val="007E4268"/>
    <w:rsid w:val="00803E9D"/>
    <w:rsid w:val="008057DA"/>
    <w:rsid w:val="00811E12"/>
    <w:rsid w:val="008126C4"/>
    <w:rsid w:val="00836A42"/>
    <w:rsid w:val="00850134"/>
    <w:rsid w:val="0085108C"/>
    <w:rsid w:val="008533A8"/>
    <w:rsid w:val="00861748"/>
    <w:rsid w:val="00863347"/>
    <w:rsid w:val="00863C77"/>
    <w:rsid w:val="00867E3A"/>
    <w:rsid w:val="00870513"/>
    <w:rsid w:val="00874BA7"/>
    <w:rsid w:val="00876436"/>
    <w:rsid w:val="008810EA"/>
    <w:rsid w:val="00883C2C"/>
    <w:rsid w:val="00884780"/>
    <w:rsid w:val="008907A4"/>
    <w:rsid w:val="00894C3A"/>
    <w:rsid w:val="008951E1"/>
    <w:rsid w:val="008960B8"/>
    <w:rsid w:val="008A23B9"/>
    <w:rsid w:val="008A45F1"/>
    <w:rsid w:val="008C29FB"/>
    <w:rsid w:val="008D09AE"/>
    <w:rsid w:val="008D1C25"/>
    <w:rsid w:val="008D363E"/>
    <w:rsid w:val="008D4D1B"/>
    <w:rsid w:val="008D4F06"/>
    <w:rsid w:val="008D63C1"/>
    <w:rsid w:val="008E0E30"/>
    <w:rsid w:val="008E1281"/>
    <w:rsid w:val="008E6C8A"/>
    <w:rsid w:val="008F54C0"/>
    <w:rsid w:val="009053F0"/>
    <w:rsid w:val="00914897"/>
    <w:rsid w:val="00915E17"/>
    <w:rsid w:val="00927301"/>
    <w:rsid w:val="00927AEC"/>
    <w:rsid w:val="009378AC"/>
    <w:rsid w:val="009573FC"/>
    <w:rsid w:val="00961EC1"/>
    <w:rsid w:val="00962993"/>
    <w:rsid w:val="00971098"/>
    <w:rsid w:val="00974430"/>
    <w:rsid w:val="0098261D"/>
    <w:rsid w:val="00984DF5"/>
    <w:rsid w:val="00992B7C"/>
    <w:rsid w:val="00992D96"/>
    <w:rsid w:val="0099437B"/>
    <w:rsid w:val="00995AE6"/>
    <w:rsid w:val="00996528"/>
    <w:rsid w:val="009972E2"/>
    <w:rsid w:val="009A2AC0"/>
    <w:rsid w:val="009B0341"/>
    <w:rsid w:val="009C0C0F"/>
    <w:rsid w:val="009C4834"/>
    <w:rsid w:val="009F2689"/>
    <w:rsid w:val="009F45E1"/>
    <w:rsid w:val="00A039E4"/>
    <w:rsid w:val="00A07157"/>
    <w:rsid w:val="00A10DC2"/>
    <w:rsid w:val="00A138D4"/>
    <w:rsid w:val="00A153C3"/>
    <w:rsid w:val="00A15562"/>
    <w:rsid w:val="00A16272"/>
    <w:rsid w:val="00A209D4"/>
    <w:rsid w:val="00A21354"/>
    <w:rsid w:val="00A25C8C"/>
    <w:rsid w:val="00A355CD"/>
    <w:rsid w:val="00A60E7A"/>
    <w:rsid w:val="00A64F45"/>
    <w:rsid w:val="00A65B50"/>
    <w:rsid w:val="00A72ADC"/>
    <w:rsid w:val="00A744F8"/>
    <w:rsid w:val="00A77C40"/>
    <w:rsid w:val="00A77E55"/>
    <w:rsid w:val="00A80CED"/>
    <w:rsid w:val="00A855DD"/>
    <w:rsid w:val="00A856BA"/>
    <w:rsid w:val="00A8607A"/>
    <w:rsid w:val="00A87DE3"/>
    <w:rsid w:val="00A96902"/>
    <w:rsid w:val="00AA25D1"/>
    <w:rsid w:val="00AA5A88"/>
    <w:rsid w:val="00AA6359"/>
    <w:rsid w:val="00AB22D3"/>
    <w:rsid w:val="00AC02D4"/>
    <w:rsid w:val="00AC2705"/>
    <w:rsid w:val="00AC2FA0"/>
    <w:rsid w:val="00AD032D"/>
    <w:rsid w:val="00AD2AC3"/>
    <w:rsid w:val="00AD52C0"/>
    <w:rsid w:val="00AE1C01"/>
    <w:rsid w:val="00AE5CB2"/>
    <w:rsid w:val="00AE6A01"/>
    <w:rsid w:val="00AF6E56"/>
    <w:rsid w:val="00AF7B7E"/>
    <w:rsid w:val="00B10110"/>
    <w:rsid w:val="00B10D41"/>
    <w:rsid w:val="00B22801"/>
    <w:rsid w:val="00B251D2"/>
    <w:rsid w:val="00B2673A"/>
    <w:rsid w:val="00B2717F"/>
    <w:rsid w:val="00B357A2"/>
    <w:rsid w:val="00B45585"/>
    <w:rsid w:val="00B4671C"/>
    <w:rsid w:val="00B64018"/>
    <w:rsid w:val="00B64B69"/>
    <w:rsid w:val="00B64FB2"/>
    <w:rsid w:val="00B67688"/>
    <w:rsid w:val="00B81D80"/>
    <w:rsid w:val="00B85281"/>
    <w:rsid w:val="00B9223F"/>
    <w:rsid w:val="00B97382"/>
    <w:rsid w:val="00BA5656"/>
    <w:rsid w:val="00BA71CF"/>
    <w:rsid w:val="00BA762C"/>
    <w:rsid w:val="00BB1A3E"/>
    <w:rsid w:val="00BB2B8A"/>
    <w:rsid w:val="00BB5E3D"/>
    <w:rsid w:val="00BC3A11"/>
    <w:rsid w:val="00BD0CF4"/>
    <w:rsid w:val="00BD5A4A"/>
    <w:rsid w:val="00BD77AA"/>
    <w:rsid w:val="00BF06CD"/>
    <w:rsid w:val="00BF0A8D"/>
    <w:rsid w:val="00BF364B"/>
    <w:rsid w:val="00BF4CB5"/>
    <w:rsid w:val="00C026E5"/>
    <w:rsid w:val="00C11222"/>
    <w:rsid w:val="00C15CB1"/>
    <w:rsid w:val="00C20E57"/>
    <w:rsid w:val="00C26A67"/>
    <w:rsid w:val="00C27156"/>
    <w:rsid w:val="00C4091B"/>
    <w:rsid w:val="00C43829"/>
    <w:rsid w:val="00C451CB"/>
    <w:rsid w:val="00C54480"/>
    <w:rsid w:val="00C63C3C"/>
    <w:rsid w:val="00C64545"/>
    <w:rsid w:val="00C86882"/>
    <w:rsid w:val="00C96E3C"/>
    <w:rsid w:val="00C97690"/>
    <w:rsid w:val="00CA067E"/>
    <w:rsid w:val="00CB0057"/>
    <w:rsid w:val="00CB203E"/>
    <w:rsid w:val="00CB299D"/>
    <w:rsid w:val="00CC6A0A"/>
    <w:rsid w:val="00CD32CE"/>
    <w:rsid w:val="00CD4233"/>
    <w:rsid w:val="00CE273E"/>
    <w:rsid w:val="00CE4D74"/>
    <w:rsid w:val="00CE581C"/>
    <w:rsid w:val="00CF2B1D"/>
    <w:rsid w:val="00CF2EA0"/>
    <w:rsid w:val="00CF300A"/>
    <w:rsid w:val="00CF5EAC"/>
    <w:rsid w:val="00D047CE"/>
    <w:rsid w:val="00D05600"/>
    <w:rsid w:val="00D10FCF"/>
    <w:rsid w:val="00D123B9"/>
    <w:rsid w:val="00D12EAA"/>
    <w:rsid w:val="00D2144B"/>
    <w:rsid w:val="00D319AE"/>
    <w:rsid w:val="00D41A76"/>
    <w:rsid w:val="00D43024"/>
    <w:rsid w:val="00D444C3"/>
    <w:rsid w:val="00D45EFA"/>
    <w:rsid w:val="00D46939"/>
    <w:rsid w:val="00D50421"/>
    <w:rsid w:val="00D527C4"/>
    <w:rsid w:val="00D53083"/>
    <w:rsid w:val="00D60EAB"/>
    <w:rsid w:val="00D61EB5"/>
    <w:rsid w:val="00D64082"/>
    <w:rsid w:val="00D674B2"/>
    <w:rsid w:val="00D74C58"/>
    <w:rsid w:val="00D7647D"/>
    <w:rsid w:val="00D7706B"/>
    <w:rsid w:val="00D816B3"/>
    <w:rsid w:val="00D85BB4"/>
    <w:rsid w:val="00D918B7"/>
    <w:rsid w:val="00D92216"/>
    <w:rsid w:val="00DA0B60"/>
    <w:rsid w:val="00DB049C"/>
    <w:rsid w:val="00DB14E5"/>
    <w:rsid w:val="00DB7B85"/>
    <w:rsid w:val="00DC029E"/>
    <w:rsid w:val="00DC0A19"/>
    <w:rsid w:val="00DC5671"/>
    <w:rsid w:val="00DC75E7"/>
    <w:rsid w:val="00DD21A3"/>
    <w:rsid w:val="00DD388E"/>
    <w:rsid w:val="00E008DE"/>
    <w:rsid w:val="00E016E9"/>
    <w:rsid w:val="00E01D18"/>
    <w:rsid w:val="00E0437C"/>
    <w:rsid w:val="00E12EA2"/>
    <w:rsid w:val="00E22469"/>
    <w:rsid w:val="00E2471D"/>
    <w:rsid w:val="00E30463"/>
    <w:rsid w:val="00E34856"/>
    <w:rsid w:val="00E3675F"/>
    <w:rsid w:val="00E518A2"/>
    <w:rsid w:val="00E52E1D"/>
    <w:rsid w:val="00E65B89"/>
    <w:rsid w:val="00E700A8"/>
    <w:rsid w:val="00E715FB"/>
    <w:rsid w:val="00E733C4"/>
    <w:rsid w:val="00E74997"/>
    <w:rsid w:val="00E80B26"/>
    <w:rsid w:val="00E82948"/>
    <w:rsid w:val="00E83671"/>
    <w:rsid w:val="00E8476C"/>
    <w:rsid w:val="00E86643"/>
    <w:rsid w:val="00E90892"/>
    <w:rsid w:val="00E93F4D"/>
    <w:rsid w:val="00EA3EB7"/>
    <w:rsid w:val="00EB090F"/>
    <w:rsid w:val="00EB183A"/>
    <w:rsid w:val="00EB3847"/>
    <w:rsid w:val="00EC68B9"/>
    <w:rsid w:val="00EE3852"/>
    <w:rsid w:val="00EE5309"/>
    <w:rsid w:val="00EE58E8"/>
    <w:rsid w:val="00EF2A85"/>
    <w:rsid w:val="00EF691C"/>
    <w:rsid w:val="00EF6C7D"/>
    <w:rsid w:val="00F00660"/>
    <w:rsid w:val="00F060A9"/>
    <w:rsid w:val="00F17EE2"/>
    <w:rsid w:val="00F260EA"/>
    <w:rsid w:val="00F27C01"/>
    <w:rsid w:val="00F43C51"/>
    <w:rsid w:val="00F4719E"/>
    <w:rsid w:val="00F517BA"/>
    <w:rsid w:val="00F64424"/>
    <w:rsid w:val="00F65A3A"/>
    <w:rsid w:val="00F83DB3"/>
    <w:rsid w:val="00F87C57"/>
    <w:rsid w:val="00F96579"/>
    <w:rsid w:val="00FA09D9"/>
    <w:rsid w:val="00FA0D89"/>
    <w:rsid w:val="00FB1A40"/>
    <w:rsid w:val="00FC287B"/>
    <w:rsid w:val="00FD4277"/>
    <w:rsid w:val="00FD4DA3"/>
    <w:rsid w:val="00FD4E27"/>
    <w:rsid w:val="00FD7951"/>
    <w:rsid w:val="00FE0D4E"/>
    <w:rsid w:val="00FE317A"/>
    <w:rsid w:val="00FE3C6A"/>
    <w:rsid w:val="00FF39E9"/>
    <w:rsid w:val="00FF428B"/>
    <w:rsid w:val="00FF7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DC26D"/>
  <w15:chartTrackingRefBased/>
  <w15:docId w15:val="{4A0218AE-2827-48AD-B561-DF282E2E8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897"/>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12FCF"/>
    <w:pPr>
      <w:tabs>
        <w:tab w:val="center" w:pos="4320"/>
        <w:tab w:val="right" w:pos="8640"/>
      </w:tabs>
    </w:pPr>
  </w:style>
  <w:style w:type="character" w:customStyle="1" w:styleId="FooterChar">
    <w:name w:val="Footer Char"/>
    <w:basedOn w:val="DefaultParagraphFont"/>
    <w:link w:val="Footer"/>
    <w:uiPriority w:val="99"/>
    <w:rsid w:val="00212FCF"/>
    <w:rPr>
      <w:rFonts w:eastAsia="Times New Roman" w:cs="Times New Roman"/>
      <w:szCs w:val="24"/>
    </w:rPr>
  </w:style>
  <w:style w:type="character" w:styleId="PageNumber">
    <w:name w:val="page number"/>
    <w:basedOn w:val="DefaultParagraphFont"/>
    <w:rsid w:val="00212FCF"/>
  </w:style>
  <w:style w:type="paragraph" w:styleId="Header">
    <w:name w:val="header"/>
    <w:basedOn w:val="Normal"/>
    <w:link w:val="HeaderChar"/>
    <w:uiPriority w:val="99"/>
    <w:rsid w:val="00212FCF"/>
    <w:pPr>
      <w:tabs>
        <w:tab w:val="center" w:pos="4680"/>
        <w:tab w:val="right" w:pos="9360"/>
      </w:tabs>
    </w:pPr>
  </w:style>
  <w:style w:type="character" w:customStyle="1" w:styleId="HeaderChar">
    <w:name w:val="Header Char"/>
    <w:basedOn w:val="DefaultParagraphFont"/>
    <w:link w:val="Header"/>
    <w:uiPriority w:val="99"/>
    <w:rsid w:val="00212FCF"/>
    <w:rPr>
      <w:rFonts w:eastAsia="Times New Roman" w:cs="Times New Roman"/>
      <w:szCs w:val="24"/>
    </w:rPr>
  </w:style>
  <w:style w:type="paragraph" w:styleId="BalloonText">
    <w:name w:val="Balloon Text"/>
    <w:basedOn w:val="Normal"/>
    <w:link w:val="BalloonTextChar"/>
    <w:uiPriority w:val="99"/>
    <w:semiHidden/>
    <w:unhideWhenUsed/>
    <w:rsid w:val="005D12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257"/>
    <w:rPr>
      <w:rFonts w:ascii="Segoe UI" w:eastAsia="Times New Roman" w:hAnsi="Segoe UI" w:cs="Segoe UI"/>
      <w:sz w:val="18"/>
      <w:szCs w:val="18"/>
    </w:rPr>
  </w:style>
  <w:style w:type="paragraph" w:styleId="ListParagraph">
    <w:name w:val="List Paragraph"/>
    <w:basedOn w:val="Normal"/>
    <w:qFormat/>
    <w:rsid w:val="003C1641"/>
    <w:pPr>
      <w:ind w:left="720"/>
      <w:contextualSpacing/>
    </w:pPr>
  </w:style>
  <w:style w:type="paragraph" w:customStyle="1" w:styleId="Standard">
    <w:name w:val="Standard"/>
    <w:rsid w:val="00992D96"/>
    <w:pPr>
      <w:suppressAutoHyphens/>
      <w:autoSpaceDN w:val="0"/>
      <w:jc w:val="left"/>
    </w:pPr>
    <w:rPr>
      <w:rFonts w:ascii="Liberation Serif" w:eastAsia="NSimSun" w:hAnsi="Liberation Serif" w:cs="Arial"/>
      <w:kern w:val="3"/>
      <w:szCs w:val="24"/>
      <w:lang w:eastAsia="zh-CN" w:bidi="hi-IN"/>
    </w:rPr>
  </w:style>
  <w:style w:type="numbering" w:customStyle="1" w:styleId="WWNum1">
    <w:name w:val="WWNum1"/>
    <w:rsid w:val="00A77E55"/>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209C1-6AE3-4AE9-A729-BAE7C22E6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988</Words>
  <Characters>5636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hjpc</dc:creator>
  <cp:keywords/>
  <dc:description/>
  <cp:lastModifiedBy>Bojana Raus Pilipovic</cp:lastModifiedBy>
  <cp:revision>3</cp:revision>
  <cp:lastPrinted>2025-04-28T09:36:00Z</cp:lastPrinted>
  <dcterms:created xsi:type="dcterms:W3CDTF">2026-04-28T11:22:00Z</dcterms:created>
  <dcterms:modified xsi:type="dcterms:W3CDTF">2026-04-28T11:23:00Z</dcterms:modified>
</cp:coreProperties>
</file>