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EBD79" w14:textId="77777777" w:rsidR="00C300DE" w:rsidRPr="00383F71" w:rsidRDefault="00C300DE" w:rsidP="00C300DE">
      <w:r w:rsidRPr="00383F71">
        <w:t>BOSNA I HERCEGOVINA</w:t>
      </w:r>
    </w:p>
    <w:p w14:paraId="0297A7CC" w14:textId="77777777" w:rsidR="00C300DE" w:rsidRPr="00383F71" w:rsidRDefault="00C300DE" w:rsidP="00C300DE">
      <w:bookmarkStart w:id="0" w:name="entitet"/>
      <w:r w:rsidRPr="00383F71">
        <w:t>FEDERACIJA BOSNE I HERCEGOVINE</w:t>
      </w:r>
    </w:p>
    <w:p w14:paraId="0F0CF29D" w14:textId="77777777" w:rsidR="00C300DE" w:rsidRPr="00383F71" w:rsidRDefault="00C300DE" w:rsidP="00C300DE">
      <w:r w:rsidRPr="00383F71">
        <w:t>HERCEGOVAČKO NERETVANSKI KANTON</w:t>
      </w:r>
      <w:bookmarkEnd w:id="0"/>
      <w:r w:rsidRPr="00383F71">
        <w:t xml:space="preserve"> </w:t>
      </w:r>
    </w:p>
    <w:p w14:paraId="7EC418AC" w14:textId="77777777" w:rsidR="00C300DE" w:rsidRPr="00383F71" w:rsidRDefault="00C300DE" w:rsidP="00C300DE">
      <w:pPr>
        <w:rPr>
          <w:u w:val="single"/>
        </w:rPr>
      </w:pPr>
      <w:bookmarkStart w:id="1" w:name="naziv_suda"/>
      <w:r w:rsidRPr="00383F71">
        <w:t>OPĆINSKI SUD U MOSTARU</w:t>
      </w:r>
      <w:bookmarkEnd w:id="1"/>
      <w:r w:rsidRPr="00383F71">
        <w:t xml:space="preserve"> </w:t>
      </w:r>
    </w:p>
    <w:p w14:paraId="43F372B3" w14:textId="77777777" w:rsidR="00C300DE" w:rsidRPr="00383F71" w:rsidRDefault="00C300DE" w:rsidP="00C300DE">
      <w:pPr>
        <w:rPr>
          <w:bCs/>
        </w:rPr>
      </w:pPr>
      <w:r w:rsidRPr="00383F71">
        <w:t xml:space="preserve">Broj predmeta: </w:t>
      </w:r>
      <w:bookmarkStart w:id="2" w:name="broj_predmeta"/>
      <w:r w:rsidRPr="00383F71">
        <w:t>58 0 L 301863 25 L</w:t>
      </w:r>
      <w:bookmarkEnd w:id="2"/>
      <w:r w:rsidRPr="00383F71">
        <w:t xml:space="preserve"> </w:t>
      </w:r>
    </w:p>
    <w:p w14:paraId="6D840C60" w14:textId="77777777" w:rsidR="00C300DE" w:rsidRPr="00383F71" w:rsidRDefault="00C300DE" w:rsidP="00C300DE">
      <w:bookmarkStart w:id="3" w:name="grad"/>
      <w:r w:rsidRPr="00383F71">
        <w:t>Mostar</w:t>
      </w:r>
      <w:bookmarkEnd w:id="3"/>
      <w:r w:rsidRPr="00383F71">
        <w:t xml:space="preserve">, </w:t>
      </w:r>
      <w:bookmarkStart w:id="4" w:name="datum_dokumenta"/>
      <w:r w:rsidRPr="00383F71">
        <w:t>24.04.2026.</w:t>
      </w:r>
      <w:bookmarkEnd w:id="4"/>
      <w:r w:rsidRPr="00383F71">
        <w:t xml:space="preserve"> godine</w:t>
      </w:r>
    </w:p>
    <w:p w14:paraId="7DDBA66C" w14:textId="77777777" w:rsidR="00C300DE" w:rsidRPr="00383F71" w:rsidRDefault="00C300DE" w:rsidP="00580A83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6E8C7EA2" w14:textId="77777777" w:rsidR="00C300DE" w:rsidRPr="00383F71" w:rsidRDefault="00C300DE" w:rsidP="00580A83">
      <w:pPr>
        <w:tabs>
          <w:tab w:val="left" w:pos="8931"/>
        </w:tabs>
        <w:ind w:right="256"/>
        <w:jc w:val="both"/>
        <w:rPr>
          <w:bCs/>
          <w:lang w:val="hr-BA"/>
        </w:rPr>
      </w:pPr>
    </w:p>
    <w:p w14:paraId="1EE3015E" w14:textId="29EE033F" w:rsidR="001468C2" w:rsidRPr="00383F71" w:rsidRDefault="001468C2" w:rsidP="00580A83">
      <w:pPr>
        <w:tabs>
          <w:tab w:val="left" w:pos="8931"/>
        </w:tabs>
        <w:ind w:right="256"/>
        <w:jc w:val="both"/>
        <w:rPr>
          <w:lang w:val="hr-BA"/>
        </w:rPr>
      </w:pPr>
      <w:r w:rsidRPr="00383F71">
        <w:rPr>
          <w:bCs/>
          <w:lang w:val="hr-BA"/>
        </w:rPr>
        <w:t xml:space="preserve">OPĆINSKI SUD MOSTAR, po likvidacijskom sucu Ivani Soldić, u likvidacijskom postupku nad društvom </w:t>
      </w:r>
      <w:r w:rsidR="00580A83" w:rsidRPr="00383F71">
        <w:rPr>
          <w:lang w:val="hr-BA"/>
        </w:rPr>
        <w:t xml:space="preserve">ARTEN-PROJEKTOVANJE-DESIGN-INŽINJERING d.o.o. Mostar, sa sjedištem na adresi Husnije Repca 53 D,  MBS: 1-10950, JIB: 4227230490006, koga zastupa direktor  Edhem Kadribegović, iz Mostara, BNR 41,  a on po punomoćnima iz ZAK Aida Omanović i Alida Peco – Džubur, odvjetnicima iz Mostara </w:t>
      </w:r>
      <w:r w:rsidRPr="00383F71">
        <w:rPr>
          <w:lang w:val="hr-BA"/>
        </w:rPr>
        <w:t>, vanraspravno je donio slijedeće:</w:t>
      </w:r>
    </w:p>
    <w:p w14:paraId="05B83803" w14:textId="77777777" w:rsidR="001468C2" w:rsidRPr="00383F71" w:rsidRDefault="00F554BE" w:rsidP="00F554BE">
      <w:pPr>
        <w:tabs>
          <w:tab w:val="left" w:pos="1175"/>
        </w:tabs>
        <w:jc w:val="both"/>
        <w:rPr>
          <w:lang w:val="hr-BA"/>
        </w:rPr>
      </w:pPr>
      <w:r w:rsidRPr="00383F71">
        <w:rPr>
          <w:lang w:val="hr-BA"/>
        </w:rPr>
        <w:tab/>
      </w:r>
    </w:p>
    <w:p w14:paraId="07497BCC" w14:textId="77777777" w:rsidR="001468C2" w:rsidRPr="00383F71" w:rsidRDefault="001468C2" w:rsidP="001468C2">
      <w:pPr>
        <w:jc w:val="both"/>
        <w:rPr>
          <w:lang w:val="hr-BA"/>
        </w:rPr>
      </w:pPr>
    </w:p>
    <w:p w14:paraId="291EF722" w14:textId="77777777" w:rsidR="001468C2" w:rsidRPr="00383F71" w:rsidRDefault="001468C2" w:rsidP="001468C2">
      <w:pPr>
        <w:jc w:val="center"/>
        <w:rPr>
          <w:b/>
          <w:bCs/>
          <w:lang w:val="hr-BA"/>
        </w:rPr>
      </w:pPr>
      <w:r w:rsidRPr="00383F71">
        <w:rPr>
          <w:b/>
          <w:bCs/>
          <w:lang w:val="hr-BA"/>
        </w:rPr>
        <w:t>RJEŠENJE</w:t>
      </w:r>
    </w:p>
    <w:p w14:paraId="23FBABC5" w14:textId="77777777" w:rsidR="001468C2" w:rsidRPr="00383F71" w:rsidRDefault="001468C2" w:rsidP="001468C2">
      <w:pPr>
        <w:jc w:val="center"/>
        <w:rPr>
          <w:lang w:val="hr-BA"/>
        </w:rPr>
      </w:pPr>
    </w:p>
    <w:p w14:paraId="08F964EF" w14:textId="201EA7B9" w:rsidR="00580A83" w:rsidRPr="00383F71" w:rsidRDefault="00580A83" w:rsidP="00D86E93">
      <w:pPr>
        <w:pStyle w:val="Odlomakpopisa"/>
        <w:numPr>
          <w:ilvl w:val="0"/>
          <w:numId w:val="5"/>
        </w:numPr>
        <w:tabs>
          <w:tab w:val="left" w:pos="8931"/>
        </w:tabs>
        <w:ind w:right="256"/>
        <w:jc w:val="both"/>
        <w:rPr>
          <w:lang w:val="hr-BA"/>
        </w:rPr>
      </w:pPr>
      <w:r w:rsidRPr="00383F71">
        <w:rPr>
          <w:lang w:val="hr-BA"/>
        </w:rPr>
        <w:t>Zaključuje se likvidacijski postupak nad društvom ARTE</w:t>
      </w:r>
      <w:r w:rsidR="00D86E93" w:rsidRPr="00383F71">
        <w:rPr>
          <w:lang w:val="hr-BA"/>
        </w:rPr>
        <w:t>N-</w:t>
      </w:r>
      <w:r w:rsidRPr="00383F71">
        <w:rPr>
          <w:lang w:val="hr-BA"/>
        </w:rPr>
        <w:t>PROJEKTOVANJE-DESIGN-INŽINJERING  d.o.o.  Mostar,  sa sjedištem na adresi Husnije Repca 53 D.</w:t>
      </w:r>
    </w:p>
    <w:p w14:paraId="62A1D96C" w14:textId="77777777" w:rsidR="00580A83" w:rsidRPr="00383F71" w:rsidRDefault="00580A83" w:rsidP="00580A83">
      <w:pPr>
        <w:pStyle w:val="Odlomakpopisa"/>
        <w:ind w:left="1440"/>
        <w:jc w:val="both"/>
        <w:rPr>
          <w:lang w:val="hr-BA"/>
        </w:rPr>
      </w:pPr>
    </w:p>
    <w:p w14:paraId="761EF1B4" w14:textId="77777777" w:rsidR="00580A83" w:rsidRPr="00383F71" w:rsidRDefault="00580A83" w:rsidP="00580A83">
      <w:pPr>
        <w:pStyle w:val="Odlomakpopisa"/>
        <w:numPr>
          <w:ilvl w:val="0"/>
          <w:numId w:val="5"/>
        </w:numPr>
        <w:jc w:val="both"/>
        <w:rPr>
          <w:lang w:val="hr-BA"/>
        </w:rPr>
      </w:pPr>
      <w:r w:rsidRPr="00383F71">
        <w:rPr>
          <w:lang w:val="hr-BA"/>
        </w:rPr>
        <w:t xml:space="preserve">Razrješava se dužnosti likvidatora Emir Tipura, iz Mostara.  </w:t>
      </w:r>
    </w:p>
    <w:p w14:paraId="1C2B6EB1" w14:textId="77777777" w:rsidR="00580A83" w:rsidRPr="00383F71" w:rsidRDefault="00580A83" w:rsidP="00580A83">
      <w:pPr>
        <w:pStyle w:val="Odlomakpopisa"/>
        <w:rPr>
          <w:lang w:val="hr-BA"/>
        </w:rPr>
      </w:pPr>
    </w:p>
    <w:p w14:paraId="49425025" w14:textId="7F97AE6E" w:rsidR="00580A83" w:rsidRPr="00383F71" w:rsidRDefault="00580A83" w:rsidP="00383F71">
      <w:pPr>
        <w:pStyle w:val="Odlomakpopisa"/>
        <w:numPr>
          <w:ilvl w:val="0"/>
          <w:numId w:val="5"/>
        </w:numPr>
        <w:jc w:val="both"/>
        <w:rPr>
          <w:lang w:val="hr-BA"/>
        </w:rPr>
      </w:pPr>
      <w:r w:rsidRPr="00383F71">
        <w:rPr>
          <w:lang w:val="hr-BA"/>
        </w:rPr>
        <w:t xml:space="preserve">Preostala imovina društva </w:t>
      </w:r>
      <w:r w:rsidR="00D86E93" w:rsidRPr="00383F71">
        <w:rPr>
          <w:lang w:val="bs-Latn-BA"/>
        </w:rPr>
        <w:t xml:space="preserve">ukupne </w:t>
      </w:r>
      <w:r w:rsidR="00383F71" w:rsidRPr="00383F71">
        <w:rPr>
          <w:lang w:val="hr-BA"/>
        </w:rPr>
        <w:t xml:space="preserve">knjigovodstvene </w:t>
      </w:r>
      <w:r w:rsidR="00D86E93" w:rsidRPr="00383F71">
        <w:rPr>
          <w:lang w:val="bs-Latn-BA"/>
        </w:rPr>
        <w:t>vrijednosti 5.954,00 KM,</w:t>
      </w:r>
      <w:r w:rsidR="00D86E93" w:rsidRPr="00383F71">
        <w:rPr>
          <w:lang w:val="hr-BA"/>
        </w:rPr>
        <w:t xml:space="preserve"> </w:t>
      </w:r>
      <w:r w:rsidRPr="00383F71">
        <w:rPr>
          <w:lang w:val="hr-BA"/>
        </w:rPr>
        <w:t>vraća se osnivaču</w:t>
      </w:r>
      <w:r w:rsidR="00D86E93" w:rsidRPr="00383F71">
        <w:rPr>
          <w:lang w:val="hr-BA"/>
        </w:rPr>
        <w:t xml:space="preserve"> Edhem </w:t>
      </w:r>
      <w:proofErr w:type="spellStart"/>
      <w:r w:rsidR="00D86E93" w:rsidRPr="00383F71">
        <w:rPr>
          <w:lang w:val="hr-BA"/>
        </w:rPr>
        <w:t>Kadribegović</w:t>
      </w:r>
      <w:proofErr w:type="spellEnd"/>
      <w:r w:rsidR="00D86E93" w:rsidRPr="00383F71">
        <w:rPr>
          <w:lang w:val="hr-BA"/>
        </w:rPr>
        <w:t xml:space="preserve">, Ul. BNR br. 41, Mostar, s udjelom 100 %, a koja se sastoji od sljedeće imovine: </w:t>
      </w:r>
    </w:p>
    <w:p w14:paraId="60E0C9E9" w14:textId="4343155F" w:rsidR="00D86E93" w:rsidRPr="00383F71" w:rsidRDefault="00383F71" w:rsidP="00383F71">
      <w:pPr>
        <w:pStyle w:val="Odlomakpopisa"/>
        <w:numPr>
          <w:ilvl w:val="0"/>
          <w:numId w:val="7"/>
        </w:numPr>
        <w:rPr>
          <w:lang w:val="hr-BA"/>
        </w:rPr>
      </w:pPr>
      <w:r w:rsidRPr="00383F71">
        <w:rPr>
          <w:lang w:val="hr-BA"/>
        </w:rPr>
        <w:t>Računar knjigovodstvene vrijednosti 291,22 KM</w:t>
      </w:r>
    </w:p>
    <w:p w14:paraId="6A41317F" w14:textId="582FF7D2" w:rsidR="00383F71" w:rsidRPr="00383F71" w:rsidRDefault="00383F71" w:rsidP="00383F71">
      <w:pPr>
        <w:pStyle w:val="Odlomakpopisa"/>
        <w:numPr>
          <w:ilvl w:val="0"/>
          <w:numId w:val="7"/>
        </w:numPr>
        <w:rPr>
          <w:lang w:val="hr-BA"/>
        </w:rPr>
      </w:pPr>
      <w:r w:rsidRPr="00383F71">
        <w:rPr>
          <w:lang w:val="hr-BA"/>
        </w:rPr>
        <w:t>Monitor knjigovodstvene vrijednosti 3,66 KM</w:t>
      </w:r>
    </w:p>
    <w:p w14:paraId="2E79FED5" w14:textId="22F97CA8" w:rsidR="00383F71" w:rsidRPr="00383F71" w:rsidRDefault="00383F71" w:rsidP="00383F71">
      <w:pPr>
        <w:pStyle w:val="Odlomakpopisa"/>
        <w:numPr>
          <w:ilvl w:val="0"/>
          <w:numId w:val="7"/>
        </w:numPr>
        <w:rPr>
          <w:lang w:val="hr-BA"/>
        </w:rPr>
      </w:pPr>
      <w:r w:rsidRPr="00383F71">
        <w:rPr>
          <w:lang w:val="hr-BA"/>
        </w:rPr>
        <w:t>Printer knjigovodstvene vrijednosti 203,00 KM</w:t>
      </w:r>
    </w:p>
    <w:p w14:paraId="7E99CB9E" w14:textId="23397C4B" w:rsidR="00383F71" w:rsidRPr="00383F71" w:rsidRDefault="00383F71" w:rsidP="00383F71">
      <w:pPr>
        <w:pStyle w:val="Odlomakpopisa"/>
        <w:numPr>
          <w:ilvl w:val="0"/>
          <w:numId w:val="7"/>
        </w:numPr>
        <w:rPr>
          <w:lang w:val="hr-BA"/>
        </w:rPr>
      </w:pPr>
      <w:proofErr w:type="spellStart"/>
      <w:r w:rsidRPr="00383F71">
        <w:rPr>
          <w:lang w:val="hr-BA"/>
        </w:rPr>
        <w:t>Jednokrilna</w:t>
      </w:r>
      <w:proofErr w:type="spellEnd"/>
      <w:r w:rsidRPr="00383F71">
        <w:rPr>
          <w:lang w:val="hr-BA"/>
        </w:rPr>
        <w:t xml:space="preserve"> vrata knjigovodstvene vrijednosti 2.168,17 KM.</w:t>
      </w:r>
    </w:p>
    <w:p w14:paraId="0639578F" w14:textId="77777777" w:rsidR="00D86E93" w:rsidRPr="00383F71" w:rsidRDefault="00D86E93" w:rsidP="00D86E93">
      <w:pPr>
        <w:pStyle w:val="Odlomakpopisa"/>
        <w:rPr>
          <w:lang w:val="hr-BA"/>
        </w:rPr>
      </w:pPr>
    </w:p>
    <w:p w14:paraId="575DABE3" w14:textId="77777777" w:rsidR="00580A83" w:rsidRPr="00383F71" w:rsidRDefault="00580A83" w:rsidP="00580A83">
      <w:pPr>
        <w:pStyle w:val="Odlomakpopisa"/>
        <w:numPr>
          <w:ilvl w:val="0"/>
          <w:numId w:val="5"/>
        </w:numPr>
        <w:jc w:val="both"/>
        <w:rPr>
          <w:lang w:val="hr-BA"/>
        </w:rPr>
      </w:pPr>
      <w:r w:rsidRPr="00383F71">
        <w:rPr>
          <w:lang w:val="hr-BA"/>
        </w:rPr>
        <w:t>Po pravosnažnosti ovog rješenja, navedena pravna osoba brisat će se iz Registra društava Općinskog suda u Mostaru koja je upisana pod matičnim registarskim brojem MBS: 1-10950.</w:t>
      </w:r>
    </w:p>
    <w:p w14:paraId="3F97FA15" w14:textId="77777777" w:rsidR="00580A83" w:rsidRPr="00383F71" w:rsidRDefault="00580A83" w:rsidP="00580A83">
      <w:pPr>
        <w:ind w:left="1080"/>
        <w:jc w:val="both"/>
        <w:rPr>
          <w:lang w:val="hr-BA"/>
        </w:rPr>
      </w:pPr>
    </w:p>
    <w:p w14:paraId="4461D092" w14:textId="77777777" w:rsidR="00580A83" w:rsidRPr="00383F71" w:rsidRDefault="00580A83" w:rsidP="00580A83">
      <w:pPr>
        <w:pStyle w:val="Odlomakpopisa"/>
        <w:numPr>
          <w:ilvl w:val="0"/>
          <w:numId w:val="5"/>
        </w:numPr>
        <w:jc w:val="both"/>
        <w:rPr>
          <w:lang w:val="hr-BA"/>
        </w:rPr>
      </w:pPr>
      <w:r w:rsidRPr="00383F71">
        <w:rPr>
          <w:lang w:val="hr-BA"/>
        </w:rPr>
        <w:t xml:space="preserve">Ovo rješenje objavit će se u Službenim novinama F BiH i na oglasnoj ploči ovog suda. </w:t>
      </w:r>
    </w:p>
    <w:p w14:paraId="778B3BD0" w14:textId="77777777" w:rsidR="00580A83" w:rsidRPr="00383F71" w:rsidRDefault="00580A83" w:rsidP="00580A83">
      <w:pPr>
        <w:jc w:val="both"/>
        <w:rPr>
          <w:lang w:val="hr-BA"/>
        </w:rPr>
      </w:pPr>
    </w:p>
    <w:p w14:paraId="3382A568" w14:textId="77777777" w:rsidR="00580A83" w:rsidRPr="00383F71" w:rsidRDefault="00580A83" w:rsidP="00580A83">
      <w:pPr>
        <w:pStyle w:val="Odlomakpopisa"/>
        <w:numPr>
          <w:ilvl w:val="0"/>
          <w:numId w:val="5"/>
        </w:numPr>
        <w:jc w:val="both"/>
        <w:rPr>
          <w:lang w:val="hr-BA"/>
        </w:rPr>
      </w:pPr>
      <w:r w:rsidRPr="00383F71">
        <w:rPr>
          <w:lang w:val="hr-BA"/>
        </w:rPr>
        <w:t xml:space="preserve">Troškovi postupka padaju na teret predlagatelja. </w:t>
      </w:r>
    </w:p>
    <w:p w14:paraId="36105096" w14:textId="77777777" w:rsidR="00580A83" w:rsidRPr="00383F71" w:rsidRDefault="00580A83" w:rsidP="00580A83">
      <w:pPr>
        <w:pStyle w:val="Odlomakpopisa"/>
        <w:jc w:val="both"/>
        <w:rPr>
          <w:lang w:val="hr-BA"/>
        </w:rPr>
      </w:pPr>
    </w:p>
    <w:p w14:paraId="77103E39" w14:textId="77777777" w:rsidR="001468C2" w:rsidRPr="00383F71" w:rsidRDefault="001468C2" w:rsidP="001468C2">
      <w:pPr>
        <w:jc w:val="both"/>
        <w:rPr>
          <w:b/>
          <w:bCs/>
          <w:lang w:val="hr-BA"/>
        </w:rPr>
      </w:pPr>
      <w:r w:rsidRPr="00383F71">
        <w:rPr>
          <w:b/>
          <w:bCs/>
          <w:lang w:val="hr-BA"/>
        </w:rPr>
        <w:tab/>
      </w:r>
      <w:r w:rsidRPr="00383F71">
        <w:rPr>
          <w:b/>
          <w:bCs/>
          <w:lang w:val="hr-BA"/>
        </w:rPr>
        <w:tab/>
      </w:r>
      <w:r w:rsidRPr="00383F71">
        <w:rPr>
          <w:b/>
          <w:bCs/>
          <w:lang w:val="hr-BA"/>
        </w:rPr>
        <w:tab/>
      </w:r>
      <w:r w:rsidRPr="00383F71">
        <w:rPr>
          <w:b/>
          <w:bCs/>
          <w:lang w:val="hr-BA"/>
        </w:rPr>
        <w:tab/>
      </w:r>
      <w:r w:rsidRPr="00383F71">
        <w:rPr>
          <w:b/>
          <w:bCs/>
          <w:lang w:val="hr-BA"/>
        </w:rPr>
        <w:tab/>
        <w:t xml:space="preserve">    </w:t>
      </w:r>
      <w:r w:rsidRPr="00383F71">
        <w:rPr>
          <w:b/>
          <w:bCs/>
          <w:lang w:val="hr-BA"/>
        </w:rPr>
        <w:tab/>
        <w:t xml:space="preserve"> Obrazloženje</w:t>
      </w:r>
    </w:p>
    <w:p w14:paraId="453006B8" w14:textId="77777777" w:rsidR="001468C2" w:rsidRPr="00383F71" w:rsidRDefault="001468C2" w:rsidP="001468C2">
      <w:pPr>
        <w:jc w:val="both"/>
        <w:rPr>
          <w:lang w:val="hr-BA"/>
        </w:rPr>
      </w:pPr>
    </w:p>
    <w:p w14:paraId="5E7E9DFA" w14:textId="099498AA" w:rsidR="001468C2" w:rsidRPr="00383F71" w:rsidRDefault="00580A83" w:rsidP="001468C2">
      <w:pPr>
        <w:jc w:val="both"/>
      </w:pPr>
      <w:proofErr w:type="spellStart"/>
      <w:r w:rsidRPr="00383F71">
        <w:t>Predlag</w:t>
      </w:r>
      <w:r w:rsidR="00B968E4" w:rsidRPr="00383F71">
        <w:t>telj</w:t>
      </w:r>
      <w:proofErr w:type="spellEnd"/>
      <w:r w:rsidRPr="00383F71">
        <w:t xml:space="preserve"> </w:t>
      </w:r>
      <w:r w:rsidRPr="00383F71">
        <w:rPr>
          <w:lang w:val="bs-Latn-BA"/>
        </w:rPr>
        <w:t xml:space="preserve">Edhem Kadribegović iz Mostara direktor društva, zastupan po punomoćniku Zajednička advokatska kancelarija Aida Omanović i Alida Peco-Džubur iz Mostara, </w:t>
      </w:r>
      <w:r w:rsidRPr="00383F71">
        <w:t xml:space="preserve">podnio je prijedlog za otvaranje likvidacijskog postupka nad društvom </w:t>
      </w:r>
      <w:r w:rsidRPr="00383F71">
        <w:rPr>
          <w:lang w:val="bs-Latn-BA"/>
        </w:rPr>
        <w:t>ARTEN-PROJEKTOVANJE-DESING-INŽINJERING d.o.o.</w:t>
      </w:r>
      <w:r w:rsidRPr="00383F71">
        <w:t xml:space="preserve"> Mostar, dana 15.09.2025.godine</w:t>
      </w:r>
      <w:r w:rsidR="001468C2" w:rsidRPr="00383F71">
        <w:t>. Po pozivu suda priložio je svu potrebnu dokumentaciju i uplatio tražene predujmove troška vođenja postupka.</w:t>
      </w:r>
    </w:p>
    <w:p w14:paraId="3A7F778E" w14:textId="77777777" w:rsidR="001468C2" w:rsidRPr="00383F71" w:rsidRDefault="001468C2" w:rsidP="001468C2">
      <w:pPr>
        <w:jc w:val="both"/>
        <w:rPr>
          <w:lang w:val="bs-Latn-BA"/>
        </w:rPr>
      </w:pPr>
    </w:p>
    <w:p w14:paraId="471A6677" w14:textId="7606C78D" w:rsidR="001468C2" w:rsidRPr="00383F71" w:rsidRDefault="001468C2" w:rsidP="001468C2">
      <w:pPr>
        <w:pStyle w:val="xmsonormal"/>
        <w:spacing w:before="0" w:beforeAutospacing="0" w:after="0" w:afterAutospacing="0"/>
        <w:jc w:val="both"/>
        <w:rPr>
          <w:color w:val="000000"/>
          <w:lang w:val="hr-BA"/>
        </w:rPr>
      </w:pPr>
      <w:r w:rsidRPr="00383F71">
        <w:rPr>
          <w:lang w:val="hr-BA"/>
        </w:rPr>
        <w:t xml:space="preserve">Rješenjem ovog suda od </w:t>
      </w:r>
      <w:r w:rsidR="00B968E4" w:rsidRPr="00383F71">
        <w:rPr>
          <w:lang w:val="hr-BA"/>
        </w:rPr>
        <w:t>02.02.2026</w:t>
      </w:r>
      <w:r w:rsidRPr="00383F71">
        <w:rPr>
          <w:lang w:val="hr-BA"/>
        </w:rPr>
        <w:t xml:space="preserve">. godine otvoren je likvidacijski postupak nad pravnom osobom </w:t>
      </w:r>
      <w:r w:rsidRPr="00383F71">
        <w:t xml:space="preserve">i istim je </w:t>
      </w:r>
      <w:r w:rsidR="00B968E4" w:rsidRPr="00383F71">
        <w:rPr>
          <w:lang w:val="hr-BA"/>
        </w:rPr>
        <w:t>za likvidatora imenovan</w:t>
      </w:r>
      <w:r w:rsidRPr="00383F71">
        <w:rPr>
          <w:lang w:val="hr-BA"/>
        </w:rPr>
        <w:t xml:space="preserve"> </w:t>
      </w:r>
      <w:r w:rsidR="00B968E4" w:rsidRPr="00383F71">
        <w:rPr>
          <w:lang w:val="hr-BA"/>
        </w:rPr>
        <w:t>Emir Tipura</w:t>
      </w:r>
      <w:r w:rsidRPr="00383F71">
        <w:rPr>
          <w:lang w:val="hr-BA"/>
        </w:rPr>
        <w:t xml:space="preserve">, sa liste </w:t>
      </w:r>
      <w:r w:rsidR="00D86E93" w:rsidRPr="00383F71">
        <w:rPr>
          <w:lang w:val="hr-BA"/>
        </w:rPr>
        <w:t>stečajnih upravitelja</w:t>
      </w:r>
      <w:r w:rsidRPr="00383F71">
        <w:rPr>
          <w:lang w:val="hr-BA"/>
        </w:rPr>
        <w:t xml:space="preserve">. Pozvani su svi vjerovnici da prijave svoja potraživanja u roku od 30 dana. Oglas o otvaranju likvidacijskog postupka je objavljen u </w:t>
      </w:r>
      <w:r w:rsidRPr="00383F71">
        <w:rPr>
          <w:color w:val="000000"/>
          <w:lang w:val="hr-BA"/>
        </w:rPr>
        <w:t>Službenim novinama F BiH broj</w:t>
      </w:r>
      <w:r w:rsidRPr="00383F71">
        <w:rPr>
          <w:lang w:val="hr-BA"/>
        </w:rPr>
        <w:t xml:space="preserve"> </w:t>
      </w:r>
      <w:r w:rsidR="00B968E4" w:rsidRPr="00383F71">
        <w:rPr>
          <w:color w:val="000000"/>
          <w:lang w:val="hr-BA"/>
        </w:rPr>
        <w:t>F BiH broj</w:t>
      </w:r>
      <w:r w:rsidR="00B968E4" w:rsidRPr="00383F71">
        <w:rPr>
          <w:lang w:val="hr-BA"/>
        </w:rPr>
        <w:t xml:space="preserve"> 11/26 od 11.02.2026. godine</w:t>
      </w:r>
      <w:r w:rsidR="00B968E4" w:rsidRPr="00383F71">
        <w:rPr>
          <w:color w:val="000000"/>
          <w:lang w:val="hr-BA"/>
        </w:rPr>
        <w:t>, kao i na Oglasnoj ploči suda u vremenu 02.02.2026.-17.02.2026. godine</w:t>
      </w:r>
    </w:p>
    <w:p w14:paraId="5AD9C1F0" w14:textId="77777777" w:rsidR="001468C2" w:rsidRPr="00383F71" w:rsidRDefault="001468C2" w:rsidP="001468C2">
      <w:pPr>
        <w:jc w:val="both"/>
        <w:rPr>
          <w:lang w:val="hr-BA"/>
        </w:rPr>
      </w:pPr>
    </w:p>
    <w:p w14:paraId="6EF204CD" w14:textId="77777777" w:rsidR="001468C2" w:rsidRPr="00383F71" w:rsidRDefault="001468C2" w:rsidP="001468C2">
      <w:pPr>
        <w:jc w:val="both"/>
        <w:rPr>
          <w:lang w:val="hr-BA"/>
        </w:rPr>
      </w:pPr>
      <w:r w:rsidRPr="00383F71">
        <w:rPr>
          <w:lang w:val="hr-BA"/>
        </w:rPr>
        <w:lastRenderedPageBreak/>
        <w:t>Likvidator je svoj pismeni Izvještaj o stanju obaveza i imovine društva dostavi</w:t>
      </w:r>
      <w:r w:rsidR="00B968E4" w:rsidRPr="00383F71">
        <w:rPr>
          <w:lang w:val="hr-BA"/>
        </w:rPr>
        <w:t xml:space="preserve">o </w:t>
      </w:r>
      <w:r w:rsidRPr="00383F71">
        <w:rPr>
          <w:lang w:val="hr-BA"/>
        </w:rPr>
        <w:t xml:space="preserve">dana </w:t>
      </w:r>
      <w:r w:rsidR="00B968E4" w:rsidRPr="00383F71">
        <w:rPr>
          <w:color w:val="000000"/>
          <w:lang w:val="hr-BA"/>
        </w:rPr>
        <w:t>13.04</w:t>
      </w:r>
      <w:r w:rsidRPr="00383F71">
        <w:rPr>
          <w:color w:val="000000"/>
          <w:lang w:val="hr-BA"/>
        </w:rPr>
        <w:t>.2026.</w:t>
      </w:r>
      <w:r w:rsidRPr="00383F71">
        <w:rPr>
          <w:lang w:val="hr-BA"/>
        </w:rPr>
        <w:t xml:space="preserve"> godine, a isti je usmeno obrazloži</w:t>
      </w:r>
      <w:r w:rsidR="00FF0BB1" w:rsidRPr="00383F71">
        <w:rPr>
          <w:lang w:val="hr-BA"/>
        </w:rPr>
        <w:t>o</w:t>
      </w:r>
      <w:r w:rsidRPr="00383F71">
        <w:rPr>
          <w:lang w:val="hr-BA"/>
        </w:rPr>
        <w:t xml:space="preserve"> na ročištu </w:t>
      </w:r>
      <w:r w:rsidR="00B968E4" w:rsidRPr="00383F71">
        <w:rPr>
          <w:lang w:val="hr-BA"/>
        </w:rPr>
        <w:t>24.04</w:t>
      </w:r>
      <w:r w:rsidRPr="00383F71">
        <w:rPr>
          <w:lang w:val="hr-BA"/>
        </w:rPr>
        <w:t xml:space="preserve">.2026. godine. </w:t>
      </w:r>
    </w:p>
    <w:p w14:paraId="55AF2CE6" w14:textId="77777777" w:rsidR="00FF0BB1" w:rsidRPr="00383F71" w:rsidRDefault="00FF0BB1" w:rsidP="00FF0BB1">
      <w:pPr>
        <w:jc w:val="both"/>
        <w:rPr>
          <w:lang w:val="bs-Latn-BA"/>
        </w:rPr>
      </w:pPr>
    </w:p>
    <w:p w14:paraId="4DEC8986" w14:textId="584D8F94" w:rsidR="00FF0BB1" w:rsidRPr="00383F71" w:rsidRDefault="00FF0BB1" w:rsidP="00FF0BB1">
      <w:pPr>
        <w:jc w:val="both"/>
        <w:rPr>
          <w:bCs/>
          <w:lang w:val="bs-Latn-BA"/>
        </w:rPr>
      </w:pPr>
      <w:r w:rsidRPr="00383F71">
        <w:rPr>
          <w:lang w:val="bs-Latn-BA"/>
        </w:rPr>
        <w:t xml:space="preserve">U Izvještaju likvidacijskog </w:t>
      </w:r>
      <w:r w:rsidR="00D86E93" w:rsidRPr="00383F71">
        <w:rPr>
          <w:lang w:val="bs-Latn-BA"/>
        </w:rPr>
        <w:t>upravitelja</w:t>
      </w:r>
      <w:r w:rsidRPr="00383F71">
        <w:rPr>
          <w:lang w:val="bs-Latn-BA"/>
        </w:rPr>
        <w:t xml:space="preserve"> stoji pregled imovine i obaveza društva. Likvidacijski </w:t>
      </w:r>
      <w:r w:rsidR="00D86E93" w:rsidRPr="00383F71">
        <w:rPr>
          <w:lang w:val="bs-Latn-BA"/>
        </w:rPr>
        <w:t xml:space="preserve">upravitelj </w:t>
      </w:r>
      <w:r w:rsidRPr="00383F71">
        <w:rPr>
          <w:lang w:val="bs-Latn-BA"/>
        </w:rPr>
        <w:t xml:space="preserve">je </w:t>
      </w:r>
      <w:r w:rsidR="00D86E93" w:rsidRPr="00383F71">
        <w:rPr>
          <w:lang w:val="bs-Latn-BA"/>
        </w:rPr>
        <w:t>prikazao imovinu prema</w:t>
      </w:r>
      <w:r w:rsidRPr="00383F71">
        <w:rPr>
          <w:lang w:val="bs-Latn-BA"/>
        </w:rPr>
        <w:t xml:space="preserve"> Bilan</w:t>
      </w:r>
      <w:r w:rsidR="00D86E93" w:rsidRPr="00383F71">
        <w:rPr>
          <w:lang w:val="bs-Latn-BA"/>
        </w:rPr>
        <w:t>ci</w:t>
      </w:r>
      <w:r w:rsidRPr="00383F71">
        <w:rPr>
          <w:lang w:val="bs-Latn-BA"/>
        </w:rPr>
        <w:t xml:space="preserve"> stanja na dan 31.12.2025.</w:t>
      </w:r>
      <w:r w:rsidR="00D86E93" w:rsidRPr="00383F71">
        <w:rPr>
          <w:lang w:val="bs-Latn-BA"/>
        </w:rPr>
        <w:t xml:space="preserve"> </w:t>
      </w:r>
      <w:r w:rsidRPr="00383F71">
        <w:rPr>
          <w:lang w:val="bs-Latn-BA"/>
        </w:rPr>
        <w:t xml:space="preserve">godine u </w:t>
      </w:r>
      <w:r w:rsidRPr="00383F71">
        <w:rPr>
          <w:i/>
          <w:iCs/>
          <w:lang w:val="bs-Latn-BA"/>
        </w:rPr>
        <w:t>Tabeli</w:t>
      </w:r>
      <w:r w:rsidR="00D86E93" w:rsidRPr="00383F71">
        <w:rPr>
          <w:i/>
          <w:iCs/>
          <w:lang w:val="bs-Latn-BA"/>
        </w:rPr>
        <w:t xml:space="preserve"> </w:t>
      </w:r>
      <w:r w:rsidRPr="00383F71">
        <w:rPr>
          <w:i/>
          <w:iCs/>
          <w:lang w:val="bs-Latn-BA"/>
        </w:rPr>
        <w:t>1. Pregled imovine društva za bilans stanja 31.12.2025.</w:t>
      </w:r>
      <w:r w:rsidR="00D86E93" w:rsidRPr="00383F71">
        <w:rPr>
          <w:i/>
          <w:iCs/>
          <w:lang w:val="bs-Latn-BA"/>
        </w:rPr>
        <w:t xml:space="preserve"> </w:t>
      </w:r>
      <w:r w:rsidRPr="00383F71">
        <w:rPr>
          <w:i/>
          <w:iCs/>
          <w:lang w:val="bs-Latn-BA"/>
        </w:rPr>
        <w:t>godina</w:t>
      </w:r>
      <w:r w:rsidR="00383F71" w:rsidRPr="00383F71">
        <w:rPr>
          <w:i/>
          <w:iCs/>
          <w:lang w:val="bs-Latn-BA"/>
        </w:rPr>
        <w:t xml:space="preserve"> </w:t>
      </w:r>
      <w:r w:rsidR="00383F71" w:rsidRPr="00383F71">
        <w:rPr>
          <w:lang w:val="bs-Latn-BA"/>
        </w:rPr>
        <w:t xml:space="preserve">i na </w:t>
      </w:r>
      <w:r w:rsidR="00383F71" w:rsidRPr="00383F71">
        <w:rPr>
          <w:i/>
          <w:iCs/>
          <w:lang w:val="bs-Latn-BA"/>
        </w:rPr>
        <w:t>Tablici 2. Popis opreme bruto bilans na dan 31.12.2025. g.</w:t>
      </w:r>
      <w:r w:rsidRPr="00383F71">
        <w:rPr>
          <w:i/>
          <w:iCs/>
          <w:lang w:val="bs-Latn-BA"/>
        </w:rPr>
        <w:t xml:space="preserve"> </w:t>
      </w:r>
      <w:r w:rsidRPr="00383F71">
        <w:rPr>
          <w:lang w:val="bs-Latn-BA"/>
        </w:rPr>
        <w:t>na stranici 4 Izvještaja, u  ukupno</w:t>
      </w:r>
      <w:r w:rsidR="00D86E93" w:rsidRPr="00383F71">
        <w:rPr>
          <w:lang w:val="bs-Latn-BA"/>
        </w:rPr>
        <w:t>j</w:t>
      </w:r>
      <w:r w:rsidRPr="00383F71">
        <w:rPr>
          <w:lang w:val="bs-Latn-BA"/>
        </w:rPr>
        <w:t xml:space="preserve"> </w:t>
      </w:r>
      <w:r w:rsidR="00D86E93" w:rsidRPr="00383F71">
        <w:rPr>
          <w:lang w:val="bs-Latn-BA"/>
        </w:rPr>
        <w:t>vrijednosti</w:t>
      </w:r>
      <w:r w:rsidRPr="00383F71">
        <w:rPr>
          <w:lang w:val="bs-Latn-BA"/>
        </w:rPr>
        <w:t xml:space="preserve"> od 5.954,00 KM. </w:t>
      </w:r>
      <w:r w:rsidR="00D86E93" w:rsidRPr="00383F71">
        <w:rPr>
          <w:lang w:val="bs-Latn-BA"/>
        </w:rPr>
        <w:t xml:space="preserve">Utvrdio je da druge imovine nije bilo: Iz </w:t>
      </w:r>
      <w:r w:rsidRPr="00383F71">
        <w:rPr>
          <w:bCs/>
          <w:lang w:val="bs-Latn-BA"/>
        </w:rPr>
        <w:t>Uvjerenj</w:t>
      </w:r>
      <w:r w:rsidR="00D86E93" w:rsidRPr="00383F71">
        <w:rPr>
          <w:bCs/>
          <w:lang w:val="bs-Latn-BA"/>
        </w:rPr>
        <w:t>a</w:t>
      </w:r>
      <w:r w:rsidRPr="00383F71">
        <w:rPr>
          <w:bCs/>
          <w:lang w:val="bs-Latn-BA"/>
        </w:rPr>
        <w:t xml:space="preserve"> Zemljišnoknjižnog odjeljenja  Općinskog suda u Mostaru broj: Rz-1056/26 od 27.02.2026.</w:t>
      </w:r>
      <w:r w:rsidR="00D86E93" w:rsidRPr="00383F71">
        <w:rPr>
          <w:bCs/>
          <w:lang w:val="bs-Latn-BA"/>
        </w:rPr>
        <w:t xml:space="preserve"> </w:t>
      </w:r>
      <w:r w:rsidRPr="00383F71">
        <w:rPr>
          <w:bCs/>
          <w:lang w:val="bs-Latn-BA"/>
        </w:rPr>
        <w:t xml:space="preserve">godine se vidi da </w:t>
      </w:r>
      <w:r w:rsidRPr="00383F71">
        <w:rPr>
          <w:lang w:val="bs-Latn-BA"/>
        </w:rPr>
        <w:t>ARTEN-PROJEKTOVANJE-DESIGN-INŽINJERING d.o.o.</w:t>
      </w:r>
      <w:r w:rsidRPr="00383F71">
        <w:rPr>
          <w:bCs/>
          <w:lang w:val="bs-Latn-BA"/>
        </w:rPr>
        <w:t xml:space="preserve">Mostar </w:t>
      </w:r>
      <w:r w:rsidRPr="00383F71">
        <w:rPr>
          <w:bCs/>
          <w:i/>
          <w:iCs/>
          <w:lang w:val="bs-Latn-BA"/>
        </w:rPr>
        <w:t>nije upisan</w:t>
      </w:r>
      <w:r w:rsidR="00D86E93" w:rsidRPr="00383F71">
        <w:rPr>
          <w:bCs/>
          <w:i/>
          <w:iCs/>
          <w:lang w:val="bs-Latn-BA"/>
        </w:rPr>
        <w:t>o</w:t>
      </w:r>
      <w:r w:rsidRPr="00383F71">
        <w:rPr>
          <w:bCs/>
          <w:i/>
          <w:iCs/>
          <w:lang w:val="bs-Latn-BA"/>
        </w:rPr>
        <w:t xml:space="preserve"> kao nosi</w:t>
      </w:r>
      <w:r w:rsidR="00D86E93" w:rsidRPr="00383F71">
        <w:rPr>
          <w:bCs/>
          <w:i/>
          <w:iCs/>
          <w:lang w:val="bs-Latn-BA"/>
        </w:rPr>
        <w:t>telj</w:t>
      </w:r>
      <w:r w:rsidRPr="00383F71">
        <w:rPr>
          <w:bCs/>
          <w:i/>
          <w:iCs/>
          <w:lang w:val="bs-Latn-BA"/>
        </w:rPr>
        <w:t xml:space="preserve"> prava nad nekretninama.</w:t>
      </w:r>
      <w:r w:rsidR="00D86E93" w:rsidRPr="00383F71">
        <w:rPr>
          <w:bCs/>
          <w:i/>
          <w:iCs/>
          <w:lang w:val="bs-Latn-BA"/>
        </w:rPr>
        <w:t xml:space="preserve"> </w:t>
      </w:r>
      <w:r w:rsidRPr="00383F71">
        <w:rPr>
          <w:bCs/>
          <w:lang w:val="bs-Latn-BA"/>
        </w:rPr>
        <w:t xml:space="preserve">Društvo u poslovnim knjigama nema evidentirano motorno vozilo, </w:t>
      </w:r>
      <w:r w:rsidR="00D86E93" w:rsidRPr="00383F71">
        <w:rPr>
          <w:bCs/>
          <w:lang w:val="bs-Latn-BA"/>
        </w:rPr>
        <w:t xml:space="preserve">a jednako proizlazi i iz </w:t>
      </w:r>
      <w:r w:rsidRPr="00383F71">
        <w:rPr>
          <w:bCs/>
          <w:lang w:val="bs-Latn-BA"/>
        </w:rPr>
        <w:t>Uvjerenj</w:t>
      </w:r>
      <w:r w:rsidR="00D86E93" w:rsidRPr="00383F71">
        <w:rPr>
          <w:bCs/>
          <w:lang w:val="bs-Latn-BA"/>
        </w:rPr>
        <w:t>a</w:t>
      </w:r>
      <w:r w:rsidRPr="00383F71">
        <w:rPr>
          <w:bCs/>
          <w:lang w:val="bs-Latn-BA"/>
        </w:rPr>
        <w:t xml:space="preserve"> MUP HNK, Uprava za administraciju i podršku Mostar, broj 03/1-5-03-7-841/26 od 05.03.2026. godine.</w:t>
      </w:r>
    </w:p>
    <w:p w14:paraId="0664B47F" w14:textId="77777777" w:rsidR="00FF0BB1" w:rsidRPr="00383F71" w:rsidRDefault="00FF0BB1" w:rsidP="00FF0BB1">
      <w:pPr>
        <w:jc w:val="both"/>
        <w:rPr>
          <w:bCs/>
          <w:lang w:val="bs-Latn-BA"/>
        </w:rPr>
      </w:pPr>
    </w:p>
    <w:p w14:paraId="5E105113" w14:textId="73DB05DE" w:rsidR="00FF0BB1" w:rsidRPr="00383F71" w:rsidRDefault="00FF0BB1" w:rsidP="00FF0BB1">
      <w:pPr>
        <w:jc w:val="both"/>
      </w:pPr>
      <w:r w:rsidRPr="00383F71">
        <w:rPr>
          <w:bCs/>
          <w:lang w:val="bs-Latn-BA"/>
        </w:rPr>
        <w:t>Likvidacijski uprav</w:t>
      </w:r>
      <w:r w:rsidR="00D86E93" w:rsidRPr="00383F71">
        <w:rPr>
          <w:bCs/>
          <w:lang w:val="bs-Latn-BA"/>
        </w:rPr>
        <w:t>itelj</w:t>
      </w:r>
      <w:r w:rsidRPr="00383F71">
        <w:rPr>
          <w:bCs/>
          <w:lang w:val="bs-Latn-BA"/>
        </w:rPr>
        <w:t xml:space="preserve"> je </w:t>
      </w:r>
      <w:r w:rsidR="00D86E93" w:rsidRPr="00383F71">
        <w:rPr>
          <w:bCs/>
          <w:lang w:val="bs-Latn-BA"/>
        </w:rPr>
        <w:t>utvrdio da</w:t>
      </w:r>
      <w:r w:rsidRPr="00383F71">
        <w:rPr>
          <w:bCs/>
          <w:lang w:val="bs-Latn-BA"/>
        </w:rPr>
        <w:t xml:space="preserve"> društvo nema nikakvih obaveza, te potvrdio da nije zaprimio nijednu prijavu potraživanja, niti mjere osiguranja. Na osnovu Bilan</w:t>
      </w:r>
      <w:r w:rsidR="00383F71" w:rsidRPr="00383F71">
        <w:rPr>
          <w:bCs/>
          <w:lang w:val="bs-Latn-BA"/>
        </w:rPr>
        <w:t>ce</w:t>
      </w:r>
      <w:r w:rsidRPr="00383F71">
        <w:rPr>
          <w:bCs/>
          <w:lang w:val="bs-Latn-BA"/>
        </w:rPr>
        <w:t xml:space="preserve"> stanja za period 01.01.</w:t>
      </w:r>
      <w:r w:rsidR="00383F71" w:rsidRPr="00383F71">
        <w:rPr>
          <w:bCs/>
          <w:lang w:val="bs-Latn-BA"/>
        </w:rPr>
        <w:t xml:space="preserve"> </w:t>
      </w:r>
      <w:r w:rsidRPr="00383F71">
        <w:rPr>
          <w:bCs/>
          <w:lang w:val="bs-Latn-BA"/>
        </w:rPr>
        <w:t>-</w:t>
      </w:r>
      <w:r w:rsidR="00383F71" w:rsidRPr="00383F71">
        <w:rPr>
          <w:bCs/>
          <w:lang w:val="bs-Latn-BA"/>
        </w:rPr>
        <w:t xml:space="preserve"> </w:t>
      </w:r>
      <w:r w:rsidRPr="00383F71">
        <w:rPr>
          <w:bCs/>
          <w:lang w:val="bs-Latn-BA"/>
        </w:rPr>
        <w:t>31.12.2025.</w:t>
      </w:r>
      <w:r w:rsidR="00383F71" w:rsidRPr="00383F71">
        <w:rPr>
          <w:bCs/>
          <w:lang w:val="bs-Latn-BA"/>
        </w:rPr>
        <w:t xml:space="preserve"> </w:t>
      </w:r>
      <w:r w:rsidRPr="00383F71">
        <w:rPr>
          <w:bCs/>
          <w:lang w:val="bs-Latn-BA"/>
        </w:rPr>
        <w:t xml:space="preserve">godine, utvrdio </w:t>
      </w:r>
      <w:r w:rsidR="00383F71" w:rsidRPr="00383F71">
        <w:rPr>
          <w:bCs/>
          <w:lang w:val="bs-Latn-BA"/>
        </w:rPr>
        <w:t xml:space="preserve">je </w:t>
      </w:r>
      <w:r w:rsidRPr="00383F71">
        <w:rPr>
          <w:bCs/>
          <w:lang w:val="bs-Latn-BA"/>
        </w:rPr>
        <w:t>da društvo nema nikakvih obaveza, kako prema javnim prihodima, tako niti prema dobavljačima, a što je dodatno objektivizirano potvrdama koje su pribavljene u toku postupka:</w:t>
      </w:r>
      <w:r w:rsidR="00383F71" w:rsidRPr="00383F71">
        <w:rPr>
          <w:bCs/>
          <w:lang w:val="bs-Latn-BA"/>
        </w:rPr>
        <w:t xml:space="preserve"> U</w:t>
      </w:r>
      <w:proofErr w:type="spellStart"/>
      <w:r w:rsidRPr="00383F71">
        <w:t>vjerenje</w:t>
      </w:r>
      <w:r w:rsidR="00383F71" w:rsidRPr="00383F71">
        <w:t>m</w:t>
      </w:r>
      <w:proofErr w:type="spellEnd"/>
      <w:r w:rsidRPr="00383F71">
        <w:t xml:space="preserve"> Porezne uprave FB</w:t>
      </w:r>
      <w:r w:rsidR="00383F71" w:rsidRPr="00383F71">
        <w:t>i</w:t>
      </w:r>
      <w:r w:rsidRPr="00383F71">
        <w:t xml:space="preserve">H Kantonalnog poreznog ureda Mostar, Poreska ispostava Mostar,  broj: 13-7/1-12-5-15870-1/2025-E.B.  od 22.10.2025.godine, </w:t>
      </w:r>
      <w:r w:rsidR="00383F71" w:rsidRPr="00383F71">
        <w:t xml:space="preserve">i </w:t>
      </w:r>
      <w:r w:rsidRPr="00383F71">
        <w:t>Uvjerenje</w:t>
      </w:r>
      <w:r w:rsidR="00383F71" w:rsidRPr="00383F71">
        <w:t>m</w:t>
      </w:r>
      <w:r w:rsidRPr="00383F71">
        <w:t xml:space="preserve"> Uprave za indirektno oporezivanje, Regionalni centar Mostar, Odsjek za poslovne usluge, broj: 02/6/III-16-11-21-6040/2025, od 15.10.2025.godine.</w:t>
      </w:r>
    </w:p>
    <w:p w14:paraId="330338EB" w14:textId="77777777" w:rsidR="00FF0BB1" w:rsidRPr="00383F71" w:rsidRDefault="00FF0BB1" w:rsidP="00FF0BB1">
      <w:pPr>
        <w:jc w:val="both"/>
      </w:pPr>
    </w:p>
    <w:p w14:paraId="1DAB623F" w14:textId="059E31D4" w:rsidR="00FF0BB1" w:rsidRPr="00383F71" w:rsidRDefault="00FF0BB1" w:rsidP="00FF0BB1">
      <w:pPr>
        <w:jc w:val="both"/>
      </w:pPr>
      <w:r w:rsidRPr="00383F71">
        <w:t xml:space="preserve">Društvo </w:t>
      </w:r>
      <w:r w:rsidRPr="00383F71">
        <w:rPr>
          <w:bCs/>
          <w:lang w:val="bs-Latn-BA"/>
        </w:rPr>
        <w:t>ARTEN-PROJEKTOVANJE-DESIGN-INŽINJERING d.o.o.</w:t>
      </w:r>
      <w:r w:rsidR="00383F71" w:rsidRPr="00383F71">
        <w:rPr>
          <w:bCs/>
          <w:lang w:val="bs-Latn-BA"/>
        </w:rPr>
        <w:t xml:space="preserve"> </w:t>
      </w:r>
      <w:r w:rsidRPr="00383F71">
        <w:t>Mostar je ima</w:t>
      </w:r>
      <w:r w:rsidR="00383F71" w:rsidRPr="00383F71">
        <w:t xml:space="preserve">telj </w:t>
      </w:r>
      <w:r w:rsidRPr="00383F71">
        <w:t>transakcijskog računa kod RAIFFEISEN BANK d.d.  (</w:t>
      </w:r>
      <w:r w:rsidRPr="00383F71">
        <w:rPr>
          <w:lang w:val="bs-Latn-BA"/>
        </w:rPr>
        <w:t>161 0200000030071</w:t>
      </w:r>
      <w:r w:rsidRPr="00383F71">
        <w:t>) i isti je aktivan, što se može vidjeti iz potvrde RAIFFEISEN BANK d.d</w:t>
      </w:r>
      <w:r w:rsidR="00383F71" w:rsidRPr="00383F71">
        <w:t>.</w:t>
      </w:r>
      <w:r w:rsidRPr="00383F71">
        <w:t xml:space="preserve"> na dan 21.10.2025.</w:t>
      </w:r>
      <w:r w:rsidR="00383F71" w:rsidRPr="00383F71">
        <w:t xml:space="preserve"> </w:t>
      </w:r>
      <w:r w:rsidRPr="00383F71">
        <w:t xml:space="preserve">godine. </w:t>
      </w:r>
    </w:p>
    <w:p w14:paraId="52E4BA51" w14:textId="77777777" w:rsidR="00FF0BB1" w:rsidRPr="00383F71" w:rsidRDefault="00FF0BB1" w:rsidP="00FF0BB1">
      <w:pPr>
        <w:jc w:val="both"/>
        <w:rPr>
          <w:bCs/>
        </w:rPr>
      </w:pPr>
    </w:p>
    <w:p w14:paraId="618156CC" w14:textId="30B077A2" w:rsidR="001468C2" w:rsidRPr="00383F71" w:rsidRDefault="001468C2" w:rsidP="001468C2">
      <w:pPr>
        <w:jc w:val="both"/>
      </w:pPr>
      <w:r w:rsidRPr="00383F71">
        <w:rPr>
          <w:lang w:val="hr-BA"/>
        </w:rPr>
        <w:t>Nakon što je likvidator usmeno obrazloži</w:t>
      </w:r>
      <w:r w:rsidR="00FF0BB1" w:rsidRPr="00383F71">
        <w:rPr>
          <w:lang w:val="hr-BA"/>
        </w:rPr>
        <w:t>o</w:t>
      </w:r>
      <w:r w:rsidRPr="00383F71">
        <w:rPr>
          <w:lang w:val="hr-BA"/>
        </w:rPr>
        <w:t xml:space="preserve"> svoj Izvještaj o stanju imovine i obaveza društva, </w:t>
      </w:r>
      <w:r w:rsidR="00FF0BB1" w:rsidRPr="00383F71">
        <w:rPr>
          <w:lang w:val="hr-BA"/>
        </w:rPr>
        <w:t>punomoćnica predlagatelja</w:t>
      </w:r>
      <w:r w:rsidRPr="00383F71">
        <w:rPr>
          <w:lang w:val="hr-BA"/>
        </w:rPr>
        <w:t xml:space="preserve"> se izjasni</w:t>
      </w:r>
      <w:r w:rsidR="00FF0BB1" w:rsidRPr="00383F71">
        <w:rPr>
          <w:lang w:val="hr-BA"/>
        </w:rPr>
        <w:t>la</w:t>
      </w:r>
      <w:r w:rsidRPr="00383F71">
        <w:rPr>
          <w:lang w:val="hr-BA"/>
        </w:rPr>
        <w:t xml:space="preserve"> da je </w:t>
      </w:r>
      <w:r w:rsidR="00FF0BB1" w:rsidRPr="00383F71">
        <w:t>a</w:t>
      </w:r>
      <w:r w:rsidRPr="00383F71">
        <w:t xml:space="preserve"> s izvještajem i prijedlozima likvidatora.</w:t>
      </w:r>
    </w:p>
    <w:p w14:paraId="39EBB078" w14:textId="77777777" w:rsidR="001468C2" w:rsidRPr="00383F71" w:rsidRDefault="001468C2" w:rsidP="001468C2">
      <w:pPr>
        <w:jc w:val="both"/>
      </w:pPr>
    </w:p>
    <w:p w14:paraId="21DDB5B3" w14:textId="77777777" w:rsidR="001468C2" w:rsidRPr="00383F71" w:rsidRDefault="001468C2" w:rsidP="001468C2">
      <w:pPr>
        <w:jc w:val="both"/>
        <w:rPr>
          <w:lang w:val="hr-BA"/>
        </w:rPr>
      </w:pPr>
      <w:r w:rsidRPr="00383F71">
        <w:rPr>
          <w:lang w:val="hr-BA"/>
        </w:rPr>
        <w:t xml:space="preserve">Izvršen je i uvid u dokumentaciju koja je dostavljena tijekom postupka, i to: </w:t>
      </w:r>
    </w:p>
    <w:p w14:paraId="2AC5A6FD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Prijedlog za otvaranje likvidacijskog postupka od 15.09.2025. god.;</w:t>
      </w:r>
    </w:p>
    <w:p w14:paraId="7BA4042F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Odluka o prestanku rada društva od 15.09.2025. god.;</w:t>
      </w:r>
    </w:p>
    <w:p w14:paraId="5E417BD4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firmi;</w:t>
      </w:r>
    </w:p>
    <w:p w14:paraId="11385E7E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vlasništvu subjekta upisa;</w:t>
      </w:r>
    </w:p>
    <w:p w14:paraId="3A8DBF85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temeljnom kapitalu, ulozima, dionicama i udjelima;</w:t>
      </w:r>
    </w:p>
    <w:p w14:paraId="6AF9308C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djelatnosti, odnosno poslovima subjekta upisa u zemlji;</w:t>
      </w:r>
    </w:p>
    <w:p w14:paraId="74C865E4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Pomoćni registarski list;</w:t>
      </w:r>
    </w:p>
    <w:p w14:paraId="46F9BF8F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osobi ovlaštenoj za zastupanje subjekta upisa u pravnom prometu u zemlji;</w:t>
      </w:r>
    </w:p>
    <w:p w14:paraId="7636A1CB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Registarski list sa podacima o osobama ovlaštenim za zastupanje subjekta upisa u vanjskotrgovinskom poslovanju;</w:t>
      </w:r>
    </w:p>
    <w:p w14:paraId="28E9E893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Rješenje Općinskog suda u Mostaru br.: Tt-O-389/07 od 19.01.2010. god.;</w:t>
      </w:r>
    </w:p>
    <w:p w14:paraId="308C24BF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Bilans stanja na dan 15.09.2025. god.;</w:t>
      </w:r>
    </w:p>
    <w:p w14:paraId="0B6A88F5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Bilans uspjeha za period 01.01.2025.-15.09.2025. god.;</w:t>
      </w:r>
    </w:p>
    <w:p w14:paraId="1114E31E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Uvjerenje UINO br.:02/6/III-16-11-21-6040/2025 od 15.10.2025. god.;</w:t>
      </w:r>
    </w:p>
    <w:p w14:paraId="6959ADA5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 xml:space="preserve">Potvrda o solventnosti TRN kod Raiffeisen Bank  br.: 03500/25 od 21.10.2025. god.; </w:t>
      </w:r>
    </w:p>
    <w:p w14:paraId="3067722D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Uvjerenje Porezne uprave br.: 13-7/1-12-5-15870-1/2025-E.B. od 22.10.2025. god.;</w:t>
      </w:r>
    </w:p>
    <w:p w14:paraId="0B93FD05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Izvještaj likvidatora od 08.04.2026. god. sa prilozima;</w:t>
      </w:r>
    </w:p>
    <w:p w14:paraId="475E6608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Izvod Raiffeisen Bank na dan 28.02.2026. god.;</w:t>
      </w:r>
    </w:p>
    <w:p w14:paraId="0B7D2A1C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Interna faktura br.01-1/25-I od 24.09.2025. god.;</w:t>
      </w:r>
    </w:p>
    <w:p w14:paraId="5BC5288C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Bilans stanja na dan 31.12.2025. god.;</w:t>
      </w:r>
    </w:p>
    <w:p w14:paraId="35B15B6D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lastRenderedPageBreak/>
        <w:t>Bilans uspjeha za period 01.01.2025.-31.12.2025. god.;</w:t>
      </w:r>
    </w:p>
    <w:p w14:paraId="700D32E5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Popisna lista osnovnih sredstava, nepokretnih i pokretnih stvari od 30.09.2025. god.;</w:t>
      </w:r>
    </w:p>
    <w:p w14:paraId="45667447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Uvjerenje UINO br.: 02/6/III-16-11-21-6040/2025 od 15.10.2025. god.;</w:t>
      </w:r>
    </w:p>
    <w:p w14:paraId="06878FA7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Potvrda MUP-a Mostar br.: 03/1-5-03-7-841/26 od 05.03.2026. god.;</w:t>
      </w:r>
    </w:p>
    <w:p w14:paraId="199EB490" w14:textId="77777777" w:rsidR="00105198" w:rsidRPr="00383F71" w:rsidRDefault="00105198" w:rsidP="00105198">
      <w:pPr>
        <w:pStyle w:val="Odlomakpopisa"/>
        <w:numPr>
          <w:ilvl w:val="0"/>
          <w:numId w:val="6"/>
        </w:numPr>
        <w:jc w:val="both"/>
        <w:rPr>
          <w:lang w:val="hr-BA"/>
        </w:rPr>
      </w:pPr>
      <w:r w:rsidRPr="00383F71">
        <w:rPr>
          <w:lang w:val="hr-BA"/>
        </w:rPr>
        <w:t>Uvjerenje ZK br.: Rz-1056/26 od 27.02.2026. god.</w:t>
      </w:r>
    </w:p>
    <w:p w14:paraId="7881C94F" w14:textId="77777777" w:rsidR="00105198" w:rsidRPr="00383F71" w:rsidRDefault="00105198" w:rsidP="001468C2">
      <w:pPr>
        <w:jc w:val="both"/>
        <w:rPr>
          <w:lang w:val="hr-BA"/>
        </w:rPr>
      </w:pPr>
    </w:p>
    <w:p w14:paraId="2614C31A" w14:textId="77777777" w:rsidR="001468C2" w:rsidRPr="00383F71" w:rsidRDefault="001468C2" w:rsidP="001468C2">
      <w:pPr>
        <w:jc w:val="both"/>
        <w:rPr>
          <w:lang w:val="hr-BA"/>
        </w:rPr>
      </w:pPr>
      <w:r w:rsidRPr="00383F71">
        <w:rPr>
          <w:lang w:val="hr-BA"/>
        </w:rPr>
        <w:t xml:space="preserve">Nakon što je izvršen uvid u dokumentaciju u spisu predmeta, koja u potpunosti potkrepljuje Izvještaj likvidatora, sud nalazi da su ispunjeni svi zakonski uvjeti za zaključenje postupka likvidacije nad predmetnim društvom, kao i za razrješenje likvidatora njegove službe, shodno članku 14. </w:t>
      </w:r>
      <w:r w:rsidRPr="00383F71">
        <w:rPr>
          <w:i/>
          <w:iCs/>
          <w:lang w:val="hr-BA"/>
        </w:rPr>
        <w:t>Zakona o likvidacijskom postupku F BiH</w:t>
      </w:r>
      <w:r w:rsidRPr="00383F71">
        <w:rPr>
          <w:lang w:val="hr-BA"/>
        </w:rPr>
        <w:t xml:space="preserve"> (Službene novine F BiH, broj 29/03).</w:t>
      </w:r>
    </w:p>
    <w:p w14:paraId="058D8967" w14:textId="77777777" w:rsidR="001468C2" w:rsidRPr="00383F71" w:rsidRDefault="001468C2" w:rsidP="001468C2">
      <w:pPr>
        <w:jc w:val="both"/>
        <w:rPr>
          <w:lang w:val="hr-BA"/>
        </w:rPr>
      </w:pPr>
    </w:p>
    <w:p w14:paraId="21DCD670" w14:textId="77777777" w:rsidR="001468C2" w:rsidRPr="00383F71" w:rsidRDefault="001468C2" w:rsidP="001468C2">
      <w:pPr>
        <w:jc w:val="both"/>
        <w:rPr>
          <w:lang w:val="hr-BA"/>
        </w:rPr>
      </w:pPr>
      <w:r w:rsidRPr="00383F71">
        <w:rPr>
          <w:lang w:val="hr-BA"/>
        </w:rPr>
        <w:t>Odluka o povratu imovine društva zasniva se na članu 2. Zakona o likvidacionom postupku, dok je odluka o brisanju društva iz svih javnih registara zasnovana na odredbi člana 15. istog Zakona.</w:t>
      </w:r>
    </w:p>
    <w:p w14:paraId="301B4BFF" w14:textId="77777777" w:rsidR="001468C2" w:rsidRPr="00383F71" w:rsidRDefault="001468C2" w:rsidP="001468C2">
      <w:pPr>
        <w:jc w:val="both"/>
        <w:rPr>
          <w:lang w:val="hr-BA"/>
        </w:rPr>
      </w:pPr>
    </w:p>
    <w:p w14:paraId="223F5027" w14:textId="77777777" w:rsidR="001468C2" w:rsidRPr="00383F71" w:rsidRDefault="001468C2" w:rsidP="001468C2">
      <w:pPr>
        <w:jc w:val="both"/>
        <w:rPr>
          <w:lang w:val="hr-BA"/>
        </w:rPr>
      </w:pPr>
      <w:r w:rsidRPr="00383F71">
        <w:rPr>
          <w:lang w:val="hr-BA"/>
        </w:rPr>
        <w:t>Odluka o troškovima likvidacijskog postupka je donesena na osnovu članka 10. istog Zakona, pa će se likvidatoru isplatiti nagrada u visini 500,00 KM (što odgovara predujmu), a iznosi uplaćeni na račun Sl. novina će se iskoristiti za podmirivanje troškova objave oglasa u ovom predmetu.</w:t>
      </w:r>
    </w:p>
    <w:p w14:paraId="71F2ABD3" w14:textId="77777777" w:rsidR="001468C2" w:rsidRPr="00383F71" w:rsidRDefault="001468C2" w:rsidP="001468C2">
      <w:pPr>
        <w:jc w:val="both"/>
        <w:rPr>
          <w:lang w:val="hr-BA"/>
        </w:rPr>
      </w:pPr>
    </w:p>
    <w:p w14:paraId="05B6BEAF" w14:textId="77777777" w:rsidR="001468C2" w:rsidRPr="00383F71" w:rsidRDefault="001468C2" w:rsidP="001468C2">
      <w:pPr>
        <w:jc w:val="both"/>
        <w:rPr>
          <w:lang w:val="bs-Latn-BA"/>
        </w:rPr>
      </w:pPr>
      <w:r w:rsidRPr="00383F71">
        <w:rPr>
          <w:lang w:val="hr-BA"/>
        </w:rPr>
        <w:t xml:space="preserve">Zbog svega naprijed navedenog odlučeno je kao u izreci rješenja, </w:t>
      </w:r>
      <w:r w:rsidRPr="00383F71">
        <w:t xml:space="preserve">na osnovu članka 3. </w:t>
      </w:r>
      <w:r w:rsidRPr="00383F71">
        <w:rPr>
          <w:lang w:val="hr-BA"/>
        </w:rPr>
        <w:t>Zakona o likvidacijskom postupku F BiH</w:t>
      </w:r>
      <w:r w:rsidRPr="00383F71">
        <w:t xml:space="preserve"> .</w:t>
      </w:r>
    </w:p>
    <w:p w14:paraId="4EBDEAF5" w14:textId="77777777" w:rsidR="001468C2" w:rsidRPr="00383F71" w:rsidRDefault="001468C2" w:rsidP="001468C2">
      <w:pPr>
        <w:jc w:val="both"/>
      </w:pPr>
    </w:p>
    <w:p w14:paraId="66EB995C" w14:textId="77777777" w:rsidR="001468C2" w:rsidRPr="00383F71" w:rsidRDefault="001468C2" w:rsidP="001468C2">
      <w:pPr>
        <w:jc w:val="both"/>
      </w:pPr>
    </w:p>
    <w:p w14:paraId="77674EE3" w14:textId="77777777" w:rsidR="001468C2" w:rsidRPr="00383F71" w:rsidRDefault="001468C2" w:rsidP="001468C2">
      <w:pPr>
        <w:jc w:val="both"/>
        <w:rPr>
          <w:b/>
          <w:bCs/>
        </w:rPr>
      </w:pPr>
      <w:r w:rsidRPr="00383F71">
        <w:rPr>
          <w:b/>
          <w:bCs/>
        </w:rPr>
        <w:t xml:space="preserve">Pouka o pravnom lijeku:       </w:t>
      </w:r>
    </w:p>
    <w:p w14:paraId="514A4CF4" w14:textId="77777777" w:rsidR="001468C2" w:rsidRPr="00383F71" w:rsidRDefault="001468C2" w:rsidP="001468C2">
      <w:pPr>
        <w:jc w:val="both"/>
      </w:pPr>
      <w:r w:rsidRPr="00383F71">
        <w:t xml:space="preserve">Protiv ovog rješenja  je dozvoljena žalba Kantonalnom sudu u Mostaru,  u roku od 8 (osam) dana od dana prijema, putem ovog suda, a podnosi  se u tri (3) istovjetna primjerka                                                         </w:t>
      </w:r>
    </w:p>
    <w:p w14:paraId="2A771B76" w14:textId="77777777" w:rsidR="001468C2" w:rsidRPr="00383F71" w:rsidRDefault="001468C2" w:rsidP="001468C2">
      <w:pPr>
        <w:jc w:val="both"/>
      </w:pPr>
    </w:p>
    <w:p w14:paraId="36654A25" w14:textId="77777777" w:rsidR="001468C2" w:rsidRPr="00383F71" w:rsidRDefault="001468C2" w:rsidP="001468C2">
      <w:pPr>
        <w:jc w:val="both"/>
        <w:rPr>
          <w:b/>
          <w:bCs/>
          <w:lang w:val="en-US"/>
        </w:rPr>
      </w:pPr>
      <w:r w:rsidRPr="00383F71">
        <w:rPr>
          <w:b/>
          <w:bCs/>
        </w:rPr>
        <w:t xml:space="preserve">                                                                                        </w:t>
      </w:r>
      <w:r w:rsidRPr="00383F71">
        <w:rPr>
          <w:b/>
          <w:bCs/>
        </w:rPr>
        <w:tab/>
      </w:r>
      <w:r w:rsidRPr="00383F71">
        <w:rPr>
          <w:b/>
          <w:bCs/>
        </w:rPr>
        <w:tab/>
        <w:t xml:space="preserve"> LIKVIDACIJSKI SUDAC</w:t>
      </w:r>
    </w:p>
    <w:p w14:paraId="66DA43D5" w14:textId="77777777" w:rsidR="001468C2" w:rsidRPr="00383F71" w:rsidRDefault="001468C2" w:rsidP="001468C2">
      <w:pPr>
        <w:jc w:val="both"/>
        <w:rPr>
          <w:lang w:val="bs-Latn-BA"/>
        </w:rPr>
      </w:pPr>
      <w:r w:rsidRPr="00383F71">
        <w:t xml:space="preserve">                                                                                                                         Ivana Soldić</w:t>
      </w:r>
    </w:p>
    <w:p w14:paraId="5E692CC7" w14:textId="77777777" w:rsidR="00A136D5" w:rsidRPr="00383F71" w:rsidRDefault="00A136D5"/>
    <w:sectPr w:rsidR="00A136D5" w:rsidRPr="00383F71" w:rsidSect="009A0D1A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134" w:right="1134" w:bottom="1134" w:left="1418" w:header="567" w:footer="567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450CF" w14:textId="77777777" w:rsidR="00D5331F" w:rsidRDefault="00D5331F" w:rsidP="00580A83">
      <w:r>
        <w:separator/>
      </w:r>
    </w:p>
  </w:endnote>
  <w:endnote w:type="continuationSeparator" w:id="0">
    <w:p w14:paraId="04419C7E" w14:textId="77777777" w:rsidR="00D5331F" w:rsidRDefault="00D5331F" w:rsidP="00580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3DE81" w14:textId="77777777" w:rsidR="000B63AD" w:rsidRDefault="004F73EE" w:rsidP="00CD6ED3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105198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31BB3F6" w14:textId="77777777" w:rsidR="000B63AD" w:rsidRDefault="000B63AD" w:rsidP="00841468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0AFFC" w14:textId="77777777" w:rsidR="000B63AD" w:rsidRDefault="004F73EE">
    <w:pPr>
      <w:pStyle w:val="Podnoje"/>
      <w:jc w:val="right"/>
    </w:pPr>
    <w:r>
      <w:fldChar w:fldCharType="begin"/>
    </w:r>
    <w:r w:rsidR="00105198">
      <w:instrText>PAGE   \* MERGEFORMAT</w:instrText>
    </w:r>
    <w:r>
      <w:fldChar w:fldCharType="separate"/>
    </w:r>
    <w:r w:rsidR="00C461BA">
      <w:rPr>
        <w:noProof/>
      </w:rPr>
      <w:t>3</w:t>
    </w:r>
    <w:r>
      <w:fldChar w:fldCharType="end"/>
    </w:r>
  </w:p>
  <w:p w14:paraId="42FC3183" w14:textId="77777777" w:rsidR="000B63AD" w:rsidRDefault="000B63AD" w:rsidP="00841468">
    <w:pPr>
      <w:pStyle w:val="Podnoj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7916547"/>
      <w:docPartObj>
        <w:docPartGallery w:val="Page Numbers (Bottom of Page)"/>
        <w:docPartUnique/>
      </w:docPartObj>
    </w:sdtPr>
    <w:sdtContent>
      <w:p w14:paraId="1C8CD5F7" w14:textId="77777777" w:rsidR="00580A83" w:rsidRDefault="00D81FE3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12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1F93893" w14:textId="77777777" w:rsidR="00580A83" w:rsidRDefault="00580A8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A5E2C" w14:textId="77777777" w:rsidR="00D5331F" w:rsidRDefault="00D5331F" w:rsidP="00580A83">
      <w:r>
        <w:separator/>
      </w:r>
    </w:p>
  </w:footnote>
  <w:footnote w:type="continuationSeparator" w:id="0">
    <w:p w14:paraId="59D8412F" w14:textId="77777777" w:rsidR="00D5331F" w:rsidRDefault="00D5331F" w:rsidP="00580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CDC29" w14:textId="77777777" w:rsidR="000B63AD" w:rsidRDefault="004F73EE" w:rsidP="00F85B4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105198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A3702B5" w14:textId="77777777" w:rsidR="000B63AD" w:rsidRDefault="000B63A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AE370" w14:textId="77777777" w:rsidR="000B63AD" w:rsidRDefault="004F73EE" w:rsidP="00F85B4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105198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C461BA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77443BEA" w14:textId="77777777" w:rsidR="000B63AD" w:rsidRDefault="000B63A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0599B"/>
    <w:multiLevelType w:val="hybridMultilevel"/>
    <w:tmpl w:val="AA54FFA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9E0D30"/>
    <w:multiLevelType w:val="hybridMultilevel"/>
    <w:tmpl w:val="B3567AE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B33DBD"/>
    <w:multiLevelType w:val="hybridMultilevel"/>
    <w:tmpl w:val="4E52380E"/>
    <w:lvl w:ilvl="0" w:tplc="351E4C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D0E2666"/>
    <w:multiLevelType w:val="hybridMultilevel"/>
    <w:tmpl w:val="97ECE2C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A97CF2"/>
    <w:multiLevelType w:val="hybridMultilevel"/>
    <w:tmpl w:val="5F7A3D88"/>
    <w:lvl w:ilvl="0" w:tplc="141A0013">
      <w:start w:val="1"/>
      <w:numFmt w:val="upperRoman"/>
      <w:lvlText w:val="%1."/>
      <w:lvlJc w:val="righ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1C1BFC"/>
    <w:multiLevelType w:val="hybridMultilevel"/>
    <w:tmpl w:val="75D618DE"/>
    <w:lvl w:ilvl="0" w:tplc="141A000F">
      <w:start w:val="1"/>
      <w:numFmt w:val="decimal"/>
      <w:lvlText w:val="%1."/>
      <w:lvlJc w:val="left"/>
      <w:pPr>
        <w:ind w:left="752" w:hanging="360"/>
      </w:pPr>
    </w:lvl>
    <w:lvl w:ilvl="1" w:tplc="141A0019" w:tentative="1">
      <w:start w:val="1"/>
      <w:numFmt w:val="lowerLetter"/>
      <w:lvlText w:val="%2."/>
      <w:lvlJc w:val="left"/>
      <w:pPr>
        <w:ind w:left="1472" w:hanging="360"/>
      </w:pPr>
    </w:lvl>
    <w:lvl w:ilvl="2" w:tplc="141A001B" w:tentative="1">
      <w:start w:val="1"/>
      <w:numFmt w:val="lowerRoman"/>
      <w:lvlText w:val="%3."/>
      <w:lvlJc w:val="right"/>
      <w:pPr>
        <w:ind w:left="2192" w:hanging="180"/>
      </w:pPr>
    </w:lvl>
    <w:lvl w:ilvl="3" w:tplc="141A000F" w:tentative="1">
      <w:start w:val="1"/>
      <w:numFmt w:val="decimal"/>
      <w:lvlText w:val="%4."/>
      <w:lvlJc w:val="left"/>
      <w:pPr>
        <w:ind w:left="2912" w:hanging="360"/>
      </w:pPr>
    </w:lvl>
    <w:lvl w:ilvl="4" w:tplc="141A0019" w:tentative="1">
      <w:start w:val="1"/>
      <w:numFmt w:val="lowerLetter"/>
      <w:lvlText w:val="%5."/>
      <w:lvlJc w:val="left"/>
      <w:pPr>
        <w:ind w:left="3632" w:hanging="360"/>
      </w:pPr>
    </w:lvl>
    <w:lvl w:ilvl="5" w:tplc="141A001B" w:tentative="1">
      <w:start w:val="1"/>
      <w:numFmt w:val="lowerRoman"/>
      <w:lvlText w:val="%6."/>
      <w:lvlJc w:val="right"/>
      <w:pPr>
        <w:ind w:left="4352" w:hanging="180"/>
      </w:pPr>
    </w:lvl>
    <w:lvl w:ilvl="6" w:tplc="141A000F" w:tentative="1">
      <w:start w:val="1"/>
      <w:numFmt w:val="decimal"/>
      <w:lvlText w:val="%7."/>
      <w:lvlJc w:val="left"/>
      <w:pPr>
        <w:ind w:left="5072" w:hanging="360"/>
      </w:pPr>
    </w:lvl>
    <w:lvl w:ilvl="7" w:tplc="141A0019" w:tentative="1">
      <w:start w:val="1"/>
      <w:numFmt w:val="lowerLetter"/>
      <w:lvlText w:val="%8."/>
      <w:lvlJc w:val="left"/>
      <w:pPr>
        <w:ind w:left="5792" w:hanging="360"/>
      </w:pPr>
    </w:lvl>
    <w:lvl w:ilvl="8" w:tplc="141A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6" w15:restartNumberingAfterBreak="0">
    <w:nsid w:val="7C093D56"/>
    <w:multiLevelType w:val="hybridMultilevel"/>
    <w:tmpl w:val="B548FB42"/>
    <w:lvl w:ilvl="0" w:tplc="EF1A43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224380">
    <w:abstractNumId w:val="6"/>
  </w:num>
  <w:num w:numId="2" w16cid:durableId="463457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6245062">
    <w:abstractNumId w:val="4"/>
  </w:num>
  <w:num w:numId="4" w16cid:durableId="1736391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415069">
    <w:abstractNumId w:val="0"/>
  </w:num>
  <w:num w:numId="6" w16cid:durableId="1331980161">
    <w:abstractNumId w:val="1"/>
  </w:num>
  <w:num w:numId="7" w16cid:durableId="3394344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8C2"/>
    <w:rsid w:val="00012978"/>
    <w:rsid w:val="000B63AD"/>
    <w:rsid w:val="00105198"/>
    <w:rsid w:val="001468C2"/>
    <w:rsid w:val="00383F71"/>
    <w:rsid w:val="003F1C3B"/>
    <w:rsid w:val="004F73EE"/>
    <w:rsid w:val="00532FA0"/>
    <w:rsid w:val="00580A83"/>
    <w:rsid w:val="005B5AEA"/>
    <w:rsid w:val="005E73EC"/>
    <w:rsid w:val="00A136D5"/>
    <w:rsid w:val="00A51CEF"/>
    <w:rsid w:val="00B968E4"/>
    <w:rsid w:val="00BC74A7"/>
    <w:rsid w:val="00C300DE"/>
    <w:rsid w:val="00C461BA"/>
    <w:rsid w:val="00D5331F"/>
    <w:rsid w:val="00D81FE3"/>
    <w:rsid w:val="00D86E93"/>
    <w:rsid w:val="00DA12EB"/>
    <w:rsid w:val="00F554BE"/>
    <w:rsid w:val="00F905C4"/>
    <w:rsid w:val="00FF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9D460"/>
  <w15:docId w15:val="{834A74C6-4634-4FB1-8D13-0D5E245ED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6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1468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468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1468C2"/>
  </w:style>
  <w:style w:type="paragraph" w:styleId="Zaglavlje">
    <w:name w:val="header"/>
    <w:basedOn w:val="Normal"/>
    <w:link w:val="ZaglavljeChar"/>
    <w:rsid w:val="001468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1468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1468C2"/>
    <w:pPr>
      <w:ind w:left="720"/>
    </w:pPr>
  </w:style>
  <w:style w:type="paragraph" w:customStyle="1" w:styleId="xmsonormal">
    <w:name w:val="x_msonormal"/>
    <w:basedOn w:val="Normal"/>
    <w:rsid w:val="001468C2"/>
    <w:pPr>
      <w:spacing w:before="100" w:beforeAutospacing="1" w:after="100" w:afterAutospacing="1"/>
    </w:pPr>
    <w:rPr>
      <w:lang w:bidi="ta-IN"/>
    </w:rPr>
  </w:style>
  <w:style w:type="paragraph" w:styleId="Tijeloteksta">
    <w:name w:val="Body Text"/>
    <w:basedOn w:val="Normal"/>
    <w:link w:val="TijelotekstaChar"/>
    <w:unhideWhenUsed/>
    <w:rsid w:val="001468C2"/>
    <w:pPr>
      <w:jc w:val="both"/>
    </w:pPr>
    <w:rPr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1468C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KBC Mostar</Company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Nihad Dzeko</cp:lastModifiedBy>
  <cp:revision>2</cp:revision>
  <dcterms:created xsi:type="dcterms:W3CDTF">2026-04-28T06:49:00Z</dcterms:created>
  <dcterms:modified xsi:type="dcterms:W3CDTF">2026-04-28T06:49:00Z</dcterms:modified>
</cp:coreProperties>
</file>