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A13D7" w14:textId="77777777" w:rsidR="00D62E2C" w:rsidRPr="00D22308" w:rsidRDefault="00D62E2C" w:rsidP="00D62E2C">
      <w:pPr>
        <w:ind w:right="-46"/>
        <w:rPr>
          <w:sz w:val="23"/>
          <w:szCs w:val="23"/>
        </w:rPr>
      </w:pPr>
      <w:r w:rsidRPr="00D22308">
        <w:rPr>
          <w:sz w:val="23"/>
          <w:szCs w:val="23"/>
        </w:rPr>
        <w:t xml:space="preserve">BOSNA I HERCEGOVINA </w:t>
      </w:r>
    </w:p>
    <w:p w14:paraId="3937EB9C" w14:textId="77777777" w:rsidR="00D62E2C" w:rsidRPr="00D22308" w:rsidRDefault="00D62E2C" w:rsidP="00D62E2C">
      <w:pPr>
        <w:ind w:right="-46"/>
        <w:rPr>
          <w:sz w:val="23"/>
          <w:szCs w:val="23"/>
        </w:rPr>
      </w:pPr>
      <w:r w:rsidRPr="00D22308">
        <w:rPr>
          <w:sz w:val="23"/>
          <w:szCs w:val="23"/>
        </w:rPr>
        <w:t>FEDERACIJA BOSNE I HERCEGOVINE</w:t>
      </w:r>
    </w:p>
    <w:p w14:paraId="3156849B" w14:textId="77777777" w:rsidR="00D62E2C" w:rsidRPr="00D22308" w:rsidRDefault="00D62E2C" w:rsidP="00D62E2C">
      <w:pPr>
        <w:ind w:right="-46"/>
        <w:rPr>
          <w:b/>
          <w:sz w:val="23"/>
          <w:szCs w:val="23"/>
          <w:lang w:val="bs-Latn-BA"/>
        </w:rPr>
      </w:pPr>
      <w:r w:rsidRPr="00D22308">
        <w:rPr>
          <w:b/>
          <w:sz w:val="23"/>
          <w:szCs w:val="23"/>
          <w:lang w:val="bs-Latn-BA"/>
        </w:rPr>
        <w:t>HERCEGOVAČKO NERETVANSKA ŽUPANIJA/ KANTON</w:t>
      </w:r>
      <w:r w:rsidRPr="00D22308">
        <w:rPr>
          <w:b/>
          <w:sz w:val="23"/>
          <w:szCs w:val="23"/>
          <w:lang w:val="bs-Latn-BA"/>
        </w:rPr>
        <w:tab/>
      </w:r>
    </w:p>
    <w:p w14:paraId="5F2A0C58" w14:textId="77777777" w:rsidR="00D62E2C" w:rsidRPr="00D22308" w:rsidRDefault="00D62E2C" w:rsidP="00D62E2C">
      <w:pPr>
        <w:ind w:right="-46"/>
        <w:rPr>
          <w:b/>
          <w:sz w:val="23"/>
          <w:szCs w:val="23"/>
          <w:lang w:val="bs-Latn-BA"/>
        </w:rPr>
      </w:pPr>
      <w:r w:rsidRPr="00D22308">
        <w:rPr>
          <w:b/>
          <w:sz w:val="23"/>
          <w:szCs w:val="23"/>
          <w:lang w:val="bs-Latn-BA"/>
        </w:rPr>
        <w:t xml:space="preserve">OPĆINSKI SUD U MOSTARU </w:t>
      </w:r>
    </w:p>
    <w:p w14:paraId="6B28643B" w14:textId="77777777" w:rsidR="00D62E2C" w:rsidRPr="00D22308" w:rsidRDefault="00D62E2C" w:rsidP="00D62E2C">
      <w:pPr>
        <w:ind w:right="-46"/>
        <w:rPr>
          <w:sz w:val="23"/>
          <w:szCs w:val="23"/>
          <w:lang w:val="bs-Latn-BA"/>
        </w:rPr>
      </w:pPr>
      <w:r w:rsidRPr="00D22308">
        <w:rPr>
          <w:sz w:val="23"/>
          <w:szCs w:val="23"/>
          <w:lang w:val="bs-Latn-BA"/>
        </w:rPr>
        <w:t>Broj predmeta: 58 0 St 294510 25 St 2</w:t>
      </w:r>
    </w:p>
    <w:p w14:paraId="079A2A97" w14:textId="017B2F3C" w:rsidR="00D62E2C" w:rsidRPr="00D22308" w:rsidRDefault="00D62E2C" w:rsidP="00D62E2C">
      <w:pPr>
        <w:ind w:right="-46"/>
        <w:rPr>
          <w:sz w:val="23"/>
          <w:szCs w:val="23"/>
          <w:lang w:val="bs-Latn-BA"/>
        </w:rPr>
      </w:pPr>
      <w:r w:rsidRPr="00D22308">
        <w:rPr>
          <w:sz w:val="23"/>
          <w:szCs w:val="23"/>
          <w:lang w:val="bs-Latn-BA"/>
        </w:rPr>
        <w:t xml:space="preserve">Mostar, </w:t>
      </w:r>
      <w:r>
        <w:rPr>
          <w:sz w:val="23"/>
          <w:szCs w:val="23"/>
          <w:lang w:val="bs-Latn-BA"/>
        </w:rPr>
        <w:t>23.04.2026</w:t>
      </w:r>
      <w:r w:rsidRPr="00D22308">
        <w:rPr>
          <w:sz w:val="23"/>
          <w:szCs w:val="23"/>
          <w:lang w:val="bs-Latn-BA"/>
        </w:rPr>
        <w:t>. godine</w:t>
      </w:r>
    </w:p>
    <w:p w14:paraId="40609FC6" w14:textId="1914C90E" w:rsidR="00D62E2C" w:rsidRDefault="00D62E2C" w:rsidP="00D62E2C">
      <w:pPr>
        <w:ind w:right="-46"/>
        <w:rPr>
          <w:sz w:val="23"/>
          <w:szCs w:val="23"/>
        </w:rPr>
      </w:pPr>
      <w:r w:rsidRPr="00D22308">
        <w:rPr>
          <w:sz w:val="23"/>
          <w:szCs w:val="23"/>
        </w:rPr>
        <w:t xml:space="preserve"> </w:t>
      </w:r>
      <w:r w:rsidRPr="00D22308">
        <w:rPr>
          <w:sz w:val="23"/>
          <w:szCs w:val="23"/>
        </w:rPr>
        <w:tab/>
        <w:t xml:space="preserve"> </w:t>
      </w:r>
    </w:p>
    <w:p w14:paraId="663E8A5C" w14:textId="77777777" w:rsidR="00D62FDD" w:rsidRPr="00D22308" w:rsidRDefault="00D62FDD" w:rsidP="00D62E2C">
      <w:pPr>
        <w:ind w:right="-46"/>
        <w:rPr>
          <w:sz w:val="23"/>
          <w:szCs w:val="23"/>
        </w:rPr>
      </w:pPr>
    </w:p>
    <w:p w14:paraId="029DFB1A" w14:textId="32AD45B9" w:rsidR="0026229A" w:rsidRDefault="0026229A" w:rsidP="0026229A">
      <w:pPr>
        <w:ind w:right="-46"/>
        <w:rPr>
          <w:rFonts w:cs="Times New Roman"/>
          <w:szCs w:val="24"/>
        </w:rPr>
      </w:pPr>
      <w:r>
        <w:t xml:space="preserve">OPĆINSKI SUD MOSTAR, po stečajnom sucu Ivani </w:t>
      </w:r>
      <w:proofErr w:type="spellStart"/>
      <w:r>
        <w:t>Soldić</w:t>
      </w:r>
      <w:proofErr w:type="spellEnd"/>
      <w:r>
        <w:t xml:space="preserve">, odlučujući o zahtjevu za pokretanje stečajnog postupka nad društvom </w:t>
      </w:r>
      <w:proofErr w:type="spellStart"/>
      <w:r w:rsidRPr="00D22308">
        <w:rPr>
          <w:sz w:val="23"/>
          <w:szCs w:val="23"/>
        </w:rPr>
        <w:t>društvom</w:t>
      </w:r>
      <w:proofErr w:type="spellEnd"/>
      <w:r w:rsidRPr="00D22308">
        <w:rPr>
          <w:sz w:val="23"/>
          <w:szCs w:val="23"/>
        </w:rPr>
        <w:t xml:space="preserve"> „MONEA“ d.o.o. Mostar, </w:t>
      </w:r>
      <w:r w:rsidR="00D62E2C">
        <w:rPr>
          <w:sz w:val="23"/>
          <w:szCs w:val="23"/>
        </w:rPr>
        <w:t xml:space="preserve">Ul. </w:t>
      </w:r>
      <w:r w:rsidRPr="00D22308">
        <w:rPr>
          <w:sz w:val="23"/>
          <w:szCs w:val="23"/>
        </w:rPr>
        <w:t xml:space="preserve">Mladena </w:t>
      </w:r>
      <w:proofErr w:type="spellStart"/>
      <w:r w:rsidRPr="00D22308">
        <w:rPr>
          <w:sz w:val="23"/>
          <w:szCs w:val="23"/>
        </w:rPr>
        <w:t>Balorde</w:t>
      </w:r>
      <w:proofErr w:type="spellEnd"/>
      <w:r w:rsidRPr="00D22308">
        <w:rPr>
          <w:sz w:val="23"/>
          <w:szCs w:val="23"/>
        </w:rPr>
        <w:t xml:space="preserve"> br. 35, Mostar, kojeg zastupa direktor </w:t>
      </w:r>
      <w:proofErr w:type="spellStart"/>
      <w:r w:rsidRPr="00D22308">
        <w:rPr>
          <w:sz w:val="23"/>
          <w:szCs w:val="23"/>
        </w:rPr>
        <w:t>Đenana</w:t>
      </w:r>
      <w:proofErr w:type="spellEnd"/>
      <w:r w:rsidRPr="00D22308">
        <w:rPr>
          <w:sz w:val="23"/>
          <w:szCs w:val="23"/>
        </w:rPr>
        <w:t xml:space="preserve"> </w:t>
      </w:r>
      <w:proofErr w:type="spellStart"/>
      <w:r w:rsidRPr="00D22308">
        <w:rPr>
          <w:sz w:val="23"/>
          <w:szCs w:val="23"/>
        </w:rPr>
        <w:t>Demirović</w:t>
      </w:r>
      <w:proofErr w:type="spellEnd"/>
      <w:r>
        <w:t xml:space="preserve">, </w:t>
      </w:r>
      <w:r>
        <w:rPr>
          <w:rFonts w:cs="Times New Roman"/>
          <w:szCs w:val="24"/>
        </w:rPr>
        <w:t>nakon provedenog prethodnog stečajnog postupka, izvan ročišta, dana 2</w:t>
      </w:r>
      <w:r w:rsidR="00D62E2C">
        <w:rPr>
          <w:rFonts w:cs="Times New Roman"/>
          <w:szCs w:val="24"/>
        </w:rPr>
        <w:t>3</w:t>
      </w:r>
      <w:r>
        <w:rPr>
          <w:rFonts w:cs="Times New Roman"/>
          <w:szCs w:val="24"/>
        </w:rPr>
        <w:t>.04.2026. godine, donio je sljedeće</w:t>
      </w:r>
    </w:p>
    <w:p w14:paraId="01B6CC32" w14:textId="77777777" w:rsidR="0026229A" w:rsidRDefault="0026229A" w:rsidP="0026229A">
      <w:pPr>
        <w:jc w:val="left"/>
        <w:rPr>
          <w:rFonts w:cs="Times New Roman"/>
          <w:szCs w:val="24"/>
        </w:rPr>
      </w:pPr>
    </w:p>
    <w:p w14:paraId="61FAB56B" w14:textId="77777777" w:rsidR="00D62E2C" w:rsidRDefault="00D62E2C" w:rsidP="0026229A">
      <w:pPr>
        <w:jc w:val="left"/>
        <w:rPr>
          <w:rFonts w:cs="Times New Roman"/>
          <w:szCs w:val="24"/>
        </w:rPr>
      </w:pPr>
    </w:p>
    <w:p w14:paraId="5CC45309" w14:textId="77777777" w:rsidR="0026229A" w:rsidRDefault="0026229A" w:rsidP="0026229A">
      <w:pPr>
        <w:jc w:val="center"/>
        <w:rPr>
          <w:rFonts w:cs="Times New Roman"/>
          <w:b/>
          <w:szCs w:val="24"/>
        </w:rPr>
      </w:pPr>
      <w:r>
        <w:rPr>
          <w:rFonts w:cs="Times New Roman"/>
          <w:b/>
          <w:szCs w:val="24"/>
        </w:rPr>
        <w:t>R J E Š E NJ E</w:t>
      </w:r>
    </w:p>
    <w:p w14:paraId="72B26BEF" w14:textId="77777777" w:rsidR="0026229A" w:rsidRDefault="0026229A" w:rsidP="0026229A">
      <w:pPr>
        <w:jc w:val="left"/>
        <w:rPr>
          <w:rFonts w:cs="Times New Roman"/>
          <w:szCs w:val="24"/>
        </w:rPr>
      </w:pPr>
    </w:p>
    <w:p w14:paraId="41E3A90F" w14:textId="7F079F35" w:rsidR="0026229A" w:rsidRDefault="0026229A" w:rsidP="0026229A">
      <w:pPr>
        <w:pStyle w:val="Odlomakpopisa"/>
        <w:numPr>
          <w:ilvl w:val="0"/>
          <w:numId w:val="1"/>
        </w:numPr>
        <w:rPr>
          <w:rFonts w:cs="Times New Roman"/>
          <w:b/>
          <w:szCs w:val="24"/>
        </w:rPr>
      </w:pPr>
      <w:r>
        <w:rPr>
          <w:rFonts w:cs="Times New Roman"/>
          <w:szCs w:val="24"/>
        </w:rPr>
        <w:t xml:space="preserve">Dana </w:t>
      </w:r>
      <w:r w:rsidR="00D62E2C">
        <w:rPr>
          <w:rFonts w:cs="Times New Roman"/>
          <w:szCs w:val="24"/>
        </w:rPr>
        <w:t>23.04.2026</w:t>
      </w:r>
      <w:r>
        <w:rPr>
          <w:rFonts w:cs="Times New Roman"/>
          <w:szCs w:val="24"/>
        </w:rPr>
        <w:t xml:space="preserve">. godine </w:t>
      </w:r>
      <w:r w:rsidR="00D62E2C">
        <w:rPr>
          <w:rFonts w:cs="Times New Roman"/>
          <w:szCs w:val="24"/>
        </w:rPr>
        <w:t xml:space="preserve">u 10,30 sati </w:t>
      </w:r>
      <w:r>
        <w:rPr>
          <w:rFonts w:cs="Times New Roman"/>
          <w:szCs w:val="24"/>
        </w:rPr>
        <w:t>otvara se stečajni postupak nad stečajnim dužnikom:</w:t>
      </w:r>
    </w:p>
    <w:p w14:paraId="55D97A64" w14:textId="77777777" w:rsidR="0026229A" w:rsidRDefault="0026229A" w:rsidP="0026229A">
      <w:pPr>
        <w:jc w:val="left"/>
        <w:rPr>
          <w:rFonts w:cs="Times New Roman"/>
          <w:szCs w:val="24"/>
        </w:rPr>
      </w:pPr>
    </w:p>
    <w:p w14:paraId="13393548" w14:textId="5194D4BF" w:rsidR="002A34C4" w:rsidRDefault="002A34C4" w:rsidP="0026229A">
      <w:pPr>
        <w:pStyle w:val="Odlomakpopisa"/>
        <w:ind w:left="1440"/>
        <w:jc w:val="left"/>
        <w:rPr>
          <w:sz w:val="23"/>
          <w:szCs w:val="23"/>
        </w:rPr>
      </w:pPr>
      <w:r w:rsidRPr="00D22308">
        <w:rPr>
          <w:sz w:val="23"/>
          <w:szCs w:val="23"/>
        </w:rPr>
        <w:t xml:space="preserve">„MONEA“ d.o.o. Mostar, </w:t>
      </w:r>
      <w:r w:rsidR="00D62E2C">
        <w:rPr>
          <w:sz w:val="23"/>
          <w:szCs w:val="23"/>
        </w:rPr>
        <w:t xml:space="preserve">Ul. </w:t>
      </w:r>
      <w:r w:rsidRPr="00D22308">
        <w:rPr>
          <w:sz w:val="23"/>
          <w:szCs w:val="23"/>
        </w:rPr>
        <w:t xml:space="preserve">Mladena </w:t>
      </w:r>
      <w:proofErr w:type="spellStart"/>
      <w:r w:rsidRPr="00D22308">
        <w:rPr>
          <w:sz w:val="23"/>
          <w:szCs w:val="23"/>
        </w:rPr>
        <w:t>Balorde</w:t>
      </w:r>
      <w:proofErr w:type="spellEnd"/>
      <w:r w:rsidRPr="00D22308">
        <w:rPr>
          <w:sz w:val="23"/>
          <w:szCs w:val="23"/>
        </w:rPr>
        <w:t xml:space="preserve"> br. 35, Mostar </w:t>
      </w:r>
    </w:p>
    <w:p w14:paraId="51943880" w14:textId="77777777" w:rsidR="0026229A" w:rsidRDefault="0026229A" w:rsidP="0026229A">
      <w:pPr>
        <w:pStyle w:val="Odlomakpopisa"/>
        <w:ind w:left="1440"/>
        <w:jc w:val="left"/>
      </w:pPr>
      <w:r>
        <w:t>MBS: 1-</w:t>
      </w:r>
      <w:r w:rsidR="00AF35E9">
        <w:t>12098</w:t>
      </w:r>
    </w:p>
    <w:p w14:paraId="32DC3A35" w14:textId="5B5AE9CC" w:rsidR="008E1F09" w:rsidRDefault="008E1F09" w:rsidP="0026229A">
      <w:pPr>
        <w:pStyle w:val="Odlomakpopisa"/>
        <w:ind w:left="1440"/>
        <w:jc w:val="left"/>
      </w:pPr>
      <w:r>
        <w:t>Bez ID broja.</w:t>
      </w:r>
    </w:p>
    <w:p w14:paraId="3E486FED" w14:textId="3783CF8F" w:rsidR="0026229A" w:rsidRDefault="00D62E2C" w:rsidP="0026229A">
      <w:pPr>
        <w:pStyle w:val="Odlomakpopisa"/>
        <w:ind w:left="1440"/>
        <w:jc w:val="left"/>
        <w:rPr>
          <w:rFonts w:cs="Times New Roman"/>
          <w:szCs w:val="24"/>
        </w:rPr>
      </w:pPr>
      <w:r>
        <w:rPr>
          <w:bCs/>
        </w:rPr>
        <w:t>Glavni r</w:t>
      </w:r>
      <w:r w:rsidR="0026229A">
        <w:rPr>
          <w:bCs/>
        </w:rPr>
        <w:t xml:space="preserve">ačun kod </w:t>
      </w:r>
      <w:r w:rsidR="0026229A" w:rsidRPr="00796D66">
        <w:t xml:space="preserve">Sparkasse </w:t>
      </w:r>
      <w:proofErr w:type="spellStart"/>
      <w:r w:rsidR="0026229A" w:rsidRPr="00796D66">
        <w:t>bank</w:t>
      </w:r>
      <w:proofErr w:type="spellEnd"/>
      <w:r w:rsidR="0026229A" w:rsidRPr="00796D66">
        <w:t xml:space="preserve"> d.d. </w:t>
      </w:r>
      <w:r>
        <w:t xml:space="preserve">br. </w:t>
      </w:r>
      <w:r w:rsidR="0026229A" w:rsidRPr="00796D66">
        <w:t>1990530008112349</w:t>
      </w:r>
    </w:p>
    <w:p w14:paraId="7BFAA060" w14:textId="77777777" w:rsidR="0026229A" w:rsidRDefault="0026229A" w:rsidP="0026229A">
      <w:pPr>
        <w:pStyle w:val="Odlomakpopisa"/>
        <w:ind w:left="1440"/>
        <w:jc w:val="left"/>
        <w:rPr>
          <w:rFonts w:cs="Times New Roman"/>
          <w:szCs w:val="24"/>
        </w:rPr>
      </w:pPr>
    </w:p>
    <w:p w14:paraId="58E77570" w14:textId="08172B36" w:rsidR="0026229A" w:rsidRDefault="0026229A" w:rsidP="00D62E2C">
      <w:pPr>
        <w:pStyle w:val="Tijeloteksta"/>
        <w:numPr>
          <w:ilvl w:val="0"/>
          <w:numId w:val="1"/>
        </w:numPr>
        <w:rPr>
          <w:lang w:val="bs-Latn-BA"/>
        </w:rPr>
      </w:pPr>
      <w:r>
        <w:t xml:space="preserve">Imenuje se stečajni upravitelj </w:t>
      </w:r>
      <w:r w:rsidR="00AF35E9">
        <w:rPr>
          <w:lang w:val="hr-BA"/>
        </w:rPr>
        <w:t>Emir Tipura</w:t>
      </w:r>
      <w:r>
        <w:rPr>
          <w:lang w:val="hr-BA"/>
        </w:rPr>
        <w:t xml:space="preserve"> iz Mostara, </w:t>
      </w:r>
      <w:proofErr w:type="spellStart"/>
      <w:r w:rsidR="00AF35E9">
        <w:t>Podgorani</w:t>
      </w:r>
      <w:proofErr w:type="spellEnd"/>
      <w:r>
        <w:t xml:space="preserve"> bb, Mostar</w:t>
      </w:r>
      <w:r>
        <w:rPr>
          <w:lang w:val="bs-Latn-BA"/>
        </w:rPr>
        <w:t>.</w:t>
      </w:r>
    </w:p>
    <w:p w14:paraId="42913F8D" w14:textId="77777777" w:rsidR="0026229A" w:rsidRDefault="0026229A" w:rsidP="0026229A">
      <w:pPr>
        <w:pStyle w:val="Odlomakpopisa"/>
        <w:ind w:left="1440"/>
        <w:jc w:val="left"/>
        <w:rPr>
          <w:rFonts w:cs="Times New Roman"/>
          <w:szCs w:val="24"/>
          <w:lang w:val="bs-Latn-BA"/>
        </w:rPr>
      </w:pPr>
    </w:p>
    <w:p w14:paraId="593FD359" w14:textId="77777777" w:rsidR="0026229A" w:rsidRDefault="0026229A" w:rsidP="0026229A">
      <w:pPr>
        <w:pStyle w:val="Odlomakpopisa"/>
        <w:numPr>
          <w:ilvl w:val="0"/>
          <w:numId w:val="1"/>
        </w:numPr>
        <w:rPr>
          <w:rFonts w:cs="Times New Roman"/>
          <w:szCs w:val="24"/>
        </w:rPr>
      </w:pPr>
      <w:r>
        <w:rPr>
          <w:rFonts w:cs="Times New Roman"/>
          <w:szCs w:val="24"/>
        </w:rPr>
        <w:t>Odmah se zaključuje stečajni postupak nad stečajnim dužnikom, a stečajni dužnik uslijed nedostatka stečajne mase prestaje postojati.</w:t>
      </w:r>
    </w:p>
    <w:p w14:paraId="009BCFFB" w14:textId="77777777" w:rsidR="0026229A" w:rsidRDefault="0026229A" w:rsidP="0026229A">
      <w:pPr>
        <w:pStyle w:val="Odlomakpopisa"/>
        <w:rPr>
          <w:rFonts w:cs="Times New Roman"/>
          <w:szCs w:val="24"/>
        </w:rPr>
      </w:pPr>
    </w:p>
    <w:p w14:paraId="74869112" w14:textId="77777777" w:rsidR="0026229A" w:rsidRDefault="0026229A" w:rsidP="0026229A">
      <w:pPr>
        <w:pStyle w:val="Odlomakpopisa"/>
        <w:numPr>
          <w:ilvl w:val="0"/>
          <w:numId w:val="1"/>
        </w:numPr>
        <w:rPr>
          <w:rFonts w:cs="Times New Roman"/>
          <w:szCs w:val="24"/>
          <w:lang w:val="bs-Latn-BA"/>
        </w:rPr>
      </w:pPr>
      <w:r>
        <w:rPr>
          <w:rFonts w:cs="Times New Roman"/>
          <w:szCs w:val="24"/>
        </w:rPr>
        <w:t>Nalaže se Registarskom odjeljenju ovog suda da odmah izvrši upis činjenice otvaranja i istodobnog zaključenja stečajnog postupka u registarskom ulošku subjekta upisa, te da izvrši upis stečajnog upravitelja kao osobe ovlaštene za zastupanje.</w:t>
      </w:r>
    </w:p>
    <w:p w14:paraId="697844EB" w14:textId="77777777" w:rsidR="0026229A" w:rsidRDefault="0026229A" w:rsidP="0026229A">
      <w:pPr>
        <w:pStyle w:val="Odlomakpopisa"/>
        <w:rPr>
          <w:rFonts w:cs="Times New Roman"/>
          <w:szCs w:val="24"/>
        </w:rPr>
      </w:pPr>
    </w:p>
    <w:p w14:paraId="45F8C79C" w14:textId="77777777" w:rsidR="0026229A" w:rsidRDefault="0026229A" w:rsidP="0026229A">
      <w:pPr>
        <w:pStyle w:val="Odlomakpopisa"/>
        <w:numPr>
          <w:ilvl w:val="0"/>
          <w:numId w:val="1"/>
        </w:numPr>
        <w:rPr>
          <w:rFonts w:cs="Times New Roman"/>
          <w:szCs w:val="24"/>
          <w:lang w:val="bs-Latn-BA"/>
        </w:rPr>
      </w:pPr>
      <w:r>
        <w:rPr>
          <w:rFonts w:cs="Times New Roman"/>
          <w:szCs w:val="24"/>
        </w:rPr>
        <w:t>Nakon pravosnažnosti ovog rješenja dostavit će se poseban nalog Registarskom odjeljenju ovog suda za brisanje stečajnog dužnika iz registra gospodarskih subjekata.</w:t>
      </w:r>
    </w:p>
    <w:p w14:paraId="740E7626" w14:textId="77777777" w:rsidR="0026229A" w:rsidRDefault="0026229A" w:rsidP="0026229A">
      <w:pPr>
        <w:rPr>
          <w:rFonts w:cs="Times New Roman"/>
          <w:szCs w:val="24"/>
        </w:rPr>
      </w:pPr>
    </w:p>
    <w:p w14:paraId="34E9A1F5" w14:textId="77777777" w:rsidR="00950360" w:rsidRDefault="0026229A" w:rsidP="00950360">
      <w:pPr>
        <w:pStyle w:val="Odlomakpopisa"/>
        <w:numPr>
          <w:ilvl w:val="0"/>
          <w:numId w:val="1"/>
        </w:numPr>
        <w:rPr>
          <w:rFonts w:cs="Times New Roman"/>
          <w:szCs w:val="24"/>
        </w:rPr>
      </w:pPr>
      <w:r>
        <w:rPr>
          <w:rFonts w:cs="Times New Roman"/>
          <w:szCs w:val="24"/>
        </w:rPr>
        <w:t xml:space="preserve">Svi troškovi stečajnog postupka padaju na teret stečajnog dužnika i isplatit će se iz predujma nakon što stečajni upravitelj podnese stečajnom sudu konačan obračun </w:t>
      </w:r>
      <w:r w:rsidRPr="00950360">
        <w:rPr>
          <w:rFonts w:cs="Times New Roman"/>
          <w:szCs w:val="24"/>
        </w:rPr>
        <w:t>troškova i dokaze o podmirenju istih, a eventualni ostatak predujma vratit će se predlagatelju.</w:t>
      </w:r>
    </w:p>
    <w:p w14:paraId="01F70023" w14:textId="77777777" w:rsidR="00950360" w:rsidRPr="00950360" w:rsidRDefault="00950360" w:rsidP="00950360">
      <w:pPr>
        <w:pStyle w:val="Odlomakpopisa"/>
        <w:rPr>
          <w:rFonts w:cs="Times New Roman"/>
          <w:szCs w:val="24"/>
        </w:rPr>
      </w:pPr>
    </w:p>
    <w:p w14:paraId="7DA3D575" w14:textId="4B4BC5A1" w:rsidR="0026229A" w:rsidRPr="00950360" w:rsidRDefault="0026229A" w:rsidP="00950360">
      <w:pPr>
        <w:pStyle w:val="Odlomakpopisa"/>
        <w:numPr>
          <w:ilvl w:val="0"/>
          <w:numId w:val="1"/>
        </w:numPr>
        <w:rPr>
          <w:rFonts w:cs="Times New Roman"/>
          <w:szCs w:val="24"/>
        </w:rPr>
      </w:pPr>
      <w:r w:rsidRPr="00950360">
        <w:rPr>
          <w:rFonts w:cs="Times New Roman"/>
          <w:szCs w:val="24"/>
        </w:rPr>
        <w:t>Ovo rješenje objavljuje se na oglasnoj ploči suda, na web stranici suda – elektronskoj ploči suda, na internet stranici FIA-e, a u „Službenim novinama Federacije BiH“ objavit će se samo izreka rješenja. Kopija ovog rješenja dostavit će se Županijskom/Kantonalnom tužiteljstvu HNŽ/K Mostar, Poreznoj upravi Federacije BiH i Upravi za indirektno oporezivanje Bosne i Hercegovine.</w:t>
      </w:r>
    </w:p>
    <w:p w14:paraId="1140F6E6" w14:textId="77777777" w:rsidR="0026229A" w:rsidRDefault="0026229A" w:rsidP="0026229A">
      <w:pPr>
        <w:jc w:val="left"/>
        <w:rPr>
          <w:rFonts w:cs="Times New Roman"/>
          <w:b/>
          <w:szCs w:val="24"/>
        </w:rPr>
      </w:pPr>
    </w:p>
    <w:p w14:paraId="53C6CC6C" w14:textId="77777777" w:rsidR="00D62FDD" w:rsidRDefault="00D62FDD" w:rsidP="0026229A">
      <w:pPr>
        <w:jc w:val="left"/>
        <w:rPr>
          <w:rFonts w:cs="Times New Roman"/>
          <w:b/>
          <w:szCs w:val="24"/>
        </w:rPr>
      </w:pPr>
    </w:p>
    <w:p w14:paraId="032B6103" w14:textId="77777777" w:rsidR="00D62FDD" w:rsidRDefault="00D62FDD" w:rsidP="0026229A">
      <w:pPr>
        <w:jc w:val="left"/>
        <w:rPr>
          <w:rFonts w:cs="Times New Roman"/>
          <w:b/>
          <w:szCs w:val="24"/>
        </w:rPr>
      </w:pPr>
    </w:p>
    <w:p w14:paraId="4259A475" w14:textId="77777777" w:rsidR="00D62FDD" w:rsidRDefault="00D62FDD" w:rsidP="0026229A">
      <w:pPr>
        <w:jc w:val="left"/>
        <w:rPr>
          <w:rFonts w:cs="Times New Roman"/>
          <w:b/>
          <w:szCs w:val="24"/>
        </w:rPr>
      </w:pPr>
    </w:p>
    <w:p w14:paraId="31F3C1B7" w14:textId="77777777" w:rsidR="0026229A" w:rsidRDefault="0026229A" w:rsidP="0026229A">
      <w:pPr>
        <w:jc w:val="center"/>
        <w:rPr>
          <w:rFonts w:cs="Times New Roman"/>
          <w:b/>
          <w:szCs w:val="24"/>
        </w:rPr>
      </w:pPr>
      <w:r>
        <w:rPr>
          <w:rFonts w:cs="Times New Roman"/>
          <w:b/>
          <w:szCs w:val="24"/>
        </w:rPr>
        <w:lastRenderedPageBreak/>
        <w:t>Obrazloženje</w:t>
      </w:r>
    </w:p>
    <w:p w14:paraId="6F5B4F9C" w14:textId="77777777" w:rsidR="0026229A" w:rsidRDefault="0026229A" w:rsidP="0026229A">
      <w:pPr>
        <w:jc w:val="center"/>
        <w:rPr>
          <w:rFonts w:cs="Times New Roman"/>
          <w:b/>
          <w:szCs w:val="24"/>
        </w:rPr>
      </w:pPr>
    </w:p>
    <w:p w14:paraId="1D0A147A" w14:textId="77777777" w:rsidR="0026229A" w:rsidRDefault="0026229A" w:rsidP="0026229A">
      <w:pPr>
        <w:rPr>
          <w:rFonts w:cs="Times New Roman"/>
          <w:szCs w:val="24"/>
        </w:rPr>
      </w:pPr>
      <w:r>
        <w:rPr>
          <w:rFonts w:cs="Times New Roman"/>
          <w:szCs w:val="24"/>
        </w:rPr>
        <w:t xml:space="preserve">Direktor predloženog društva </w:t>
      </w:r>
      <w:proofErr w:type="spellStart"/>
      <w:r w:rsidR="00AF35E9" w:rsidRPr="00D22308">
        <w:rPr>
          <w:sz w:val="23"/>
          <w:szCs w:val="23"/>
        </w:rPr>
        <w:t>Đenana</w:t>
      </w:r>
      <w:proofErr w:type="spellEnd"/>
      <w:r w:rsidR="00AF35E9" w:rsidRPr="00D22308">
        <w:rPr>
          <w:sz w:val="23"/>
          <w:szCs w:val="23"/>
        </w:rPr>
        <w:t xml:space="preserve"> </w:t>
      </w:r>
      <w:proofErr w:type="spellStart"/>
      <w:r w:rsidR="00AF35E9" w:rsidRPr="00D22308">
        <w:rPr>
          <w:sz w:val="23"/>
          <w:szCs w:val="23"/>
        </w:rPr>
        <w:t>Demirović</w:t>
      </w:r>
      <w:proofErr w:type="spellEnd"/>
      <w:r w:rsidR="00AF35E9">
        <w:rPr>
          <w:rFonts w:cs="Times New Roman"/>
          <w:szCs w:val="24"/>
        </w:rPr>
        <w:t xml:space="preserve"> </w:t>
      </w:r>
      <w:r>
        <w:rPr>
          <w:rFonts w:cs="Times New Roman"/>
          <w:szCs w:val="24"/>
        </w:rPr>
        <w:t xml:space="preserve">je dana </w:t>
      </w:r>
      <w:r w:rsidR="00AF35E9">
        <w:rPr>
          <w:rFonts w:cs="Times New Roman"/>
          <w:szCs w:val="24"/>
        </w:rPr>
        <w:t>24.04</w:t>
      </w:r>
      <w:r>
        <w:rPr>
          <w:rFonts w:cs="Times New Roman"/>
          <w:szCs w:val="24"/>
        </w:rPr>
        <w:t>.2025. godine podnijela prijedlog za otvaranje stečajnog postupka, te tvrdi da je društvo zapalo u financijske teškoće zbog otežanih uvjeta poslovanja i platežne sposobnosti kupaca, te da je društvo stoga donijelo odluku o prestanku rada i o pokretanju stečajnog postupka s obzirom da društvo nema nikakve imovine, a da je direktor angažiran po osnovu ugovora o djelu. Na poziv suda predlagatelj je kompletirao dokumentaciju o identitetu stečajnog dužnika, te dokumentaciju iz koje će se utvrđivati stečajni razlozi.</w:t>
      </w:r>
    </w:p>
    <w:p w14:paraId="26C04917" w14:textId="77777777" w:rsidR="0026229A" w:rsidRDefault="0026229A" w:rsidP="0026229A">
      <w:pPr>
        <w:rPr>
          <w:rFonts w:cs="Times New Roman"/>
          <w:szCs w:val="24"/>
        </w:rPr>
      </w:pPr>
    </w:p>
    <w:p w14:paraId="39C0B6BF" w14:textId="11403D80" w:rsidR="00AF35E9" w:rsidRPr="000E0CE1" w:rsidRDefault="0026229A" w:rsidP="00AF35E9">
      <w:pPr>
        <w:rPr>
          <w:sz w:val="23"/>
          <w:szCs w:val="23"/>
        </w:rPr>
      </w:pPr>
      <w:r>
        <w:t xml:space="preserve">Iz iskaza direktora na ročištu održanom </w:t>
      </w:r>
      <w:r w:rsidR="00AF35E9">
        <w:t>04.11</w:t>
      </w:r>
      <w:r>
        <w:t>.202</w:t>
      </w:r>
      <w:r w:rsidR="00950360">
        <w:t>5. g.</w:t>
      </w:r>
      <w:r>
        <w:rPr>
          <w:rStyle w:val="normalchar1"/>
          <w:szCs w:val="24"/>
        </w:rPr>
        <w:t xml:space="preserve"> </w:t>
      </w:r>
      <w:r>
        <w:t xml:space="preserve">proizlazi da je </w:t>
      </w:r>
      <w:r w:rsidR="00950360">
        <w:rPr>
          <w:sz w:val="23"/>
          <w:szCs w:val="23"/>
        </w:rPr>
        <w:t>društvo</w:t>
      </w:r>
      <w:r w:rsidR="00AF35E9" w:rsidRPr="000E0CE1">
        <w:rPr>
          <w:sz w:val="23"/>
          <w:szCs w:val="23"/>
        </w:rPr>
        <w:t xml:space="preserve"> osnovan</w:t>
      </w:r>
      <w:r w:rsidR="00950360">
        <w:rPr>
          <w:sz w:val="23"/>
          <w:szCs w:val="23"/>
        </w:rPr>
        <w:t>o</w:t>
      </w:r>
      <w:r w:rsidR="00AF35E9" w:rsidRPr="000E0CE1">
        <w:rPr>
          <w:sz w:val="23"/>
          <w:szCs w:val="23"/>
        </w:rPr>
        <w:t xml:space="preserve"> 2007</w:t>
      </w:r>
      <w:r w:rsidR="00950360">
        <w:rPr>
          <w:sz w:val="23"/>
          <w:szCs w:val="23"/>
        </w:rPr>
        <w:t>.</w:t>
      </w:r>
      <w:r w:rsidR="00AF35E9" w:rsidRPr="000E0CE1">
        <w:rPr>
          <w:sz w:val="23"/>
          <w:szCs w:val="23"/>
        </w:rPr>
        <w:t xml:space="preserve"> s ciljem da se pokrene motel</w:t>
      </w:r>
      <w:r w:rsidR="00950360">
        <w:rPr>
          <w:sz w:val="23"/>
          <w:szCs w:val="23"/>
        </w:rPr>
        <w:t>,</w:t>
      </w:r>
      <w:r w:rsidR="00AF35E9" w:rsidRPr="000E0CE1">
        <w:rPr>
          <w:sz w:val="23"/>
          <w:szCs w:val="23"/>
        </w:rPr>
        <w:t xml:space="preserve"> </w:t>
      </w:r>
      <w:r w:rsidR="00950360">
        <w:rPr>
          <w:sz w:val="23"/>
          <w:szCs w:val="23"/>
        </w:rPr>
        <w:t>te je</w:t>
      </w:r>
      <w:r w:rsidR="00AF35E9" w:rsidRPr="000E0CE1">
        <w:rPr>
          <w:sz w:val="23"/>
          <w:szCs w:val="23"/>
        </w:rPr>
        <w:t xml:space="preserve"> aplicira</w:t>
      </w:r>
      <w:r w:rsidR="00950360">
        <w:rPr>
          <w:sz w:val="23"/>
          <w:szCs w:val="23"/>
        </w:rPr>
        <w:t>l</w:t>
      </w:r>
      <w:r w:rsidR="00AF35E9" w:rsidRPr="000E0CE1">
        <w:rPr>
          <w:sz w:val="23"/>
          <w:szCs w:val="23"/>
        </w:rPr>
        <w:t xml:space="preserve">o za kredit koji nije odobren. </w:t>
      </w:r>
      <w:r w:rsidR="00950360">
        <w:rPr>
          <w:sz w:val="23"/>
          <w:szCs w:val="23"/>
        </w:rPr>
        <w:t xml:space="preserve">Promijenjen je poslovni plan, </w:t>
      </w:r>
      <w:r w:rsidR="00AF35E9" w:rsidRPr="000E0CE1">
        <w:rPr>
          <w:sz w:val="23"/>
          <w:szCs w:val="23"/>
        </w:rPr>
        <w:t>otvor</w:t>
      </w:r>
      <w:r w:rsidR="00950360">
        <w:rPr>
          <w:sz w:val="23"/>
          <w:szCs w:val="23"/>
        </w:rPr>
        <w:t>en je</w:t>
      </w:r>
      <w:r w:rsidR="00AF35E9" w:rsidRPr="000E0CE1">
        <w:rPr>
          <w:sz w:val="23"/>
          <w:szCs w:val="23"/>
        </w:rPr>
        <w:t xml:space="preserve"> salon namještaja, </w:t>
      </w:r>
      <w:r w:rsidR="00950360">
        <w:rPr>
          <w:sz w:val="23"/>
          <w:szCs w:val="23"/>
        </w:rPr>
        <w:t>koji je poslovao</w:t>
      </w:r>
      <w:r w:rsidR="00AF35E9" w:rsidRPr="000E0CE1">
        <w:rPr>
          <w:sz w:val="23"/>
          <w:szCs w:val="23"/>
        </w:rPr>
        <w:t xml:space="preserve"> oko dvije godine. U međuvremenu </w:t>
      </w:r>
      <w:r w:rsidR="00950360">
        <w:rPr>
          <w:sz w:val="23"/>
          <w:szCs w:val="23"/>
        </w:rPr>
        <w:t xml:space="preserve">je došlo do krize, jer je društvo bilo žirant koji je u korist glavnog dužnika platilo dug banci, što </w:t>
      </w:r>
      <w:r w:rsidR="00AF35E9" w:rsidRPr="000E0CE1">
        <w:rPr>
          <w:sz w:val="23"/>
          <w:szCs w:val="23"/>
        </w:rPr>
        <w:t>je uzrokovalo poremećaj u poslovanju</w:t>
      </w:r>
      <w:r w:rsidR="00950360">
        <w:rPr>
          <w:sz w:val="23"/>
          <w:szCs w:val="23"/>
        </w:rPr>
        <w:t xml:space="preserve">, pa su u ožujku </w:t>
      </w:r>
      <w:r w:rsidR="00AF35E9" w:rsidRPr="000E0CE1">
        <w:rPr>
          <w:sz w:val="23"/>
          <w:szCs w:val="23"/>
        </w:rPr>
        <w:t>2012. godine blokirani svi računi od strane Porezne uprave</w:t>
      </w:r>
      <w:r w:rsidR="00950360">
        <w:rPr>
          <w:sz w:val="23"/>
          <w:szCs w:val="23"/>
        </w:rPr>
        <w:t>,</w:t>
      </w:r>
      <w:r w:rsidR="00AF35E9" w:rsidRPr="000E0CE1">
        <w:rPr>
          <w:sz w:val="23"/>
          <w:szCs w:val="23"/>
        </w:rPr>
        <w:t xml:space="preserve"> koja je te godine zaplijenil</w:t>
      </w:r>
      <w:r w:rsidR="00950360">
        <w:rPr>
          <w:sz w:val="23"/>
          <w:szCs w:val="23"/>
        </w:rPr>
        <w:t>a</w:t>
      </w:r>
      <w:r w:rsidR="00AF35E9" w:rsidRPr="000E0CE1">
        <w:rPr>
          <w:sz w:val="23"/>
          <w:szCs w:val="23"/>
        </w:rPr>
        <w:t xml:space="preserve"> svu robu iz salona i sva teretna vozila, i to je u period kada je nastao stečajni razlog i od tada </w:t>
      </w:r>
      <w:r w:rsidR="00950360">
        <w:rPr>
          <w:sz w:val="23"/>
          <w:szCs w:val="23"/>
        </w:rPr>
        <w:t>društvo</w:t>
      </w:r>
      <w:r w:rsidR="00AF35E9" w:rsidRPr="000E0CE1">
        <w:rPr>
          <w:sz w:val="23"/>
          <w:szCs w:val="23"/>
        </w:rPr>
        <w:t xml:space="preserve"> ne posluje, a sva ta imovina je u međuvremenu prodana od strane Porezne uprave radi namirenja njihovih dugova. Danas ov</w:t>
      </w:r>
      <w:r w:rsidR="00950360">
        <w:rPr>
          <w:sz w:val="23"/>
          <w:szCs w:val="23"/>
        </w:rPr>
        <w:t xml:space="preserve">o društvo </w:t>
      </w:r>
      <w:r w:rsidR="00AF35E9" w:rsidRPr="000E0CE1">
        <w:rPr>
          <w:sz w:val="23"/>
          <w:szCs w:val="23"/>
        </w:rPr>
        <w:t>nema nikakve imovine,</w:t>
      </w:r>
      <w:r w:rsidR="00950360">
        <w:rPr>
          <w:sz w:val="23"/>
          <w:szCs w:val="23"/>
        </w:rPr>
        <w:t xml:space="preserve"> nema zaposlenih, a od obveza samo one koje se </w:t>
      </w:r>
      <w:r w:rsidR="00AF35E9" w:rsidRPr="000E0CE1">
        <w:rPr>
          <w:sz w:val="23"/>
          <w:szCs w:val="23"/>
        </w:rPr>
        <w:t xml:space="preserve">nisu do kraja namirile u tom postupku koji je vodila Porezan uprava. </w:t>
      </w:r>
    </w:p>
    <w:p w14:paraId="312F8A7D" w14:textId="77777777" w:rsidR="0026229A" w:rsidRDefault="0026229A" w:rsidP="0026229A">
      <w:pPr>
        <w:rPr>
          <w:rFonts w:cs="Times New Roman"/>
          <w:szCs w:val="24"/>
        </w:rPr>
      </w:pPr>
    </w:p>
    <w:p w14:paraId="07E0B3BB" w14:textId="4A3F361C" w:rsidR="0026229A" w:rsidRDefault="0026229A" w:rsidP="0026229A">
      <w:pPr>
        <w:rPr>
          <w:rFonts w:cs="Times New Roman"/>
          <w:szCs w:val="24"/>
        </w:rPr>
      </w:pPr>
      <w:r>
        <w:rPr>
          <w:rFonts w:cs="Times New Roman"/>
          <w:szCs w:val="24"/>
        </w:rPr>
        <w:t xml:space="preserve">Nakon što je predlagatelj po Rješenju suda od </w:t>
      </w:r>
      <w:r w:rsidR="00C54221">
        <w:rPr>
          <w:rFonts w:cs="Times New Roman"/>
          <w:szCs w:val="24"/>
        </w:rPr>
        <w:t>17.06</w:t>
      </w:r>
      <w:r>
        <w:rPr>
          <w:rFonts w:cs="Times New Roman"/>
          <w:szCs w:val="24"/>
        </w:rPr>
        <w:t>.2025. godine, izvršio uplatu predujma troškova prethodnog postupka u visini od 3.000,00 KM, tri uplate iznosa od po 50,00 KM na ime troškova objave oglasa u ovom postupku dir</w:t>
      </w:r>
      <w:r w:rsidR="00C54221">
        <w:rPr>
          <w:rFonts w:cs="Times New Roman"/>
          <w:szCs w:val="24"/>
        </w:rPr>
        <w:t xml:space="preserve">ektno na račun Službenih novina </w:t>
      </w:r>
      <w:r w:rsidR="00C54221" w:rsidRPr="00D22308">
        <w:rPr>
          <w:sz w:val="23"/>
          <w:szCs w:val="23"/>
        </w:rPr>
        <w:t>i sudske takse od 90,00 KM</w:t>
      </w:r>
      <w:r w:rsidR="00C54221">
        <w:rPr>
          <w:sz w:val="23"/>
          <w:szCs w:val="23"/>
        </w:rPr>
        <w:t>,</w:t>
      </w:r>
      <w:r>
        <w:rPr>
          <w:rFonts w:cs="Times New Roman"/>
          <w:szCs w:val="24"/>
        </w:rPr>
        <w:t xml:space="preserve"> te nakon što je sud saslušao direktora stečajnog dužnika na ročištu </w:t>
      </w:r>
      <w:r w:rsidR="00C54221">
        <w:rPr>
          <w:rFonts w:cs="Times New Roman"/>
          <w:szCs w:val="24"/>
        </w:rPr>
        <w:t>04.11.</w:t>
      </w:r>
      <w:r>
        <w:rPr>
          <w:rFonts w:cs="Times New Roman"/>
          <w:szCs w:val="24"/>
        </w:rPr>
        <w:t>2025</w:t>
      </w:r>
      <w:r>
        <w:rPr>
          <w:rStyle w:val="normalchar1"/>
          <w:szCs w:val="24"/>
        </w:rPr>
        <w:t>.</w:t>
      </w:r>
      <w:r>
        <w:rPr>
          <w:rFonts w:cs="Times New Roman"/>
          <w:szCs w:val="24"/>
        </w:rPr>
        <w:t xml:space="preserve"> godine, Rješenjem od </w:t>
      </w:r>
      <w:r w:rsidR="00C54221">
        <w:rPr>
          <w:rFonts w:cs="Times New Roman"/>
          <w:szCs w:val="24"/>
        </w:rPr>
        <w:t>05.11</w:t>
      </w:r>
      <w:r>
        <w:rPr>
          <w:rFonts w:cs="Times New Roman"/>
          <w:szCs w:val="24"/>
        </w:rPr>
        <w:t xml:space="preserve">.2025. g. sud je otvorio prethodni postupak, imenovao privremenog stečajnog upravitelja </w:t>
      </w:r>
      <w:r w:rsidR="00C54221">
        <w:rPr>
          <w:rFonts w:cs="Times New Roman"/>
          <w:szCs w:val="24"/>
        </w:rPr>
        <w:t>Emir</w:t>
      </w:r>
      <w:r w:rsidR="00950360">
        <w:rPr>
          <w:rFonts w:cs="Times New Roman"/>
          <w:szCs w:val="24"/>
        </w:rPr>
        <w:t>a</w:t>
      </w:r>
      <w:r w:rsidR="00C54221">
        <w:rPr>
          <w:rFonts w:cs="Times New Roman"/>
          <w:szCs w:val="24"/>
        </w:rPr>
        <w:t xml:space="preserve"> </w:t>
      </w:r>
      <w:proofErr w:type="spellStart"/>
      <w:r w:rsidR="00C54221">
        <w:rPr>
          <w:rFonts w:cs="Times New Roman"/>
          <w:szCs w:val="24"/>
        </w:rPr>
        <w:t>Tipur</w:t>
      </w:r>
      <w:r w:rsidR="00950360">
        <w:rPr>
          <w:rFonts w:cs="Times New Roman"/>
          <w:szCs w:val="24"/>
        </w:rPr>
        <w:t>u</w:t>
      </w:r>
      <w:proofErr w:type="spellEnd"/>
      <w:r>
        <w:rPr>
          <w:rFonts w:cs="Times New Roman"/>
          <w:szCs w:val="24"/>
        </w:rPr>
        <w:t xml:space="preserve"> iz Mostara, te odredio mjere osiguranja da pravne radnje stečajnog dužnika postaju valjane samo uz prethodnu suglasnost privremenog stečajnog upravitelja, mjeru uvjetovanja raspolaganja stečajnog dužnika suglasnošću stečajnog suda, te mjeru privremene obustave pojedinačnih izvršenja. To rješenje je objavljeno u Službenim novinama FBIH br. 8</w:t>
      </w:r>
      <w:r w:rsidR="00C54221">
        <w:rPr>
          <w:rFonts w:cs="Times New Roman"/>
          <w:szCs w:val="24"/>
        </w:rPr>
        <w:t>7</w:t>
      </w:r>
      <w:r>
        <w:rPr>
          <w:rFonts w:cs="Times New Roman"/>
          <w:szCs w:val="24"/>
        </w:rPr>
        <w:t xml:space="preserve">/2025 dana </w:t>
      </w:r>
      <w:r w:rsidR="00C54221">
        <w:rPr>
          <w:rFonts w:cs="Times New Roman"/>
          <w:szCs w:val="24"/>
        </w:rPr>
        <w:t>12.11</w:t>
      </w:r>
      <w:r>
        <w:rPr>
          <w:rFonts w:cs="Times New Roman"/>
          <w:szCs w:val="24"/>
        </w:rPr>
        <w:t>.2025. g.</w:t>
      </w:r>
    </w:p>
    <w:p w14:paraId="525BCA00" w14:textId="77777777" w:rsidR="0026229A" w:rsidRDefault="0026229A" w:rsidP="0026229A">
      <w:pPr>
        <w:rPr>
          <w:rFonts w:cs="Times New Roman"/>
          <w:szCs w:val="24"/>
        </w:rPr>
      </w:pPr>
    </w:p>
    <w:p w14:paraId="26613D44" w14:textId="77777777" w:rsidR="0026229A" w:rsidRDefault="0026229A" w:rsidP="0026229A">
      <w:pPr>
        <w:rPr>
          <w:rFonts w:cs="Times New Roman"/>
          <w:szCs w:val="24"/>
        </w:rPr>
      </w:pPr>
      <w:r>
        <w:rPr>
          <w:rFonts w:cs="Times New Roman"/>
          <w:szCs w:val="24"/>
        </w:rPr>
        <w:t>Navedenim rješenj</w:t>
      </w:r>
      <w:r w:rsidR="00C54221">
        <w:rPr>
          <w:rFonts w:cs="Times New Roman"/>
          <w:szCs w:val="24"/>
        </w:rPr>
        <w:t>em</w:t>
      </w:r>
      <w:r>
        <w:rPr>
          <w:rFonts w:cs="Times New Roman"/>
          <w:szCs w:val="24"/>
        </w:rPr>
        <w:t xml:space="preserve"> pozvani vjerovnici da privremenom stečajnom upravitelju bez odlaganja navedu mjere koje će zahtijevati na predmetima imovine stečajnog dužnika. </w:t>
      </w:r>
    </w:p>
    <w:p w14:paraId="7B781651" w14:textId="77777777" w:rsidR="0026229A" w:rsidRDefault="0026229A" w:rsidP="0026229A">
      <w:pPr>
        <w:pStyle w:val="Style3"/>
        <w:widowControl/>
        <w:spacing w:line="240" w:lineRule="auto"/>
        <w:ind w:firstLine="0"/>
        <w:jc w:val="both"/>
        <w:rPr>
          <w:highlight w:val="yellow"/>
          <w:lang w:val="hr-BA"/>
        </w:rPr>
      </w:pPr>
    </w:p>
    <w:p w14:paraId="48FD1F9B" w14:textId="77777777" w:rsidR="0026229A" w:rsidRDefault="0026229A" w:rsidP="0026229A">
      <w:pPr>
        <w:rPr>
          <w:rFonts w:cs="Times New Roman"/>
          <w:bCs/>
          <w:szCs w:val="24"/>
        </w:rPr>
      </w:pPr>
      <w:r>
        <w:rPr>
          <w:rFonts w:cs="Times New Roman"/>
          <w:bCs/>
          <w:szCs w:val="24"/>
        </w:rPr>
        <w:t xml:space="preserve">U prethodnom postupku privremeni stečajni upravitelj </w:t>
      </w:r>
      <w:r w:rsidR="00CB7A2F">
        <w:rPr>
          <w:rFonts w:cs="Times New Roman"/>
          <w:szCs w:val="24"/>
        </w:rPr>
        <w:t>Emir Tipura</w:t>
      </w:r>
      <w:r>
        <w:rPr>
          <w:rFonts w:cs="Times New Roman"/>
          <w:szCs w:val="24"/>
        </w:rPr>
        <w:t xml:space="preserve"> </w:t>
      </w:r>
      <w:r>
        <w:rPr>
          <w:rFonts w:cs="Times New Roman"/>
          <w:bCs/>
          <w:szCs w:val="24"/>
        </w:rPr>
        <w:t xml:space="preserve">je podnio izvještaj od </w:t>
      </w:r>
      <w:r w:rsidR="00CB7A2F">
        <w:rPr>
          <w:rFonts w:cs="Times New Roman"/>
          <w:bCs/>
          <w:szCs w:val="24"/>
        </w:rPr>
        <w:t>09.01.2026</w:t>
      </w:r>
      <w:r>
        <w:rPr>
          <w:rFonts w:cs="Times New Roman"/>
          <w:bCs/>
          <w:szCs w:val="24"/>
        </w:rPr>
        <w:t>. g. o kojem se raspravljalo na ročištu 12.0</w:t>
      </w:r>
      <w:r w:rsidR="00CB7A2F">
        <w:rPr>
          <w:rFonts w:cs="Times New Roman"/>
          <w:bCs/>
          <w:szCs w:val="24"/>
        </w:rPr>
        <w:t>2</w:t>
      </w:r>
      <w:r>
        <w:rPr>
          <w:rFonts w:cs="Times New Roman"/>
          <w:bCs/>
          <w:szCs w:val="24"/>
        </w:rPr>
        <w:t>.2026. g.</w:t>
      </w:r>
    </w:p>
    <w:p w14:paraId="31B252A7" w14:textId="77777777" w:rsidR="0026229A" w:rsidRDefault="0026229A" w:rsidP="0026229A">
      <w:pPr>
        <w:rPr>
          <w:rFonts w:cs="Times New Roman"/>
          <w:bCs/>
          <w:szCs w:val="24"/>
        </w:rPr>
      </w:pPr>
    </w:p>
    <w:p w14:paraId="792DD32C" w14:textId="1714695A" w:rsidR="00CB7A2F" w:rsidRPr="00796D66" w:rsidRDefault="00CB7A2F" w:rsidP="00CB7A2F">
      <w:pPr>
        <w:rPr>
          <w:bCs/>
        </w:rPr>
      </w:pPr>
      <w:r w:rsidRPr="00796D66">
        <w:t>Privremeni stečajni uprav</w:t>
      </w:r>
      <w:r w:rsidR="00733736">
        <w:t>itelj</w:t>
      </w:r>
      <w:r w:rsidRPr="00796D66">
        <w:t xml:space="preserve"> je </w:t>
      </w:r>
      <w:r w:rsidR="00733736" w:rsidRPr="00796D66">
        <w:t>konstatirano</w:t>
      </w:r>
      <w:r w:rsidRPr="00796D66">
        <w:t xml:space="preserve"> da </w:t>
      </w:r>
      <w:r w:rsidR="00733736">
        <w:t xml:space="preserve">prema </w:t>
      </w:r>
      <w:r w:rsidR="00733736" w:rsidRPr="00796D66">
        <w:t>Bilanc</w:t>
      </w:r>
      <w:r w:rsidR="00733736">
        <w:t>ama</w:t>
      </w:r>
      <w:r w:rsidRPr="00796D66">
        <w:t xml:space="preserve"> stanja za period 2020</w:t>
      </w:r>
      <w:r w:rsidR="00733736">
        <w:t>.</w:t>
      </w:r>
      <w:r w:rsidRPr="00796D66">
        <w:t xml:space="preserve"> do 2024.</w:t>
      </w:r>
      <w:r w:rsidR="00733736">
        <w:t xml:space="preserve"> </w:t>
      </w:r>
      <w:r w:rsidRPr="00796D66">
        <w:t xml:space="preserve">godine </w:t>
      </w:r>
      <w:r w:rsidR="00733736">
        <w:t xml:space="preserve">nema vrijednosti imovine stečajnog dužnika, te da od dana </w:t>
      </w:r>
      <w:r w:rsidRPr="00796D66">
        <w:t xml:space="preserve">izrade </w:t>
      </w:r>
      <w:r w:rsidR="00733736" w:rsidRPr="00796D66">
        <w:t>Financijskog</w:t>
      </w:r>
      <w:r w:rsidRPr="00796D66">
        <w:t xml:space="preserve"> izvještaja za 2024.</w:t>
      </w:r>
      <w:r w:rsidR="00733736">
        <w:t xml:space="preserve"> </w:t>
      </w:r>
      <w:r w:rsidRPr="00796D66">
        <w:t xml:space="preserve">godinu do dana pokretanja prethodnog postupka nisu evidentirane poslovne promjene. </w:t>
      </w:r>
      <w:r w:rsidR="00733736">
        <w:t xml:space="preserve">Isti zaključak proizlazi i iz </w:t>
      </w:r>
      <w:r w:rsidRPr="00733736">
        <w:rPr>
          <w:bCs/>
        </w:rPr>
        <w:t>Uvjerenj</w:t>
      </w:r>
      <w:r w:rsidR="00733736">
        <w:rPr>
          <w:bCs/>
        </w:rPr>
        <w:t>a</w:t>
      </w:r>
      <w:r w:rsidRPr="00733736">
        <w:rPr>
          <w:bCs/>
        </w:rPr>
        <w:t xml:space="preserve"> Zemljišnoknjižnog ureda  Općinskog suda u Mostaru broj: 058-0-RZ-25-003 074 od 23.05.2025. godine se vidi da MONEA d.o.o. iz Mostara </w:t>
      </w:r>
      <w:r w:rsidRPr="00733736">
        <w:rPr>
          <w:bCs/>
          <w:i/>
          <w:iCs/>
        </w:rPr>
        <w:t>nije upisan kao vlasnik nad nekretninama.</w:t>
      </w:r>
      <w:r w:rsidR="00733736">
        <w:rPr>
          <w:bCs/>
          <w:i/>
          <w:iCs/>
        </w:rPr>
        <w:t xml:space="preserve"> </w:t>
      </w:r>
      <w:r w:rsidRPr="00796D66">
        <w:rPr>
          <w:bCs/>
        </w:rPr>
        <w:t>Društvo u poslovnim knjigama nema evidentirano motorno vozilo, dok je Uvjerenjem MUP HNK, Uprava za administraciju i podršku Mostar, broj: 0371-5-03-7-2470/25 od 30.05.2025.</w:t>
      </w:r>
      <w:r w:rsidR="00733736">
        <w:rPr>
          <w:bCs/>
        </w:rPr>
        <w:t xml:space="preserve"> </w:t>
      </w:r>
      <w:r w:rsidRPr="00796D66">
        <w:rPr>
          <w:bCs/>
        </w:rPr>
        <w:t xml:space="preserve">godine, iskazano da MONEA d.o.o. iz Mostara </w:t>
      </w:r>
      <w:r w:rsidRPr="00796D66">
        <w:rPr>
          <w:bCs/>
          <w:i/>
          <w:iCs/>
        </w:rPr>
        <w:t xml:space="preserve">posjeduje vozilo TV: VW CRAFTER 2.5 TDI, registarskih oznaka M30-K-061 (Registracija istekla 2012.godine). </w:t>
      </w:r>
      <w:r w:rsidR="00733736">
        <w:rPr>
          <w:bCs/>
          <w:i/>
          <w:iCs/>
        </w:rPr>
        <w:t>V</w:t>
      </w:r>
      <w:r w:rsidRPr="00796D66">
        <w:rPr>
          <w:bCs/>
        </w:rPr>
        <w:t xml:space="preserve">ozilo koje se nalazi u Uvjerenju MUP HNK, je rashodovano zbog havarije na istom i ono nije u upotrebi, ne koristi se u poslovne svrhe niti </w:t>
      </w:r>
      <w:r w:rsidRPr="00796D66">
        <w:rPr>
          <w:bCs/>
        </w:rPr>
        <w:lastRenderedPageBreak/>
        <w:t xml:space="preserve">kao aktivno sredstvo firme od momenta havarije, što je </w:t>
      </w:r>
      <w:r w:rsidR="00733736" w:rsidRPr="00796D66">
        <w:rPr>
          <w:bCs/>
        </w:rPr>
        <w:t>dokumentirano</w:t>
      </w:r>
      <w:r w:rsidR="00733736">
        <w:rPr>
          <w:bCs/>
        </w:rPr>
        <w:t xml:space="preserve"> ovjerenom</w:t>
      </w:r>
      <w:r w:rsidRPr="00796D66">
        <w:rPr>
          <w:bCs/>
        </w:rPr>
        <w:t xml:space="preserve"> Izjavom direktora društva</w:t>
      </w:r>
      <w:r w:rsidR="00733736">
        <w:rPr>
          <w:bCs/>
        </w:rPr>
        <w:t xml:space="preserve"> od 06.01.2026. g</w:t>
      </w:r>
      <w:r w:rsidRPr="00796D66">
        <w:rPr>
          <w:bCs/>
        </w:rPr>
        <w:t>.</w:t>
      </w:r>
    </w:p>
    <w:p w14:paraId="6E0B4494" w14:textId="77777777" w:rsidR="00CB7A2F" w:rsidRPr="00796D66" w:rsidRDefault="00CB7A2F" w:rsidP="00CB7A2F">
      <w:pPr>
        <w:rPr>
          <w:bCs/>
        </w:rPr>
      </w:pPr>
    </w:p>
    <w:p w14:paraId="22F041A3" w14:textId="5B959136" w:rsidR="00CB7A2F" w:rsidRPr="00796D66" w:rsidRDefault="00CB7A2F" w:rsidP="00CB7A2F">
      <w:pPr>
        <w:rPr>
          <w:bCs/>
        </w:rPr>
      </w:pPr>
      <w:r w:rsidRPr="00796D66">
        <w:rPr>
          <w:bCs/>
        </w:rPr>
        <w:t xml:space="preserve">Privremeni stečajni upravnik je u Izvještaju </w:t>
      </w:r>
      <w:r w:rsidR="00733736" w:rsidRPr="00796D66">
        <w:rPr>
          <w:bCs/>
        </w:rPr>
        <w:t>konstatirao</w:t>
      </w:r>
      <w:r w:rsidRPr="00796D66">
        <w:rPr>
          <w:bCs/>
        </w:rPr>
        <w:t xml:space="preserve"> da društvo </w:t>
      </w:r>
      <w:r w:rsidRPr="00733736">
        <w:rPr>
          <w:bCs/>
        </w:rPr>
        <w:t xml:space="preserve">nema </w:t>
      </w:r>
      <w:r w:rsidR="00733736">
        <w:rPr>
          <w:bCs/>
        </w:rPr>
        <w:t xml:space="preserve">knjiženih </w:t>
      </w:r>
      <w:r w:rsidRPr="00733736">
        <w:rPr>
          <w:bCs/>
        </w:rPr>
        <w:t>nikakvih obaveza</w:t>
      </w:r>
      <w:r w:rsidRPr="00796D66">
        <w:rPr>
          <w:bCs/>
        </w:rPr>
        <w:t>, te potvrdio da nije zaprimio nijednu prijavu potraživanja, niti mjere osiguranja</w:t>
      </w:r>
      <w:r w:rsidR="00733736">
        <w:rPr>
          <w:bCs/>
        </w:rPr>
        <w:t xml:space="preserve"> do ročišta na kojem je saslušavan. U </w:t>
      </w:r>
      <w:r w:rsidRPr="00796D66">
        <w:rPr>
          <w:bCs/>
        </w:rPr>
        <w:t>Bilan</w:t>
      </w:r>
      <w:r w:rsidR="00733736">
        <w:rPr>
          <w:bCs/>
        </w:rPr>
        <w:t xml:space="preserve">cama </w:t>
      </w:r>
      <w:r w:rsidRPr="00796D66">
        <w:rPr>
          <w:bCs/>
        </w:rPr>
        <w:t>stanja za period 2020</w:t>
      </w:r>
      <w:r w:rsidR="00733736">
        <w:rPr>
          <w:bCs/>
        </w:rPr>
        <w:t>.</w:t>
      </w:r>
      <w:r w:rsidRPr="00796D66">
        <w:rPr>
          <w:bCs/>
        </w:rPr>
        <w:t xml:space="preserve"> do 2024.</w:t>
      </w:r>
      <w:r w:rsidR="00733736">
        <w:rPr>
          <w:bCs/>
        </w:rPr>
        <w:t xml:space="preserve"> </w:t>
      </w:r>
      <w:r w:rsidRPr="00796D66">
        <w:rPr>
          <w:bCs/>
        </w:rPr>
        <w:t>godine</w:t>
      </w:r>
      <w:r w:rsidR="00733736">
        <w:rPr>
          <w:bCs/>
        </w:rPr>
        <w:t xml:space="preserve"> nisu evidentirane </w:t>
      </w:r>
      <w:r w:rsidRPr="00796D66">
        <w:rPr>
          <w:bCs/>
        </w:rPr>
        <w:t>nikakv</w:t>
      </w:r>
      <w:r w:rsidR="00733736">
        <w:rPr>
          <w:bCs/>
        </w:rPr>
        <w:t>e</w:t>
      </w:r>
      <w:r w:rsidRPr="00796D66">
        <w:rPr>
          <w:bCs/>
        </w:rPr>
        <w:t xml:space="preserve"> obavez</w:t>
      </w:r>
      <w:r w:rsidR="00733736">
        <w:rPr>
          <w:bCs/>
        </w:rPr>
        <w:t>e društva</w:t>
      </w:r>
      <w:r w:rsidRPr="00796D66">
        <w:rPr>
          <w:bCs/>
        </w:rPr>
        <w:t>, kako prema javnim prihodima, tako niti prema dobavljačima, a što je dodatno objektivizirano potvrdama koje su pribavljene u toku postupka:</w:t>
      </w:r>
    </w:p>
    <w:p w14:paraId="7612CFE5" w14:textId="3A6A6C70" w:rsidR="00CB7A2F" w:rsidRDefault="00CB7A2F" w:rsidP="00CB7A2F">
      <w:r w:rsidRPr="00796D66">
        <w:t>Uvjerenj</w:t>
      </w:r>
      <w:r w:rsidR="00733736">
        <w:t>em</w:t>
      </w:r>
      <w:r w:rsidRPr="00796D66">
        <w:t xml:space="preserve"> Uprave za neizravno oporezivanje BiH, broj: 04/5-1/III-17-1-43-827/25 od 05.06.2025. godine, kojom se potvrđuje da je  Društvo bilo upisano u registra obveznika indirektnih poreza sve do 25.10.2018.</w:t>
      </w:r>
      <w:r w:rsidR="00733736">
        <w:t xml:space="preserve"> </w:t>
      </w:r>
      <w:r w:rsidRPr="00796D66">
        <w:t>godine kada je Rješenjem Odsjeka za podršku broj: 04/1-17-1-UPJR/1-10967/18 kada se obvezniku oduzima identifik</w:t>
      </w:r>
      <w:r w:rsidR="00733736">
        <w:t>acijski</w:t>
      </w:r>
      <w:r w:rsidRPr="00796D66">
        <w:t xml:space="preserve"> broj 227558380003 sa danom 30.09.2017.</w:t>
      </w:r>
      <w:r w:rsidR="00733736">
        <w:t xml:space="preserve"> </w:t>
      </w:r>
      <w:r w:rsidRPr="00796D66">
        <w:t xml:space="preserve">godine. </w:t>
      </w:r>
    </w:p>
    <w:p w14:paraId="5E9A8E72" w14:textId="77777777" w:rsidR="00733736" w:rsidRPr="00796D66" w:rsidRDefault="00733736" w:rsidP="00CB7A2F"/>
    <w:p w14:paraId="505A5620" w14:textId="0428BE9C" w:rsidR="00C7362D" w:rsidRPr="00796D66" w:rsidRDefault="00CB7A2F" w:rsidP="00C7362D">
      <w:pPr>
        <w:rPr>
          <w:bCs/>
        </w:rPr>
      </w:pPr>
      <w:r w:rsidRPr="00796D66">
        <w:t xml:space="preserve">Društvo MONEA d.o.o. Mostar je </w:t>
      </w:r>
      <w:r w:rsidR="00733736">
        <w:t>imatelj</w:t>
      </w:r>
      <w:r w:rsidRPr="00796D66">
        <w:t xml:space="preserve"> transakcijskog računa kod Sparkasse </w:t>
      </w:r>
      <w:proofErr w:type="spellStart"/>
      <w:r w:rsidRPr="00796D66">
        <w:t>bank</w:t>
      </w:r>
      <w:proofErr w:type="spellEnd"/>
      <w:r w:rsidRPr="00796D66">
        <w:t xml:space="preserve"> d.d.  (1990530008112349) i isti je blokiran, što </w:t>
      </w:r>
      <w:r w:rsidR="00733736">
        <w:t>je utvrđeno</w:t>
      </w:r>
      <w:r w:rsidRPr="00796D66">
        <w:t xml:space="preserve"> iz potvrde SPARKASSE  banke BIH.</w:t>
      </w:r>
      <w:r w:rsidR="00C7362D" w:rsidRPr="00C7362D">
        <w:rPr>
          <w:bCs/>
        </w:rPr>
        <w:t xml:space="preserve"> </w:t>
      </w:r>
      <w:r w:rsidR="00C7362D" w:rsidRPr="00796D66">
        <w:rPr>
          <w:bCs/>
        </w:rPr>
        <w:t>Privrem</w:t>
      </w:r>
      <w:r w:rsidR="00C7362D" w:rsidRPr="00C7362D">
        <w:rPr>
          <w:bCs/>
        </w:rPr>
        <w:t>eni s</w:t>
      </w:r>
      <w:r w:rsidR="00C7362D" w:rsidRPr="00C7362D">
        <w:t>tečajni upravitelj je utvrdio da je račun dužnika blokiran duže od 60 dana u odnosu na datum pokretanja stečajnog postupka, što je dokumentirao potvrdom SPARKASSE banke.</w:t>
      </w:r>
    </w:p>
    <w:p w14:paraId="4ABE818C" w14:textId="4849E331" w:rsidR="00CB7A2F" w:rsidRPr="00DE50B1" w:rsidRDefault="00CB7A2F" w:rsidP="00CB7A2F">
      <w:r w:rsidRPr="00796D66">
        <w:t xml:space="preserve"> </w:t>
      </w:r>
    </w:p>
    <w:p w14:paraId="2A37777D" w14:textId="2A2519D9" w:rsidR="00C7362D" w:rsidRDefault="00733736" w:rsidP="00733736">
      <w:pPr>
        <w:rPr>
          <w:bCs/>
        </w:rPr>
      </w:pPr>
      <w:r>
        <w:rPr>
          <w:bCs/>
        </w:rPr>
        <w:t xml:space="preserve">Privremeni stečajni upravitelj je </w:t>
      </w:r>
      <w:r w:rsidR="00CB7A2F" w:rsidRPr="00796D66">
        <w:rPr>
          <w:bCs/>
        </w:rPr>
        <w:t xml:space="preserve"> </w:t>
      </w:r>
      <w:r>
        <w:rPr>
          <w:bCs/>
        </w:rPr>
        <w:t xml:space="preserve">utvrdio da predloženi stečajni dužnik </w:t>
      </w:r>
      <w:r w:rsidR="00CB7A2F" w:rsidRPr="00796D66">
        <w:rPr>
          <w:bCs/>
        </w:rPr>
        <w:t>trenutno ima jedan otvoren spor:</w:t>
      </w:r>
      <w:r>
        <w:rPr>
          <w:bCs/>
        </w:rPr>
        <w:t xml:space="preserve"> </w:t>
      </w:r>
      <w:r w:rsidR="00CB7A2F" w:rsidRPr="00796D66">
        <w:rPr>
          <w:bCs/>
        </w:rPr>
        <w:t xml:space="preserve">MONEA d.o.o. kao SUPROTNA STRANA, broj predmeta: 58 0 </w:t>
      </w:r>
      <w:proofErr w:type="spellStart"/>
      <w:r w:rsidR="00CB7A2F" w:rsidRPr="00796D66">
        <w:rPr>
          <w:bCs/>
        </w:rPr>
        <w:t>Mals</w:t>
      </w:r>
      <w:proofErr w:type="spellEnd"/>
      <w:r w:rsidR="00CB7A2F" w:rsidRPr="00796D66">
        <w:rPr>
          <w:bCs/>
        </w:rPr>
        <w:t xml:space="preserve"> 293903 25 Kom, </w:t>
      </w:r>
      <w:r>
        <w:rPr>
          <w:bCs/>
        </w:rPr>
        <w:t>d</w:t>
      </w:r>
      <w:r w:rsidR="00CB7A2F" w:rsidRPr="00796D66">
        <w:rPr>
          <w:bCs/>
        </w:rPr>
        <w:t>atum početka faze 04.04.2025., stranka: Dioničarsko društvo BH TELECOM Sarajevo Direkcija Mostar</w:t>
      </w:r>
      <w:r w:rsidR="00C7362D">
        <w:rPr>
          <w:bCs/>
        </w:rPr>
        <w:t>, a priložio je i dokaze o svim sudskim sporovima koje mu je dostavio ovaj sud.</w:t>
      </w:r>
    </w:p>
    <w:p w14:paraId="6F863BC1" w14:textId="77777777" w:rsidR="00CB7A2F" w:rsidRDefault="00CB7A2F" w:rsidP="00CB7A2F"/>
    <w:p w14:paraId="0BAF6057" w14:textId="7E874144" w:rsidR="00CB7A2F" w:rsidRDefault="00CB7A2F" w:rsidP="00CB7A2F">
      <w:r w:rsidRPr="00796D66">
        <w:rPr>
          <w:bCs/>
        </w:rPr>
        <w:t xml:space="preserve">Privremeni stečajni upravnik </w:t>
      </w:r>
      <w:r>
        <w:rPr>
          <w:bCs/>
        </w:rPr>
        <w:t xml:space="preserve">je </w:t>
      </w:r>
      <w:r>
        <w:t>p</w:t>
      </w:r>
      <w:r w:rsidRPr="00F014DB">
        <w:t>otvr</w:t>
      </w:r>
      <w:r>
        <w:t xml:space="preserve">dio da je </w:t>
      </w:r>
      <w:r w:rsidRPr="00F014DB">
        <w:t xml:space="preserve">na licu mjesta provjerio navode direktorice i utvrdio da se u poslovnom objektu na </w:t>
      </w:r>
      <w:proofErr w:type="spellStart"/>
      <w:r w:rsidRPr="00F014DB">
        <w:t>Bi</w:t>
      </w:r>
      <w:r w:rsidR="00733736">
        <w:t>š</w:t>
      </w:r>
      <w:r w:rsidRPr="00F014DB">
        <w:t>ću</w:t>
      </w:r>
      <w:proofErr w:type="spellEnd"/>
      <w:r w:rsidRPr="00F014DB">
        <w:t xml:space="preserve"> </w:t>
      </w:r>
      <w:r w:rsidR="00733736">
        <w:t>P</w:t>
      </w:r>
      <w:r w:rsidRPr="00F014DB">
        <w:t xml:space="preserve">olju ne obavlja djelatnost, te da nema nikakve imovine stečajnog dužnika, a da je riječ o poslovnom objektu u privatnom vlasništvu </w:t>
      </w:r>
      <w:r w:rsidR="00733736">
        <w:t>obitelji</w:t>
      </w:r>
      <w:r w:rsidRPr="00F014DB">
        <w:t xml:space="preserve"> osnivača</w:t>
      </w:r>
      <w:r w:rsidR="00733736">
        <w:t>.</w:t>
      </w:r>
    </w:p>
    <w:p w14:paraId="620F9B95" w14:textId="77777777" w:rsidR="00CB7A2F" w:rsidRDefault="00CB7A2F" w:rsidP="00CB7A2F"/>
    <w:p w14:paraId="0BD082E4" w14:textId="7D84D8F1" w:rsidR="0026229A" w:rsidRDefault="00733736" w:rsidP="00CB7A2F">
      <w:pPr>
        <w:rPr>
          <w:rFonts w:cs="Calibri"/>
        </w:rPr>
      </w:pPr>
      <w:r>
        <w:rPr>
          <w:rFonts w:cs="Calibri"/>
        </w:rPr>
        <w:t>Predlagatelj</w:t>
      </w:r>
      <w:r w:rsidR="0026229A">
        <w:rPr>
          <w:rFonts w:cs="Calibri"/>
        </w:rPr>
        <w:t xml:space="preserve"> nije imala primjedbi niti pitanja za privremenog stečajnog upravitelja.</w:t>
      </w:r>
    </w:p>
    <w:p w14:paraId="593A1D8C" w14:textId="77777777" w:rsidR="0026229A" w:rsidRDefault="0026229A" w:rsidP="0026229A">
      <w:pPr>
        <w:rPr>
          <w:rFonts w:cs="Calibri"/>
        </w:rPr>
      </w:pPr>
    </w:p>
    <w:p w14:paraId="258C70F5" w14:textId="77777777" w:rsidR="0026229A" w:rsidRDefault="0026229A" w:rsidP="0026229A">
      <w:pPr>
        <w:rPr>
          <w:rFonts w:cs="Times New Roman"/>
          <w:szCs w:val="24"/>
        </w:rPr>
      </w:pPr>
      <w:r>
        <w:rPr>
          <w:rFonts w:cs="Times New Roman"/>
          <w:szCs w:val="24"/>
        </w:rPr>
        <w:t>Sud je prihvatio nalaz privremenog stečajnog upravitelja, jer je jasan, detaljan, i suglasan dokumentaciji u spisu u koju je sud izvršio uvid:</w:t>
      </w:r>
    </w:p>
    <w:p w14:paraId="17D62C77" w14:textId="77777777" w:rsidR="0030386B" w:rsidRPr="00796D66" w:rsidRDefault="0030386B" w:rsidP="007F482A">
      <w:pPr>
        <w:numPr>
          <w:ilvl w:val="0"/>
          <w:numId w:val="4"/>
        </w:numPr>
        <w:ind w:left="567" w:hanging="567"/>
      </w:pPr>
      <w:r w:rsidRPr="00796D66">
        <w:t>Rješenje o registraciji broj:</w:t>
      </w:r>
    </w:p>
    <w:p w14:paraId="0E749352" w14:textId="77777777" w:rsidR="0030386B" w:rsidRPr="00796D66" w:rsidRDefault="0030386B" w:rsidP="007F482A">
      <w:pPr>
        <w:numPr>
          <w:ilvl w:val="0"/>
          <w:numId w:val="4"/>
        </w:numPr>
        <w:ind w:left="567" w:hanging="567"/>
      </w:pPr>
      <w:r w:rsidRPr="00796D66">
        <w:t xml:space="preserve">Aktuelni izvod iz Sudskog registra od </w:t>
      </w:r>
    </w:p>
    <w:p w14:paraId="29446C35" w14:textId="77777777" w:rsidR="0030386B" w:rsidRPr="00796D66" w:rsidRDefault="0030386B" w:rsidP="007F482A">
      <w:pPr>
        <w:numPr>
          <w:ilvl w:val="0"/>
          <w:numId w:val="4"/>
        </w:numPr>
        <w:ind w:left="567" w:hanging="567"/>
      </w:pPr>
      <w:r w:rsidRPr="00796D66">
        <w:t>Odluka o prestanku rada društva od 31.03.2025.god.</w:t>
      </w:r>
    </w:p>
    <w:p w14:paraId="40F808AB" w14:textId="77777777" w:rsidR="0030386B" w:rsidRPr="00796D66" w:rsidRDefault="0030386B" w:rsidP="007F482A">
      <w:pPr>
        <w:numPr>
          <w:ilvl w:val="0"/>
          <w:numId w:val="4"/>
        </w:numPr>
        <w:ind w:left="567" w:hanging="567"/>
      </w:pPr>
      <w:r w:rsidRPr="00796D66">
        <w:t>Potvrda o računu SPARKASSE BANK DD od 08.01.2026.god.</w:t>
      </w:r>
    </w:p>
    <w:p w14:paraId="067152AE" w14:textId="77777777" w:rsidR="0030386B" w:rsidRPr="00796D66" w:rsidRDefault="0030386B" w:rsidP="007F482A">
      <w:pPr>
        <w:numPr>
          <w:ilvl w:val="0"/>
          <w:numId w:val="4"/>
        </w:numPr>
        <w:ind w:left="567" w:hanging="567"/>
      </w:pPr>
      <w:r w:rsidRPr="00796D66">
        <w:t>Uvjerenje Uprave za indirektno oporezivanje, Regionalni centar Mostar od</w:t>
      </w:r>
    </w:p>
    <w:p w14:paraId="447D866C" w14:textId="77777777" w:rsidR="0030386B" w:rsidRPr="00796D66" w:rsidRDefault="0030386B" w:rsidP="007F482A">
      <w:pPr>
        <w:numPr>
          <w:ilvl w:val="0"/>
          <w:numId w:val="4"/>
        </w:numPr>
        <w:ind w:left="567" w:hanging="567"/>
      </w:pPr>
      <w:proofErr w:type="spellStart"/>
      <w:r w:rsidRPr="00796D66">
        <w:t>Bilans</w:t>
      </w:r>
      <w:proofErr w:type="spellEnd"/>
      <w:r w:rsidRPr="00796D66">
        <w:t xml:space="preserve"> stanja na dan 31.12.2020; 31.12.2021; 31.12.2022: 31.12.2023; 31.12.2024.</w:t>
      </w:r>
    </w:p>
    <w:p w14:paraId="1E9AB354" w14:textId="77777777" w:rsidR="0030386B" w:rsidRPr="00796D66" w:rsidRDefault="0030386B" w:rsidP="007F482A">
      <w:pPr>
        <w:numPr>
          <w:ilvl w:val="0"/>
          <w:numId w:val="4"/>
        </w:numPr>
        <w:ind w:left="567" w:hanging="567"/>
      </w:pPr>
      <w:proofErr w:type="spellStart"/>
      <w:r w:rsidRPr="00796D66">
        <w:t>Bilans</w:t>
      </w:r>
      <w:proofErr w:type="spellEnd"/>
      <w:r w:rsidRPr="00796D66">
        <w:t xml:space="preserve"> uspjeha na dan 31.12.2020; 31.12.2021; 31.12.2022: 31.12.2023; 31.12.2024.</w:t>
      </w:r>
    </w:p>
    <w:p w14:paraId="2FDE6C0B" w14:textId="77777777" w:rsidR="0030386B" w:rsidRPr="00796D66" w:rsidRDefault="0030386B" w:rsidP="007F482A">
      <w:pPr>
        <w:numPr>
          <w:ilvl w:val="0"/>
          <w:numId w:val="4"/>
        </w:numPr>
        <w:ind w:left="567" w:hanging="567"/>
      </w:pPr>
      <w:r w:rsidRPr="00796D66">
        <w:t>Uvjerenje ZK ureda  Općinskog suda u Mostaru, da predlagač nije upisan kao vlasnik nad nekretninama, od 23.05.2025.god.;</w:t>
      </w:r>
    </w:p>
    <w:p w14:paraId="02E3A343" w14:textId="77777777" w:rsidR="0030386B" w:rsidRPr="00796D66" w:rsidRDefault="0030386B" w:rsidP="007F482A">
      <w:pPr>
        <w:numPr>
          <w:ilvl w:val="0"/>
          <w:numId w:val="4"/>
        </w:numPr>
        <w:ind w:left="567" w:hanging="567"/>
      </w:pPr>
      <w:r w:rsidRPr="00796D66">
        <w:t>Uvjerenje MUP HNK, Uprava za administraciju i podršku, Odsjek za administraciju i podršku Mostar, od 30.05.2025.god.;</w:t>
      </w:r>
    </w:p>
    <w:p w14:paraId="71FAFCD5" w14:textId="77777777" w:rsidR="0030386B" w:rsidRDefault="0030386B" w:rsidP="007F482A">
      <w:pPr>
        <w:numPr>
          <w:ilvl w:val="0"/>
          <w:numId w:val="4"/>
        </w:numPr>
        <w:ind w:left="567" w:hanging="567"/>
      </w:pPr>
      <w:r w:rsidRPr="00796D66">
        <w:t>Izvještaj privremenog stečajnog upravnika od 09.01.202</w:t>
      </w:r>
      <w:r>
        <w:t>6.godine s prilozima</w:t>
      </w:r>
    </w:p>
    <w:p w14:paraId="44C259C3" w14:textId="77777777" w:rsidR="0030386B" w:rsidRPr="00F014DB" w:rsidRDefault="0030386B" w:rsidP="007F482A">
      <w:pPr>
        <w:numPr>
          <w:ilvl w:val="0"/>
          <w:numId w:val="4"/>
        </w:numPr>
        <w:ind w:left="567" w:hanging="567"/>
      </w:pPr>
      <w:r>
        <w:t>Dopis suda od 12.12.2025. god.</w:t>
      </w:r>
    </w:p>
    <w:p w14:paraId="23951174" w14:textId="77777777" w:rsidR="007F482A" w:rsidRPr="002D3171" w:rsidRDefault="007F482A" w:rsidP="0030386B"/>
    <w:p w14:paraId="17F249AE" w14:textId="77777777" w:rsidR="0026229A" w:rsidRPr="00AF651D" w:rsidRDefault="0026229A" w:rsidP="00AF651D">
      <w:pPr>
        <w:pStyle w:val="Style3"/>
        <w:spacing w:line="240" w:lineRule="auto"/>
        <w:ind w:firstLine="0"/>
        <w:jc w:val="center"/>
        <w:rPr>
          <w:lang w:val="hr-BA"/>
        </w:rPr>
      </w:pPr>
      <w:r>
        <w:rPr>
          <w:lang w:val="hr-BA"/>
        </w:rPr>
        <w:t>***</w:t>
      </w:r>
    </w:p>
    <w:p w14:paraId="44AD27C4" w14:textId="77777777" w:rsidR="007F482A" w:rsidRDefault="007F482A" w:rsidP="0026229A">
      <w:pPr>
        <w:rPr>
          <w:rFonts w:cs="Times New Roman"/>
          <w:szCs w:val="24"/>
        </w:rPr>
      </w:pPr>
    </w:p>
    <w:p w14:paraId="45014565" w14:textId="58160728" w:rsidR="0026229A" w:rsidRDefault="0026229A" w:rsidP="0026229A">
      <w:pPr>
        <w:rPr>
          <w:rFonts w:cs="Times New Roman"/>
          <w:szCs w:val="24"/>
        </w:rPr>
      </w:pPr>
      <w:r>
        <w:rPr>
          <w:rFonts w:cs="Times New Roman"/>
          <w:szCs w:val="24"/>
        </w:rPr>
        <w:lastRenderedPageBreak/>
        <w:t xml:space="preserve">Iz svega naprijed navedenog, sud je utvrdio da stečajni dužnik nema uvjeta za nastavak obavljanja djelatnost, jer nema imovine, nema poslovnih prostorija, niti drugih stalnih sredstava koji bi osigurali rentabilno poslovanje. Društvo </w:t>
      </w:r>
      <w:r w:rsidR="007F482A">
        <w:rPr>
          <w:rFonts w:cs="Times New Roman"/>
          <w:szCs w:val="24"/>
        </w:rPr>
        <w:t>ne posjeduje nikakvu</w:t>
      </w:r>
      <w:r>
        <w:rPr>
          <w:rFonts w:cs="Times New Roman"/>
          <w:szCs w:val="24"/>
        </w:rPr>
        <w:t xml:space="preserve"> imovinu.</w:t>
      </w:r>
    </w:p>
    <w:p w14:paraId="5CCFFB79" w14:textId="77777777" w:rsidR="0026229A" w:rsidRDefault="0026229A" w:rsidP="0026229A">
      <w:pPr>
        <w:rPr>
          <w:rFonts w:cs="Times New Roman"/>
          <w:szCs w:val="24"/>
        </w:rPr>
      </w:pPr>
    </w:p>
    <w:p w14:paraId="31EF2B3F" w14:textId="26A68609" w:rsidR="0026229A" w:rsidRDefault="0026229A" w:rsidP="0026229A">
      <w:pPr>
        <w:rPr>
          <w:rFonts w:cs="Times New Roman"/>
          <w:szCs w:val="24"/>
        </w:rPr>
      </w:pPr>
      <w:r>
        <w:rPr>
          <w:rFonts w:cs="Times New Roman"/>
          <w:szCs w:val="24"/>
        </w:rPr>
        <w:t xml:space="preserve">Na osnovu Izvještaja privremenog stečajnog upravitelja, usmenog izjašnjenja istog, izjave zastupnika stečajnog dužnika, te kompletne pribavljene dokumentacije, sud je utvrdio da danas postoji stečajni razlog – da je nastupila platežna nesposobnost stečajnog dužnika </w:t>
      </w:r>
      <w:r w:rsidR="007F482A">
        <w:rPr>
          <w:rFonts w:cs="Times New Roman"/>
          <w:szCs w:val="24"/>
        </w:rPr>
        <w:t xml:space="preserve">prije više od 10 godina </w:t>
      </w:r>
      <w:r>
        <w:rPr>
          <w:rFonts w:cs="Times New Roman"/>
          <w:szCs w:val="24"/>
        </w:rPr>
        <w:t>jer je račun stečajnog dužnika blokiran, a nema imovine iz koje bi se obveze mogle izvršiti u zakonskom roku, niti imovine koja bi bila dovoljna za pokriće troškova stečajnog postupka.</w:t>
      </w:r>
    </w:p>
    <w:p w14:paraId="3F5AE501" w14:textId="77777777" w:rsidR="0026229A" w:rsidRDefault="0026229A" w:rsidP="0026229A">
      <w:pPr>
        <w:rPr>
          <w:rFonts w:cs="Times New Roman"/>
          <w:szCs w:val="24"/>
        </w:rPr>
      </w:pPr>
    </w:p>
    <w:p w14:paraId="1D103E64" w14:textId="77777777" w:rsidR="0026229A" w:rsidRDefault="0026229A" w:rsidP="0026229A">
      <w:pPr>
        <w:rPr>
          <w:rFonts w:cs="Times New Roman"/>
          <w:szCs w:val="24"/>
        </w:rPr>
      </w:pPr>
      <w:r>
        <w:rPr>
          <w:rFonts w:cs="Times New Roman"/>
          <w:szCs w:val="24"/>
        </w:rPr>
        <w:t xml:space="preserve">Sud je pozvao sve zainteresirane oglasom u Službenim novinama F BiH broj </w:t>
      </w:r>
      <w:r w:rsidR="0030386B">
        <w:rPr>
          <w:rFonts w:cs="Times New Roman"/>
          <w:szCs w:val="24"/>
        </w:rPr>
        <w:t>15</w:t>
      </w:r>
      <w:r>
        <w:rPr>
          <w:rFonts w:cs="Times New Roman"/>
          <w:szCs w:val="24"/>
        </w:rPr>
        <w:t xml:space="preserve">/2026 od </w:t>
      </w:r>
      <w:r w:rsidR="0030386B">
        <w:rPr>
          <w:rFonts w:cs="Times New Roman"/>
          <w:szCs w:val="24"/>
        </w:rPr>
        <w:t>25.02</w:t>
      </w:r>
      <w:r>
        <w:rPr>
          <w:rFonts w:cs="Times New Roman"/>
          <w:szCs w:val="24"/>
        </w:rPr>
        <w:t>.2026. godine, da u roku od 30 dana od dana objavljivanja tog poziva predlože otvaranje stečajnog postupka i uplate predujam za vođenje stečajnog postupka od 3.000,00 KM, u suprotnom da će sud otvoriti i odmah zaključiti stečajni postupak. Po pozivu se nitko nije javio stečajnom sudu niti platio traženi predujam.</w:t>
      </w:r>
    </w:p>
    <w:p w14:paraId="133652CE" w14:textId="77777777" w:rsidR="0026229A" w:rsidRDefault="0026229A" w:rsidP="0026229A">
      <w:pPr>
        <w:rPr>
          <w:rFonts w:cs="Times New Roman"/>
          <w:szCs w:val="24"/>
        </w:rPr>
      </w:pPr>
    </w:p>
    <w:p w14:paraId="4D0031C9" w14:textId="360EC9D7" w:rsidR="007F482A" w:rsidRDefault="007F482A" w:rsidP="0026229A">
      <w:pPr>
        <w:rPr>
          <w:rFonts w:cs="Times New Roman"/>
          <w:szCs w:val="24"/>
        </w:rPr>
      </w:pPr>
      <w:r>
        <w:rPr>
          <w:rFonts w:cs="Times New Roman"/>
          <w:szCs w:val="24"/>
        </w:rPr>
        <w:t>U otvorenom roku sudu se javio Grad Mostar podneskom od 25.03.2026. g. kojim obavještava sud da ovaj stečajni dužnik ima dugove u visini od 45.115,20 KM po osnovu komunalnih naknada po rješenjima upravnih organa od 2008., 2010., 2014. i 2020. g., za koji je Grad Mostar pokrenuo ovršni postupak, međutim uplaćuju predujam za vođenje ovog postupka kako je tražio sud. Predlažu mjere osiguranja u prethodnom postupku, a mjere osiguranja je sud već odredio u rješenju od 05.11.2025. g.</w:t>
      </w:r>
    </w:p>
    <w:p w14:paraId="3385E910" w14:textId="77777777" w:rsidR="007F482A" w:rsidRDefault="007F482A" w:rsidP="0026229A">
      <w:pPr>
        <w:rPr>
          <w:rFonts w:cs="Times New Roman"/>
          <w:szCs w:val="24"/>
        </w:rPr>
      </w:pPr>
    </w:p>
    <w:p w14:paraId="26135F76" w14:textId="77777777" w:rsidR="0026229A" w:rsidRDefault="0026229A" w:rsidP="0026229A">
      <w:pPr>
        <w:rPr>
          <w:rFonts w:cs="Times New Roman"/>
          <w:szCs w:val="24"/>
        </w:rPr>
      </w:pPr>
      <w:r>
        <w:rPr>
          <w:rFonts w:cs="Times New Roman"/>
          <w:szCs w:val="24"/>
        </w:rPr>
        <w:t xml:space="preserve">Radi svega navedenog, sud je na osnovu člana 102. stav 7. i 8. </w:t>
      </w:r>
      <w:r>
        <w:rPr>
          <w:rFonts w:cs="Times New Roman"/>
          <w:i/>
          <w:szCs w:val="24"/>
        </w:rPr>
        <w:t>Zakona o stečaju („Službene novine Federacije BiH, broj: 53/2021, 19/2025)</w:t>
      </w:r>
      <w:r>
        <w:rPr>
          <w:rFonts w:cs="Times New Roman"/>
          <w:szCs w:val="24"/>
        </w:rPr>
        <w:t xml:space="preserve"> odlučio da se stečajni postupak otvori i odmah zaključi.</w:t>
      </w:r>
    </w:p>
    <w:p w14:paraId="5041F54D" w14:textId="77777777" w:rsidR="0026229A" w:rsidRDefault="0026229A" w:rsidP="0026229A">
      <w:pPr>
        <w:rPr>
          <w:rFonts w:cs="Times New Roman"/>
          <w:szCs w:val="24"/>
        </w:rPr>
      </w:pPr>
    </w:p>
    <w:p w14:paraId="0D6C7719" w14:textId="1DE0F1BB" w:rsidR="0026229A" w:rsidRDefault="00C7362D" w:rsidP="0026229A">
      <w:r w:rsidRPr="00C7362D">
        <w:t xml:space="preserve">Na temelju iskaza direktorice i iskaza privremenog stečajnog upravitelja sud je utvrdio da prijedlog za pokretanje stečajnog postupka </w:t>
      </w:r>
      <w:r w:rsidR="0026229A" w:rsidRPr="00C7362D">
        <w:t>nije podnesen u roku od 60 dana od dana nastupanja platežne nesposobnosti</w:t>
      </w:r>
      <w:r>
        <w:t xml:space="preserve"> koja je nastupila prije više od 10 godine kada je prekinuto redovno poslovanje</w:t>
      </w:r>
      <w:r w:rsidR="0026229A" w:rsidRPr="00C7362D">
        <w:t>.</w:t>
      </w:r>
    </w:p>
    <w:p w14:paraId="1521B1AF" w14:textId="77777777" w:rsidR="0026229A" w:rsidRDefault="0026229A" w:rsidP="0026229A">
      <w:pPr>
        <w:rPr>
          <w:rFonts w:cs="Times New Roman"/>
          <w:szCs w:val="24"/>
        </w:rPr>
      </w:pPr>
    </w:p>
    <w:p w14:paraId="48AA3182" w14:textId="77777777" w:rsidR="0026229A" w:rsidRDefault="0026229A" w:rsidP="0026229A">
      <w:pPr>
        <w:rPr>
          <w:rFonts w:cs="Times New Roman"/>
          <w:szCs w:val="24"/>
        </w:rPr>
      </w:pPr>
      <w:r>
        <w:rPr>
          <w:rFonts w:cs="Times New Roman"/>
          <w:szCs w:val="24"/>
        </w:rPr>
        <w:t xml:space="preserve">Odluka o imenovanju stečajnog upravitelja zasnovana je na odredbi čl. 73. st. 1. i 2. i čl. 104. st. 1. </w:t>
      </w:r>
      <w:r>
        <w:rPr>
          <w:rFonts w:cs="Times New Roman"/>
          <w:i/>
          <w:szCs w:val="24"/>
        </w:rPr>
        <w:t>Zakona o stečaju</w:t>
      </w:r>
      <w:r>
        <w:rPr>
          <w:rFonts w:cs="Times New Roman"/>
          <w:szCs w:val="24"/>
        </w:rPr>
        <w:t xml:space="preserve">, jer svako rješenje o otvaranju stečajnog postupka (pa čak i kada se istodobno taj postupak i zaključuje kao što je ovdje slučaj) povlači obvezu imenovanja stečajnog upravitelja upravo radi ispunjavanja obveza predaje financijskog izvještaja Agenciji FIA, te provođenja predviđenih procedura odjave i brisanja stečajnog dužnika iz svih evidencija nadležnih organa. Stečajni upravitelj </w:t>
      </w:r>
      <w:r w:rsidR="00AF651D">
        <w:rPr>
          <w:rFonts w:cs="Times New Roman"/>
          <w:szCs w:val="24"/>
        </w:rPr>
        <w:t>Emir Tipura</w:t>
      </w:r>
      <w:r>
        <w:rPr>
          <w:rFonts w:cs="Times New Roman"/>
          <w:szCs w:val="24"/>
        </w:rPr>
        <w:t xml:space="preserve"> imenovan je sa važeće liste stečajnih upravitelja, kao raspoloživ stečajni upravitelj sa područja ovog suda, koji je u ovom postupku sudjelovao u svojstvu privremenog stečajnog upravitelja i koji je pred sudom već iznio svoj nalaz i izvještaj o stanju imovine društva po svim stavkama, koje će pretočiti u financijski izvještaj, propisno ovjeriti i dostaviti Agenciji FIA, koristeći sredstva iz predujma za koje je dužan položiti račun nakon izvršenja svih obveznih odjava, kako i se eventualni višak predujma vratiti predlagatelju.</w:t>
      </w:r>
    </w:p>
    <w:p w14:paraId="443A2523" w14:textId="77777777" w:rsidR="0026229A" w:rsidRDefault="0026229A" w:rsidP="0026229A">
      <w:pPr>
        <w:rPr>
          <w:rFonts w:cs="Times New Roman"/>
          <w:szCs w:val="24"/>
        </w:rPr>
      </w:pPr>
    </w:p>
    <w:p w14:paraId="05AF928D" w14:textId="77777777" w:rsidR="0026229A" w:rsidRDefault="0026229A" w:rsidP="0026229A">
      <w:pPr>
        <w:rPr>
          <w:rFonts w:cs="Times New Roman"/>
          <w:szCs w:val="24"/>
        </w:rPr>
      </w:pPr>
      <w:r>
        <w:rPr>
          <w:rFonts w:cs="Times New Roman"/>
          <w:szCs w:val="24"/>
        </w:rPr>
        <w:t xml:space="preserve">Odluka o brisanju društva iz registra gospodarskih subjekata je zasnovana na čl. 108. stav 1. točka b) </w:t>
      </w:r>
      <w:r>
        <w:rPr>
          <w:rFonts w:cs="Times New Roman"/>
          <w:i/>
          <w:szCs w:val="24"/>
        </w:rPr>
        <w:t>Zakona o stečaju</w:t>
      </w:r>
      <w:r>
        <w:rPr>
          <w:rFonts w:cs="Times New Roman"/>
          <w:szCs w:val="24"/>
        </w:rPr>
        <w:t>, jer stečajni dužnik prestaje postojati uslijed nedostatka stečajne mase, a koja će se izvršiti po pravosnažnosti ovog rješenja.</w:t>
      </w:r>
    </w:p>
    <w:p w14:paraId="3B95CEBD" w14:textId="77777777" w:rsidR="0026229A" w:rsidRDefault="0026229A" w:rsidP="0026229A">
      <w:pPr>
        <w:rPr>
          <w:rFonts w:cs="Times New Roman"/>
          <w:szCs w:val="24"/>
        </w:rPr>
      </w:pPr>
    </w:p>
    <w:p w14:paraId="7D29063E" w14:textId="77777777" w:rsidR="0026229A" w:rsidRDefault="0026229A" w:rsidP="0026229A">
      <w:pPr>
        <w:rPr>
          <w:rFonts w:cs="Times New Roman"/>
          <w:i/>
          <w:szCs w:val="24"/>
        </w:rPr>
      </w:pPr>
      <w:r>
        <w:rPr>
          <w:rFonts w:cs="Times New Roman"/>
          <w:szCs w:val="24"/>
        </w:rPr>
        <w:lastRenderedPageBreak/>
        <w:t xml:space="preserve">Odluka iz posljednjeg stavka izreke ovog rješenja zasniva se na obvezama suda iz čl. 107. st. 1. i 2. </w:t>
      </w:r>
      <w:r>
        <w:rPr>
          <w:rFonts w:cs="Times New Roman"/>
          <w:i/>
          <w:szCs w:val="24"/>
        </w:rPr>
        <w:t>Zakona o stečaju.</w:t>
      </w:r>
    </w:p>
    <w:p w14:paraId="29E173B5" w14:textId="77777777" w:rsidR="0026229A" w:rsidRDefault="0026229A" w:rsidP="0026229A">
      <w:pPr>
        <w:rPr>
          <w:rFonts w:cs="Times New Roman"/>
          <w:szCs w:val="24"/>
        </w:rPr>
      </w:pPr>
    </w:p>
    <w:p w14:paraId="4920B1E8" w14:textId="77777777" w:rsidR="0026229A" w:rsidRDefault="0026229A" w:rsidP="0026229A">
      <w:pPr>
        <w:rPr>
          <w:rFonts w:cs="Times New Roman"/>
          <w:b/>
          <w:szCs w:val="24"/>
        </w:rPr>
      </w:pPr>
      <w:r>
        <w:rPr>
          <w:rFonts w:cs="Times New Roman"/>
          <w:b/>
          <w:szCs w:val="24"/>
        </w:rPr>
        <w:t>Pouka o pravnom lijeku:</w:t>
      </w:r>
    </w:p>
    <w:p w14:paraId="0655F23E" w14:textId="77777777" w:rsidR="0026229A" w:rsidRDefault="0026229A" w:rsidP="0026229A">
      <w:pPr>
        <w:rPr>
          <w:rFonts w:cs="Times New Roman"/>
          <w:szCs w:val="24"/>
        </w:rPr>
      </w:pPr>
      <w:r>
        <w:rPr>
          <w:rFonts w:cs="Times New Roman"/>
          <w:szCs w:val="24"/>
        </w:rPr>
        <w:t>Protiv ovog rješenja dozvoljena je žalba Kantonalnom sudu u Mostaru, u roku od 8 (osam) dana, od dana prijema rješenja, putem ovog suda, u 3 (tri) istovjetna primjerka.</w:t>
      </w:r>
    </w:p>
    <w:p w14:paraId="2A3AE9A6" w14:textId="77777777" w:rsidR="0026229A" w:rsidRDefault="0026229A" w:rsidP="0026229A">
      <w:pPr>
        <w:rPr>
          <w:rFonts w:cs="Times New Roman"/>
          <w:szCs w:val="24"/>
        </w:rPr>
      </w:pPr>
    </w:p>
    <w:p w14:paraId="312256D4" w14:textId="77777777" w:rsidR="0026229A" w:rsidRDefault="0026229A" w:rsidP="0026229A">
      <w:pPr>
        <w:jc w:val="right"/>
        <w:rPr>
          <w:rFonts w:cs="Times New Roman"/>
          <w:b/>
          <w:szCs w:val="24"/>
        </w:rPr>
      </w:pPr>
      <w:r>
        <w:rPr>
          <w:rFonts w:cs="Times New Roman"/>
          <w:b/>
          <w:szCs w:val="24"/>
        </w:rPr>
        <w:t>STEČAJNI SUDAC</w:t>
      </w:r>
    </w:p>
    <w:p w14:paraId="0D69CE79" w14:textId="77777777" w:rsidR="0026229A" w:rsidRDefault="0026229A" w:rsidP="0026229A">
      <w:pPr>
        <w:jc w:val="right"/>
        <w:rPr>
          <w:rFonts w:cs="Times New Roman"/>
          <w:szCs w:val="24"/>
        </w:rPr>
      </w:pPr>
      <w:r>
        <w:rPr>
          <w:rFonts w:cs="Times New Roman"/>
          <w:szCs w:val="24"/>
        </w:rPr>
        <w:t xml:space="preserve">Ivana </w:t>
      </w:r>
      <w:proofErr w:type="spellStart"/>
      <w:r>
        <w:rPr>
          <w:rFonts w:cs="Times New Roman"/>
          <w:szCs w:val="24"/>
        </w:rPr>
        <w:t>Soldić</w:t>
      </w:r>
      <w:proofErr w:type="spellEnd"/>
      <w:r>
        <w:rPr>
          <w:rFonts w:cs="Times New Roman"/>
          <w:szCs w:val="24"/>
        </w:rPr>
        <w:tab/>
      </w:r>
    </w:p>
    <w:p w14:paraId="2F22A810" w14:textId="77777777" w:rsidR="0026229A" w:rsidRDefault="0026229A" w:rsidP="0026229A">
      <w:pPr>
        <w:rPr>
          <w:rFonts w:cs="Times New Roman"/>
          <w:szCs w:val="24"/>
        </w:rPr>
      </w:pPr>
    </w:p>
    <w:p w14:paraId="5F9638D0" w14:textId="77777777" w:rsidR="00AF3B9E" w:rsidRDefault="00AF3B9E"/>
    <w:sectPr w:rsidR="00AF3B9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13D6C" w14:textId="77777777" w:rsidR="00A62E2C" w:rsidRDefault="00A62E2C" w:rsidP="00AF651D">
      <w:r>
        <w:separator/>
      </w:r>
    </w:p>
  </w:endnote>
  <w:endnote w:type="continuationSeparator" w:id="0">
    <w:p w14:paraId="4C80FF2E" w14:textId="77777777" w:rsidR="00A62E2C" w:rsidRDefault="00A62E2C" w:rsidP="00AF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3727402"/>
      <w:docPartObj>
        <w:docPartGallery w:val="Page Numbers (Bottom of Page)"/>
        <w:docPartUnique/>
      </w:docPartObj>
    </w:sdtPr>
    <w:sdtEndPr>
      <w:rPr>
        <w:noProof/>
      </w:rPr>
    </w:sdtEndPr>
    <w:sdtContent>
      <w:p w14:paraId="20C27665" w14:textId="77777777" w:rsidR="00AF651D" w:rsidRDefault="00AF651D">
        <w:pPr>
          <w:pStyle w:val="Podnoje"/>
          <w:jc w:val="right"/>
        </w:pPr>
        <w:r>
          <w:fldChar w:fldCharType="begin"/>
        </w:r>
        <w:r>
          <w:instrText xml:space="preserve"> PAGE   \* MERGEFORMAT </w:instrText>
        </w:r>
        <w:r>
          <w:fldChar w:fldCharType="separate"/>
        </w:r>
        <w:r w:rsidR="009B6BD5">
          <w:rPr>
            <w:noProof/>
          </w:rPr>
          <w:t>4</w:t>
        </w:r>
        <w:r>
          <w:rPr>
            <w:noProof/>
          </w:rPr>
          <w:fldChar w:fldCharType="end"/>
        </w:r>
      </w:p>
    </w:sdtContent>
  </w:sdt>
  <w:p w14:paraId="5F44C1BA" w14:textId="77777777" w:rsidR="00AF651D" w:rsidRDefault="00AF65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F0093" w14:textId="77777777" w:rsidR="00A62E2C" w:rsidRDefault="00A62E2C" w:rsidP="00AF651D">
      <w:r>
        <w:separator/>
      </w:r>
    </w:p>
  </w:footnote>
  <w:footnote w:type="continuationSeparator" w:id="0">
    <w:p w14:paraId="629CE36D" w14:textId="77777777" w:rsidR="00A62E2C" w:rsidRDefault="00A62E2C" w:rsidP="00AF6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46475"/>
    <w:multiLevelType w:val="hybridMultilevel"/>
    <w:tmpl w:val="44A25596"/>
    <w:lvl w:ilvl="0" w:tplc="0409000F">
      <w:start w:val="1"/>
      <w:numFmt w:val="decimal"/>
      <w:lvlText w:val="%1."/>
      <w:lvlJc w:val="left"/>
      <w:pPr>
        <w:ind w:left="1288" w:hanging="360"/>
      </w:p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1" w15:restartNumberingAfterBreak="0">
    <w:nsid w:val="430D1ADC"/>
    <w:multiLevelType w:val="hybridMultilevel"/>
    <w:tmpl w:val="25E049E4"/>
    <w:lvl w:ilvl="0" w:tplc="BBCE498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58B147BC"/>
    <w:multiLevelType w:val="hybridMultilevel"/>
    <w:tmpl w:val="2F1CA46E"/>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3" w15:restartNumberingAfterBreak="0">
    <w:nsid w:val="6B6603C5"/>
    <w:multiLevelType w:val="hybridMultilevel"/>
    <w:tmpl w:val="3BFA75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03A2CB5"/>
    <w:multiLevelType w:val="hybridMultilevel"/>
    <w:tmpl w:val="47AE45A0"/>
    <w:lvl w:ilvl="0" w:tplc="141A0013">
      <w:start w:val="1"/>
      <w:numFmt w:val="upperRoman"/>
      <w:lvlText w:val="%1."/>
      <w:lvlJc w:val="righ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1372457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34530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203185">
    <w:abstractNumId w:val="3"/>
  </w:num>
  <w:num w:numId="4" w16cid:durableId="1838225237">
    <w:abstractNumId w:val="2"/>
  </w:num>
  <w:num w:numId="5" w16cid:durableId="1198739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29A"/>
    <w:rsid w:val="0026229A"/>
    <w:rsid w:val="002A34C4"/>
    <w:rsid w:val="0030386B"/>
    <w:rsid w:val="00465F0E"/>
    <w:rsid w:val="005B00B7"/>
    <w:rsid w:val="006D1610"/>
    <w:rsid w:val="00733736"/>
    <w:rsid w:val="007F482A"/>
    <w:rsid w:val="008E1F09"/>
    <w:rsid w:val="00950360"/>
    <w:rsid w:val="00990B45"/>
    <w:rsid w:val="009B6BD5"/>
    <w:rsid w:val="00A62E2C"/>
    <w:rsid w:val="00A6331F"/>
    <w:rsid w:val="00AF35E9"/>
    <w:rsid w:val="00AF3B9E"/>
    <w:rsid w:val="00AF651D"/>
    <w:rsid w:val="00C54221"/>
    <w:rsid w:val="00C7362D"/>
    <w:rsid w:val="00CB7A2F"/>
    <w:rsid w:val="00D33381"/>
    <w:rsid w:val="00D62E2C"/>
    <w:rsid w:val="00D62FD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B855"/>
  <w15:chartTrackingRefBased/>
  <w15:docId w15:val="{3EDEEBA7-4382-4B08-96BD-5CA31B1F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29A"/>
    <w:pPr>
      <w:spacing w:after="0" w:line="240" w:lineRule="auto"/>
      <w:jc w:val="both"/>
    </w:pPr>
    <w:rPr>
      <w:rFonts w:ascii="Times New Roman" w:hAnsi="Times New Roman"/>
      <w:sz w:val="24"/>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26229A"/>
    <w:rPr>
      <w:rFonts w:eastAsia="Times New Roman" w:cs="Times New Roman"/>
      <w:szCs w:val="24"/>
      <w:lang w:val="hr-HR"/>
    </w:rPr>
  </w:style>
  <w:style w:type="character" w:customStyle="1" w:styleId="TijelotekstaChar">
    <w:name w:val="Tijelo teksta Char"/>
    <w:basedOn w:val="Zadanifontodlomka"/>
    <w:link w:val="Tijeloteksta"/>
    <w:semiHidden/>
    <w:rsid w:val="0026229A"/>
    <w:rPr>
      <w:rFonts w:ascii="Times New Roman" w:eastAsia="Times New Roman" w:hAnsi="Times New Roman" w:cs="Times New Roman"/>
      <w:sz w:val="24"/>
      <w:szCs w:val="24"/>
      <w:lang w:val="hr-HR"/>
    </w:rPr>
  </w:style>
  <w:style w:type="paragraph" w:styleId="Odlomakpopisa">
    <w:name w:val="List Paragraph"/>
    <w:basedOn w:val="Normal"/>
    <w:uiPriority w:val="34"/>
    <w:qFormat/>
    <w:rsid w:val="0026229A"/>
    <w:pPr>
      <w:ind w:left="720"/>
      <w:contextualSpacing/>
    </w:pPr>
  </w:style>
  <w:style w:type="paragraph" w:customStyle="1" w:styleId="Style3">
    <w:name w:val="Style3"/>
    <w:basedOn w:val="Normal"/>
    <w:rsid w:val="0026229A"/>
    <w:pPr>
      <w:widowControl w:val="0"/>
      <w:autoSpaceDE w:val="0"/>
      <w:autoSpaceDN w:val="0"/>
      <w:adjustRightInd w:val="0"/>
      <w:spacing w:line="278" w:lineRule="exact"/>
      <w:ind w:firstLine="710"/>
      <w:jc w:val="left"/>
    </w:pPr>
    <w:rPr>
      <w:rFonts w:eastAsia="Times New Roman" w:cs="Times New Roman"/>
      <w:szCs w:val="24"/>
      <w:lang w:val="hr-HR" w:eastAsia="hr-HR"/>
    </w:rPr>
  </w:style>
  <w:style w:type="paragraph" w:customStyle="1" w:styleId="Style2">
    <w:name w:val="Style2"/>
    <w:basedOn w:val="Normal"/>
    <w:rsid w:val="0026229A"/>
    <w:pPr>
      <w:widowControl w:val="0"/>
      <w:autoSpaceDE w:val="0"/>
      <w:autoSpaceDN w:val="0"/>
      <w:adjustRightInd w:val="0"/>
      <w:jc w:val="left"/>
    </w:pPr>
    <w:rPr>
      <w:rFonts w:eastAsia="Times New Roman" w:cs="Times New Roman"/>
      <w:szCs w:val="24"/>
      <w:lang w:val="hr-HR" w:eastAsia="hr-HR"/>
    </w:rPr>
  </w:style>
  <w:style w:type="character" w:customStyle="1" w:styleId="normalchar1">
    <w:name w:val="normal__char1"/>
    <w:rsid w:val="0026229A"/>
    <w:rPr>
      <w:rFonts w:ascii="Times New Roman" w:hAnsi="Times New Roman" w:cs="Times New Roman" w:hint="default"/>
      <w:strike w:val="0"/>
      <w:dstrike w:val="0"/>
      <w:sz w:val="20"/>
      <w:szCs w:val="20"/>
      <w:u w:val="none"/>
      <w:effect w:val="none"/>
    </w:rPr>
  </w:style>
  <w:style w:type="character" w:customStyle="1" w:styleId="FontStyle12">
    <w:name w:val="Font Style12"/>
    <w:rsid w:val="0026229A"/>
    <w:rPr>
      <w:rFonts w:ascii="Times New Roman" w:hAnsi="Times New Roman" w:cs="Times New Roman" w:hint="default"/>
      <w:sz w:val="24"/>
      <w:szCs w:val="24"/>
    </w:rPr>
  </w:style>
  <w:style w:type="paragraph" w:styleId="Zaglavlje">
    <w:name w:val="header"/>
    <w:basedOn w:val="Normal"/>
    <w:link w:val="ZaglavljeChar"/>
    <w:uiPriority w:val="99"/>
    <w:unhideWhenUsed/>
    <w:rsid w:val="00AF651D"/>
    <w:pPr>
      <w:tabs>
        <w:tab w:val="center" w:pos="4513"/>
        <w:tab w:val="right" w:pos="9026"/>
      </w:tabs>
    </w:pPr>
  </w:style>
  <w:style w:type="character" w:customStyle="1" w:styleId="ZaglavljeChar">
    <w:name w:val="Zaglavlje Char"/>
    <w:basedOn w:val="Zadanifontodlomka"/>
    <w:link w:val="Zaglavlje"/>
    <w:uiPriority w:val="99"/>
    <w:rsid w:val="00AF651D"/>
    <w:rPr>
      <w:rFonts w:ascii="Times New Roman" w:hAnsi="Times New Roman"/>
      <w:sz w:val="24"/>
      <w:lang w:val="hr-BA"/>
    </w:rPr>
  </w:style>
  <w:style w:type="paragraph" w:styleId="Podnoje">
    <w:name w:val="footer"/>
    <w:basedOn w:val="Normal"/>
    <w:link w:val="PodnojeChar"/>
    <w:uiPriority w:val="99"/>
    <w:unhideWhenUsed/>
    <w:rsid w:val="00AF651D"/>
    <w:pPr>
      <w:tabs>
        <w:tab w:val="center" w:pos="4513"/>
        <w:tab w:val="right" w:pos="9026"/>
      </w:tabs>
    </w:pPr>
  </w:style>
  <w:style w:type="character" w:customStyle="1" w:styleId="PodnojeChar">
    <w:name w:val="Podnožje Char"/>
    <w:basedOn w:val="Zadanifontodlomka"/>
    <w:link w:val="Podnoje"/>
    <w:uiPriority w:val="99"/>
    <w:rsid w:val="00AF651D"/>
    <w:rPr>
      <w:rFonts w:ascii="Times New Roman" w:hAnsi="Times New Roman"/>
      <w:sz w:val="24"/>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70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1848</Words>
  <Characters>10540</Characters>
  <Application>Microsoft Office Word</Application>
  <DocSecurity>0</DocSecurity>
  <Lines>87</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Pravosudje</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Susac</dc:creator>
  <cp:keywords/>
  <dc:description/>
  <cp:lastModifiedBy>Ivana Soldic</cp:lastModifiedBy>
  <cp:revision>4</cp:revision>
  <dcterms:created xsi:type="dcterms:W3CDTF">2026-04-21T11:38:00Z</dcterms:created>
  <dcterms:modified xsi:type="dcterms:W3CDTF">2026-04-23T13:07:00Z</dcterms:modified>
</cp:coreProperties>
</file>