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6AD" w:rsidRDefault="000816AD" w:rsidP="000816AD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BOSNA I HERCEGOVINA</w:t>
      </w:r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</w:t>
      </w:r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</w:t>
      </w:r>
    </w:p>
    <w:p w:rsidR="000816AD" w:rsidRDefault="000816AD" w:rsidP="000816AD">
      <w:pPr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</w:rPr>
        <w:t xml:space="preserve">Broj : </w:t>
      </w:r>
      <w:bookmarkStart w:id="1" w:name="broj_predmeta"/>
      <w:r w:rsidR="00BF0037" w:rsidRPr="00BF0037">
        <w:rPr>
          <w:rFonts w:ascii="Times New Roman" w:hAnsi="Times New Roman" w:cs="Times New Roman"/>
        </w:rPr>
        <w:t>80 0 I 163290 24 I</w:t>
      </w:r>
      <w:bookmarkEnd w:id="1"/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 w:rsidR="00767B63"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>.0</w:t>
      </w:r>
      <w:r w:rsidR="00115F09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.2026. godine </w:t>
      </w:r>
    </w:p>
    <w:p w:rsidR="000816AD" w:rsidRDefault="000816AD" w:rsidP="000816AD">
      <w:pPr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jc w:val="both"/>
        <w:rPr>
          <w:rFonts w:ascii="Times New Roman" w:hAnsi="Times New Roman" w:cs="Times New Roman"/>
        </w:rPr>
      </w:pPr>
    </w:p>
    <w:p w:rsidR="000816AD" w:rsidRPr="00BF0037" w:rsidRDefault="000816AD" w:rsidP="000816AD">
      <w:pPr>
        <w:jc w:val="both"/>
        <w:rPr>
          <w:rFonts w:ascii="Times New Roman" w:hAnsi="Times New Roman" w:cs="Times New Roman"/>
          <w:lang w:val="bs-Latn-BA"/>
        </w:rPr>
      </w:pPr>
      <w:bookmarkStart w:id="2" w:name="sud1"/>
      <w:r>
        <w:rPr>
          <w:rFonts w:ascii="Times New Roman" w:hAnsi="Times New Roman" w:cs="Times New Roman"/>
        </w:rPr>
        <w:tab/>
      </w:r>
      <w:r w:rsidRPr="00BF0037">
        <w:rPr>
          <w:rFonts w:ascii="Times New Roman" w:hAnsi="Times New Roman" w:cs="Times New Roman"/>
        </w:rPr>
        <w:t xml:space="preserve">OSNOVNI SUD U BIJELJINI, sudija Popović – Mijatović Aleksandra, u izvršnom postupku tražioca izvršenja </w:t>
      </w:r>
      <w:r w:rsidR="00BF0037" w:rsidRPr="00BF0037">
        <w:rPr>
          <w:rFonts w:ascii="Times New Roman" w:hAnsi="Times New Roman" w:cs="Times New Roman"/>
        </w:rPr>
        <w:t>MF Banka a.d. Banja Luka, zastupana po punomoćniku Mišić Željku advokatu iz Banja Luke, protiv izvršenika Jović Rajka iz Bijeljine, Ul.  Laze Kostića br.7</w:t>
      </w:r>
      <w:r w:rsidR="00115F09" w:rsidRPr="00BF0037">
        <w:rPr>
          <w:rFonts w:ascii="Times New Roman" w:hAnsi="Times New Roman" w:cs="Times New Roman"/>
        </w:rPr>
        <w:t>,</w:t>
      </w:r>
      <w:r w:rsidR="00BF0037">
        <w:rPr>
          <w:rFonts w:ascii="Times New Roman" w:hAnsi="Times New Roman" w:cs="Times New Roman"/>
        </w:rPr>
        <w:t xml:space="preserve"> </w:t>
      </w:r>
      <w:r w:rsidRPr="00BF0037">
        <w:rPr>
          <w:rFonts w:ascii="Times New Roman" w:hAnsi="Times New Roman" w:cs="Times New Roman"/>
        </w:rPr>
        <w:t xml:space="preserve">radi naplate novčanog potraživanja, v.sp. </w:t>
      </w:r>
      <w:r w:rsidR="00BF0037">
        <w:rPr>
          <w:rFonts w:ascii="Times New Roman" w:hAnsi="Times New Roman" w:cs="Times New Roman"/>
        </w:rPr>
        <w:t>441.577,02</w:t>
      </w:r>
      <w:r w:rsidRPr="00BF0037">
        <w:rPr>
          <w:rFonts w:ascii="Times New Roman" w:hAnsi="Times New Roman" w:cs="Times New Roman"/>
        </w:rPr>
        <w:t xml:space="preserve"> KM, donio je dana </w:t>
      </w:r>
      <w:bookmarkStart w:id="3" w:name="danasnji_datum1"/>
      <w:r w:rsidR="00767B63">
        <w:rPr>
          <w:rFonts w:ascii="Times New Roman" w:hAnsi="Times New Roman" w:cs="Times New Roman"/>
        </w:rPr>
        <w:t>15</w:t>
      </w:r>
      <w:r w:rsidRPr="00BF0037">
        <w:rPr>
          <w:rFonts w:ascii="Times New Roman" w:hAnsi="Times New Roman" w:cs="Times New Roman"/>
        </w:rPr>
        <w:t>.0</w:t>
      </w:r>
      <w:r w:rsidR="00115F09" w:rsidRPr="00BF0037">
        <w:rPr>
          <w:rFonts w:ascii="Times New Roman" w:hAnsi="Times New Roman" w:cs="Times New Roman"/>
        </w:rPr>
        <w:t>4</w:t>
      </w:r>
      <w:r w:rsidRPr="00BF0037">
        <w:rPr>
          <w:rFonts w:ascii="Times New Roman" w:hAnsi="Times New Roman" w:cs="Times New Roman"/>
        </w:rPr>
        <w:t>.2026.</w:t>
      </w:r>
      <w:bookmarkEnd w:id="3"/>
      <w:r w:rsidRPr="00BF0037">
        <w:rPr>
          <w:rFonts w:ascii="Times New Roman" w:hAnsi="Times New Roman" w:cs="Times New Roman"/>
        </w:rPr>
        <w:t xml:space="preserve"> godine, sledeći:</w:t>
      </w:r>
    </w:p>
    <w:p w:rsidR="000816AD" w:rsidRPr="00BF0037" w:rsidRDefault="000816AD" w:rsidP="000816AD">
      <w:pPr>
        <w:jc w:val="both"/>
        <w:rPr>
          <w:rFonts w:ascii="Times New Roman" w:hAnsi="Times New Roman" w:cs="Times New Roman"/>
        </w:rPr>
      </w:pPr>
    </w:p>
    <w:bookmarkEnd w:id="2"/>
    <w:p w:rsidR="000816AD" w:rsidRPr="00BF0037" w:rsidRDefault="000816AD" w:rsidP="000816AD">
      <w:pPr>
        <w:jc w:val="center"/>
        <w:rPr>
          <w:rFonts w:ascii="Times New Roman" w:hAnsi="Times New Roman" w:cs="Times New Roman"/>
          <w:b/>
          <w:lang w:val="bs-Latn-BA"/>
        </w:rPr>
      </w:pPr>
      <w:r w:rsidRPr="00BF0037">
        <w:rPr>
          <w:rFonts w:ascii="Times New Roman" w:hAnsi="Times New Roman" w:cs="Times New Roman"/>
          <w:b/>
          <w:lang w:val="bs-Latn-BA"/>
        </w:rPr>
        <w:t>Z A K LJ U Č A K</w:t>
      </w:r>
    </w:p>
    <w:p w:rsidR="000816AD" w:rsidRDefault="000816AD" w:rsidP="000816A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 xml:space="preserve">o </w:t>
      </w:r>
      <w:r w:rsidR="00115F09">
        <w:rPr>
          <w:rFonts w:ascii="Times New Roman" w:hAnsi="Times New Roman" w:cs="Times New Roman"/>
          <w:b/>
          <w:lang w:val="bs-Latn-BA"/>
        </w:rPr>
        <w:t>prvoj</w:t>
      </w:r>
      <w:r>
        <w:rPr>
          <w:rFonts w:ascii="Times New Roman" w:hAnsi="Times New Roman" w:cs="Times New Roman"/>
          <w:b/>
          <w:lang w:val="bs-Latn-BA"/>
        </w:rPr>
        <w:t xml:space="preserve"> prodaji nepokretnosti</w:t>
      </w: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0816AD" w:rsidRPr="003570B7" w:rsidRDefault="000816AD" w:rsidP="000816AD">
      <w:pPr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Određuje se </w:t>
      </w:r>
      <w:r w:rsidR="00115F09">
        <w:rPr>
          <w:rFonts w:ascii="Times New Roman" w:hAnsi="Times New Roman" w:cs="Times New Roman"/>
          <w:lang w:val="bs-Latn-BA"/>
        </w:rPr>
        <w:t>prvo</w:t>
      </w:r>
      <w:r>
        <w:rPr>
          <w:rFonts w:ascii="Times New Roman" w:hAnsi="Times New Roman" w:cs="Times New Roman"/>
          <w:lang w:val="bs-Latn-BA"/>
        </w:rPr>
        <w:t xml:space="preserve"> ročište za prodaju usmenim javnim nadmetanjem  </w:t>
      </w:r>
      <w:r>
        <w:rPr>
          <w:rFonts w:ascii="Times New Roman" w:hAnsi="Times New Roman" w:cs="Times New Roman"/>
        </w:rPr>
        <w:t xml:space="preserve">nepokretnosti izvršenika </w:t>
      </w:r>
      <w:r w:rsidR="009E0380">
        <w:rPr>
          <w:rFonts w:ascii="Times New Roman" w:hAnsi="Times New Roman" w:cs="Times New Roman"/>
        </w:rPr>
        <w:t>Jović (Vlajka) Rajko</w:t>
      </w:r>
      <w:r>
        <w:rPr>
          <w:rFonts w:ascii="Times New Roman" w:hAnsi="Times New Roman" w:cs="Times New Roman"/>
        </w:rPr>
        <w:t xml:space="preserve">, označenih kao k.č.br. </w:t>
      </w:r>
      <w:r w:rsidR="009E0380">
        <w:rPr>
          <w:rFonts w:ascii="Times New Roman" w:hAnsi="Times New Roman" w:cs="Times New Roman"/>
        </w:rPr>
        <w:t>743/2</w:t>
      </w:r>
      <w:r>
        <w:rPr>
          <w:rFonts w:ascii="Times New Roman" w:hAnsi="Times New Roman" w:cs="Times New Roman"/>
        </w:rPr>
        <w:t>,“</w:t>
      </w:r>
      <w:r w:rsidR="009E0380">
        <w:rPr>
          <w:rFonts w:ascii="Times New Roman" w:hAnsi="Times New Roman" w:cs="Times New Roman"/>
        </w:rPr>
        <w:t>Bairi</w:t>
      </w:r>
      <w:r>
        <w:rPr>
          <w:rFonts w:ascii="Times New Roman" w:hAnsi="Times New Roman" w:cs="Times New Roman"/>
        </w:rPr>
        <w:t xml:space="preserve">“ u naravi </w:t>
      </w:r>
      <w:r w:rsidR="009E0380">
        <w:rPr>
          <w:rFonts w:ascii="Times New Roman" w:hAnsi="Times New Roman" w:cs="Times New Roman"/>
        </w:rPr>
        <w:t xml:space="preserve">stambeni objekat površine 153 m2 i </w:t>
      </w:r>
      <w:r>
        <w:rPr>
          <w:rFonts w:ascii="Times New Roman" w:hAnsi="Times New Roman" w:cs="Times New Roman"/>
        </w:rPr>
        <w:t xml:space="preserve"> </w:t>
      </w:r>
      <w:r w:rsidR="00F11253">
        <w:rPr>
          <w:rFonts w:ascii="Times New Roman" w:hAnsi="Times New Roman" w:cs="Times New Roman"/>
        </w:rPr>
        <w:t xml:space="preserve">dvorište </w:t>
      </w:r>
      <w:r>
        <w:rPr>
          <w:rFonts w:ascii="Times New Roman" w:hAnsi="Times New Roman" w:cs="Times New Roman"/>
        </w:rPr>
        <w:t xml:space="preserve">površine </w:t>
      </w:r>
      <w:r w:rsidR="009E0380">
        <w:rPr>
          <w:rFonts w:ascii="Times New Roman" w:hAnsi="Times New Roman" w:cs="Times New Roman"/>
        </w:rPr>
        <w:t>887</w:t>
      </w:r>
      <w:r>
        <w:rPr>
          <w:rFonts w:ascii="Times New Roman" w:hAnsi="Times New Roman" w:cs="Times New Roman"/>
        </w:rPr>
        <w:t xml:space="preserve"> m2 i</w:t>
      </w:r>
      <w:r w:rsidR="00F11253">
        <w:rPr>
          <w:rFonts w:ascii="Times New Roman" w:hAnsi="Times New Roman" w:cs="Times New Roman"/>
        </w:rPr>
        <w:t xml:space="preserve"> </w:t>
      </w:r>
      <w:r w:rsidR="009E0380">
        <w:rPr>
          <w:rFonts w:ascii="Times New Roman" w:hAnsi="Times New Roman" w:cs="Times New Roman"/>
        </w:rPr>
        <w:t>k.č.br. 743/7, „Bairi“, u naravi njiva 5. klase, površine 2820 m2</w:t>
      </w:r>
      <w:r>
        <w:rPr>
          <w:rFonts w:ascii="Times New Roman" w:hAnsi="Times New Roman" w:cs="Times New Roman"/>
        </w:rPr>
        <w:t xml:space="preserve">, upisanih u </w:t>
      </w:r>
      <w:r w:rsidR="009E0380">
        <w:rPr>
          <w:rFonts w:ascii="Times New Roman" w:hAnsi="Times New Roman" w:cs="Times New Roman"/>
        </w:rPr>
        <w:t>l.n.</w:t>
      </w:r>
      <w:r>
        <w:rPr>
          <w:rFonts w:ascii="Times New Roman" w:hAnsi="Times New Roman" w:cs="Times New Roman"/>
        </w:rPr>
        <w:t xml:space="preserve"> br.</w:t>
      </w:r>
      <w:r w:rsidR="009E0380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k.o. </w:t>
      </w:r>
      <w:r w:rsidR="009E0380">
        <w:rPr>
          <w:rFonts w:ascii="Times New Roman" w:hAnsi="Times New Roman" w:cs="Times New Roman"/>
        </w:rPr>
        <w:t>Brodac Gornji</w:t>
      </w:r>
      <w:r w:rsidR="00F1125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kao svojina izvršenika sa djelom od 1/</w:t>
      </w:r>
      <w:r w:rsidR="00F11253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  <w:b/>
        </w:rPr>
        <w:t xml:space="preserve"> </w:t>
      </w:r>
    </w:p>
    <w:p w:rsidR="003570B7" w:rsidRDefault="003570B7" w:rsidP="003570B7">
      <w:pPr>
        <w:ind w:left="426"/>
        <w:jc w:val="both"/>
        <w:rPr>
          <w:rFonts w:ascii="Times New Roman" w:hAnsi="Times New Roman" w:cs="Times New Roman"/>
          <w:b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>
        <w:rPr>
          <w:rFonts w:ascii="Times New Roman" w:hAnsi="Times New Roman" w:cs="Times New Roman"/>
          <w:b/>
          <w:lang w:val="bs-Latn-BA"/>
        </w:rPr>
        <w:t xml:space="preserve">dana </w:t>
      </w:r>
      <w:r w:rsidR="00AF5A89">
        <w:rPr>
          <w:rFonts w:ascii="Times New Roman" w:hAnsi="Times New Roman" w:cs="Times New Roman"/>
          <w:b/>
          <w:lang w:val="bs-Latn-BA"/>
        </w:rPr>
        <w:t>2</w:t>
      </w:r>
      <w:r w:rsidR="005D6D9F">
        <w:rPr>
          <w:rFonts w:ascii="Times New Roman" w:hAnsi="Times New Roman" w:cs="Times New Roman"/>
          <w:b/>
          <w:lang w:val="bs-Latn-BA"/>
        </w:rPr>
        <w:t>7</w:t>
      </w:r>
      <w:r w:rsidR="00C127F6">
        <w:rPr>
          <w:rFonts w:ascii="Times New Roman" w:hAnsi="Times New Roman" w:cs="Times New Roman"/>
          <w:b/>
          <w:lang w:val="bs-Latn-BA"/>
        </w:rPr>
        <w:t>.0</w:t>
      </w:r>
      <w:r w:rsidR="005D6D9F">
        <w:rPr>
          <w:rFonts w:ascii="Times New Roman" w:hAnsi="Times New Roman" w:cs="Times New Roman"/>
          <w:b/>
          <w:lang w:val="bs-Latn-BA"/>
        </w:rPr>
        <w:t>5</w:t>
      </w:r>
      <w:r w:rsidR="00C127F6">
        <w:rPr>
          <w:rFonts w:ascii="Times New Roman" w:hAnsi="Times New Roman" w:cs="Times New Roman"/>
          <w:b/>
          <w:lang w:val="bs-Latn-BA"/>
        </w:rPr>
        <w:t>.2026.godine  u  1</w:t>
      </w:r>
      <w:r w:rsidR="009E0380">
        <w:rPr>
          <w:rFonts w:ascii="Times New Roman" w:hAnsi="Times New Roman" w:cs="Times New Roman"/>
          <w:b/>
          <w:lang w:val="bs-Latn-BA"/>
        </w:rPr>
        <w:t>3</w:t>
      </w:r>
      <w:r>
        <w:rPr>
          <w:rFonts w:ascii="Times New Roman" w:hAnsi="Times New Roman" w:cs="Times New Roman"/>
          <w:b/>
          <w:lang w:val="bs-Latn-BA"/>
        </w:rPr>
        <w:t>,</w:t>
      </w:r>
      <w:r w:rsidR="005D6D9F">
        <w:rPr>
          <w:rFonts w:ascii="Times New Roman" w:hAnsi="Times New Roman" w:cs="Times New Roman"/>
          <w:b/>
          <w:lang w:val="bs-Latn-BA"/>
        </w:rPr>
        <w:t>3</w:t>
      </w:r>
      <w:r>
        <w:rPr>
          <w:rFonts w:ascii="Times New Roman" w:hAnsi="Times New Roman" w:cs="Times New Roman"/>
          <w:b/>
          <w:lang w:val="bs-Latn-BA"/>
        </w:rPr>
        <w:t>0 časova, u zgradi Suda, sudnica broj 18,</w:t>
      </w:r>
      <w:r>
        <w:rPr>
          <w:rFonts w:ascii="Times New Roman" w:hAnsi="Times New Roman" w:cs="Times New Roman"/>
          <w:lang w:val="bs-Latn-BA"/>
        </w:rPr>
        <w:t xml:space="preserve"> na koje se pozivaju tražilac izvršenja, izvršenik i zainteresovana lica kao kupci.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nepokretnosti izvršenika koje su predmet prodaje utvrđena je prema nalazu vještaka poljoprivredne struke, Perić Jovice, od </w:t>
      </w:r>
      <w:r w:rsidR="009E0380">
        <w:rPr>
          <w:rFonts w:ascii="Times New Roman" w:hAnsi="Times New Roman" w:cs="Times New Roman"/>
          <w:lang w:val="bs-Latn-BA"/>
        </w:rPr>
        <w:t>05.05.2025</w:t>
      </w:r>
      <w:r>
        <w:rPr>
          <w:rFonts w:ascii="Times New Roman" w:hAnsi="Times New Roman" w:cs="Times New Roman"/>
          <w:lang w:val="bs-Latn-BA"/>
        </w:rPr>
        <w:t xml:space="preserve">. godine, u   iznosu od </w:t>
      </w:r>
      <w:r w:rsidR="009E0380">
        <w:rPr>
          <w:rFonts w:ascii="Times New Roman" w:hAnsi="Times New Roman" w:cs="Times New Roman"/>
          <w:b/>
        </w:rPr>
        <w:t>21.010,56</w:t>
      </w:r>
      <w:r>
        <w:rPr>
          <w:rFonts w:ascii="Times New Roman" w:hAnsi="Times New Roman" w:cs="Times New Roman"/>
          <w:b/>
        </w:rPr>
        <w:t xml:space="preserve"> KM</w:t>
      </w:r>
      <w:r w:rsidR="00F11253">
        <w:rPr>
          <w:rFonts w:ascii="Times New Roman" w:hAnsi="Times New Roman" w:cs="Times New Roman"/>
          <w:b/>
        </w:rPr>
        <w:t xml:space="preserve"> i </w:t>
      </w:r>
      <w:r w:rsidR="00F11253">
        <w:rPr>
          <w:rFonts w:ascii="Times New Roman" w:hAnsi="Times New Roman" w:cs="Times New Roman"/>
          <w:lang w:val="bs-Latn-BA"/>
        </w:rPr>
        <w:t>nalazu vještaka građevinsko – arhitektonske struke, Izić Mirsada,</w:t>
      </w:r>
      <w:r w:rsidR="009E0380">
        <w:rPr>
          <w:rFonts w:ascii="Times New Roman" w:hAnsi="Times New Roman" w:cs="Times New Roman"/>
          <w:lang w:val="bs-Latn-BA"/>
        </w:rPr>
        <w:t xml:space="preserve"> od 30.05.2025. godine,</w:t>
      </w:r>
      <w:r w:rsidR="00F11253" w:rsidRPr="00F11253">
        <w:rPr>
          <w:rFonts w:ascii="Times New Roman" w:hAnsi="Times New Roman" w:cs="Times New Roman"/>
          <w:lang w:val="bs-Latn-BA"/>
        </w:rPr>
        <w:t xml:space="preserve"> </w:t>
      </w:r>
      <w:r w:rsidR="00F11253">
        <w:rPr>
          <w:rFonts w:ascii="Times New Roman" w:hAnsi="Times New Roman" w:cs="Times New Roman"/>
          <w:lang w:val="bs-Latn-BA"/>
        </w:rPr>
        <w:t xml:space="preserve">u   iznosu od </w:t>
      </w:r>
      <w:r w:rsidR="009E0380">
        <w:rPr>
          <w:rFonts w:ascii="Times New Roman" w:hAnsi="Times New Roman" w:cs="Times New Roman"/>
          <w:b/>
        </w:rPr>
        <w:t>53.349,76</w:t>
      </w:r>
      <w:r w:rsidR="00F11253">
        <w:rPr>
          <w:rFonts w:ascii="Times New Roman" w:hAnsi="Times New Roman" w:cs="Times New Roman"/>
          <w:b/>
        </w:rPr>
        <w:t xml:space="preserve"> KM, što ukupno iznosi </w:t>
      </w:r>
      <w:r w:rsidR="009E0380">
        <w:rPr>
          <w:rFonts w:ascii="Times New Roman" w:hAnsi="Times New Roman" w:cs="Times New Roman"/>
          <w:b/>
        </w:rPr>
        <w:t>74.360,32</w:t>
      </w:r>
      <w:r w:rsidR="00F11253">
        <w:rPr>
          <w:rFonts w:ascii="Times New Roman" w:hAnsi="Times New Roman" w:cs="Times New Roman"/>
          <w:b/>
        </w:rPr>
        <w:t xml:space="preserve"> KM</w:t>
      </w:r>
      <w:r>
        <w:rPr>
          <w:rFonts w:ascii="Times New Roman" w:hAnsi="Times New Roman" w:cs="Times New Roman"/>
          <w:lang w:val="bs-Latn-BA"/>
        </w:rPr>
        <w:t>.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</w:t>
      </w:r>
      <w:r w:rsidR="003570B7">
        <w:rPr>
          <w:rFonts w:ascii="Times New Roman" w:hAnsi="Times New Roman" w:cs="Times New Roman"/>
          <w:lang w:val="bs-Latn-BA"/>
        </w:rPr>
        <w:t>prvom</w:t>
      </w:r>
      <w:r>
        <w:rPr>
          <w:rFonts w:ascii="Times New Roman" w:hAnsi="Times New Roman" w:cs="Times New Roman"/>
          <w:lang w:val="bs-Latn-BA"/>
        </w:rPr>
        <w:t xml:space="preserve"> ročištu za prodaju usmenim javnim nadmetanjem nepokretnost se ne može prodati ispod 1/</w:t>
      </w:r>
      <w:r w:rsidR="003570B7">
        <w:rPr>
          <w:rFonts w:ascii="Times New Roman" w:hAnsi="Times New Roman" w:cs="Times New Roman"/>
          <w:lang w:val="bs-Latn-BA"/>
        </w:rPr>
        <w:t>2</w:t>
      </w:r>
      <w:r>
        <w:rPr>
          <w:rFonts w:ascii="Times New Roman" w:hAnsi="Times New Roman" w:cs="Times New Roman"/>
          <w:lang w:val="bs-Latn-BA"/>
        </w:rPr>
        <w:t xml:space="preserve"> utvrđene vrijednosti iz tačke 3.</w:t>
      </w:r>
    </w:p>
    <w:p w:rsidR="00F62A5D" w:rsidRDefault="00F62A5D" w:rsidP="00F62A5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F62A5D" w:rsidRDefault="00F62A5D" w:rsidP="00F62A5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1. mogu razgledati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767B63">
        <w:rPr>
          <w:rFonts w:ascii="Times New Roman" w:hAnsi="Times New Roman" w:cs="Times New Roman"/>
          <w:u w:val="single"/>
          <w:lang w:val="bs-Latn-BA"/>
        </w:rPr>
        <w:t>16</w:t>
      </w:r>
      <w:r>
        <w:rPr>
          <w:rFonts w:ascii="Times New Roman" w:hAnsi="Times New Roman" w:cs="Times New Roman"/>
          <w:u w:val="single"/>
          <w:lang w:val="bs-Latn-BA"/>
        </w:rPr>
        <w:t>.0</w:t>
      </w:r>
      <w:r w:rsidR="005D6D9F">
        <w:rPr>
          <w:rFonts w:ascii="Times New Roman" w:hAnsi="Times New Roman" w:cs="Times New Roman"/>
          <w:u w:val="single"/>
          <w:lang w:val="bs-Latn-BA"/>
        </w:rPr>
        <w:t>4</w:t>
      </w:r>
      <w:r>
        <w:rPr>
          <w:rFonts w:ascii="Times New Roman" w:hAnsi="Times New Roman" w:cs="Times New Roman"/>
          <w:u w:val="single"/>
          <w:lang w:val="bs-Latn-BA"/>
        </w:rPr>
        <w:t xml:space="preserve">.2026.godine do </w:t>
      </w:r>
      <w:r w:rsidR="00AF5A89">
        <w:rPr>
          <w:rFonts w:ascii="Times New Roman" w:hAnsi="Times New Roman" w:cs="Times New Roman"/>
          <w:u w:val="single"/>
          <w:lang w:val="bs-Latn-BA"/>
        </w:rPr>
        <w:t>2</w:t>
      </w:r>
      <w:r w:rsidR="005D6D9F">
        <w:rPr>
          <w:rFonts w:ascii="Times New Roman" w:hAnsi="Times New Roman" w:cs="Times New Roman"/>
          <w:u w:val="single"/>
          <w:lang w:val="bs-Latn-BA"/>
        </w:rPr>
        <w:t>6</w:t>
      </w:r>
      <w:r>
        <w:rPr>
          <w:rFonts w:ascii="Times New Roman" w:hAnsi="Times New Roman" w:cs="Times New Roman"/>
          <w:u w:val="single"/>
          <w:lang w:val="bs-Latn-BA"/>
        </w:rPr>
        <w:t>.0</w:t>
      </w:r>
      <w:r w:rsidR="005D6D9F">
        <w:rPr>
          <w:rFonts w:ascii="Times New Roman" w:hAnsi="Times New Roman" w:cs="Times New Roman"/>
          <w:u w:val="single"/>
          <w:lang w:val="bs-Latn-BA"/>
        </w:rPr>
        <w:t>5</w:t>
      </w:r>
      <w:r>
        <w:rPr>
          <w:rFonts w:ascii="Times New Roman" w:hAnsi="Times New Roman" w:cs="Times New Roman"/>
          <w:u w:val="single"/>
          <w:lang w:val="bs-Latn-BA"/>
        </w:rPr>
        <w:t>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A4F52" w:rsidRPr="00BA4F52" w:rsidRDefault="000816AD" w:rsidP="007A3D4A">
      <w:pPr>
        <w:numPr>
          <w:ilvl w:val="0"/>
          <w:numId w:val="2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 w:rsidRPr="00F62A5D"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 w:rsidRPr="00F62A5D"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 w:rsidRPr="00F62A5D"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Razvojna banka A.D. Banja Luka, vrsta prihoda 223171, opština 005, budžetska organizacija 1067001, poziv na broj predmeta  gornji. </w:t>
      </w:r>
    </w:p>
    <w:p w:rsidR="00BA4F52" w:rsidRDefault="00BA4F52" w:rsidP="00BA4F52">
      <w:pPr>
        <w:pStyle w:val="ListParagraph"/>
        <w:rPr>
          <w:rFonts w:ascii="Times New Roman" w:hAnsi="Times New Roman" w:cs="Times New Roman"/>
          <w:lang w:val="bs-Latn-BA"/>
        </w:rPr>
      </w:pPr>
    </w:p>
    <w:p w:rsidR="000816AD" w:rsidRDefault="000816AD" w:rsidP="00BA4F52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F62A5D" w:rsidRDefault="00F62A5D" w:rsidP="00F62A5D">
      <w:pPr>
        <w:pStyle w:val="ListParagraph"/>
        <w:rPr>
          <w:rFonts w:ascii="Times New Roman" w:hAnsi="Times New Roman" w:cs="Times New Roman"/>
          <w:lang w:val="bs-Latn-BA"/>
        </w:rPr>
      </w:pPr>
    </w:p>
    <w:p w:rsidR="00F62A5D" w:rsidRPr="00F62A5D" w:rsidRDefault="00F62A5D" w:rsidP="00BA4F52">
      <w:pPr>
        <w:pStyle w:val="ListParagraph"/>
        <w:tabs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>Od obaveze polaganja osiguranja oslobođeni su tražilac izvršenja i lica određena članom 86. stav 2. Zakona o izvršnom postupku</w:t>
      </w:r>
      <w:r>
        <w:rPr>
          <w:rFonts w:ascii="Times New Roman" w:hAnsi="Times New Roman" w:cs="Times New Roman"/>
          <w:lang w:val="bs-Latn-BA"/>
        </w:rPr>
        <w:t>,</w:t>
      </w:r>
      <w:r w:rsidRPr="00F62A5D">
        <w:rPr>
          <w:color w:val="252525"/>
          <w:sz w:val="21"/>
          <w:szCs w:val="21"/>
          <w:shd w:val="clear" w:color="auto" w:fill="FFFFFF"/>
        </w:rPr>
        <w:t xml:space="preserve"> </w:t>
      </w:r>
      <w:r w:rsidRPr="00F62A5D">
        <w:rPr>
          <w:rFonts w:ascii="Times New Roman" w:hAnsi="Times New Roman" w:cs="Times New Roman"/>
          <w:color w:val="252525"/>
          <w:shd w:val="clear" w:color="auto" w:fill="FFFFFF"/>
        </w:rPr>
        <w:t>ako njihova potraživanja dostižu iznos obezbjeđenja i ako bi se, s obzirom na njihov prvenstveni red i utvrđenu vrijednost nepokretnosti, taj iznos mogao namiriti iz kupovne cijene.</w:t>
      </w:r>
    </w:p>
    <w:p w:rsidR="00F62A5D" w:rsidRPr="00F62A5D" w:rsidRDefault="00F62A5D" w:rsidP="00F62A5D">
      <w:pPr>
        <w:pStyle w:val="ListParagraph"/>
        <w:tabs>
          <w:tab w:val="left" w:pos="360"/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 od dana objavljivanja Zaključka o prodaji nepokretnosti najpovoljnijem ponuđaču. Ukoliko ponuđač s najvišom ponudom ne deponuje  prodajnu cijenu u ovom roku, Sud će zaključkom proglasiti prodaju tom ponuđaču nevaljanom i novim zaključkom odrediti da je nepokretnost prodata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0816AD" w:rsidRDefault="000816AD" w:rsidP="000816A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0816AD" w:rsidRDefault="000816AD" w:rsidP="00F62A5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Pr="00F62A5D" w:rsidRDefault="000816AD" w:rsidP="00F62A5D">
      <w:pPr>
        <w:numPr>
          <w:ilvl w:val="0"/>
          <w:numId w:val="2"/>
        </w:numPr>
        <w:tabs>
          <w:tab w:val="left" w:pos="284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 w:rsidRPr="00F62A5D">
        <w:rPr>
          <w:rFonts w:ascii="Times New Roman" w:hAnsi="Times New Roman" w:cs="Times New Roman"/>
          <w:lang w:val="bs-Latn-BA"/>
        </w:rPr>
        <w:t>,</w:t>
      </w:r>
      <w:r w:rsidRPr="00F62A5D"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kupac preuzima</w:t>
      </w:r>
      <w:r w:rsidR="00F62A5D">
        <w:rPr>
          <w:rFonts w:ascii="Times New Roman" w:hAnsi="Times New Roman" w:cs="Times New Roman"/>
          <w:color w:val="333333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služnosti i stvarne terete na predmetnoj nepokretnosti.</w:t>
      </w:r>
      <w:r w:rsidRPr="00F62A5D">
        <w:rPr>
          <w:rFonts w:ascii="Times New Roman" w:hAnsi="Times New Roman" w:cs="Times New Roman"/>
          <w:lang w:val="bs-Latn-BA"/>
        </w:rPr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F62A5D">
      <w:pPr>
        <w:numPr>
          <w:ilvl w:val="0"/>
          <w:numId w:val="2"/>
        </w:numPr>
        <w:tabs>
          <w:tab w:val="left" w:pos="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Troškove poreza i takse u vezi s prodajom nepokretnosti plaća kupac.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Ovaj zaključak objavit će se na oglasnoj tabli Suda i na WEB stranici, a stranka može,</w:t>
      </w:r>
    </w:p>
    <w:p w:rsidR="000816AD" w:rsidRDefault="000816AD" w:rsidP="000816AD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objaviti i u sredstvima javnog informisanja kao i putem lica koja se bave posredovanjem u prodaji nepokretnosti.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Popović – Mijatović Aleksandra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816AD" w:rsidRDefault="000816AD" w:rsidP="000816AD">
      <w:r>
        <w:t xml:space="preserve"> </w:t>
      </w:r>
    </w:p>
    <w:p w:rsidR="000816AD" w:rsidRDefault="000816AD" w:rsidP="000816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6AD"/>
    <w:rsid w:val="000816AD"/>
    <w:rsid w:val="00115F09"/>
    <w:rsid w:val="00324E1A"/>
    <w:rsid w:val="003570B7"/>
    <w:rsid w:val="005B096F"/>
    <w:rsid w:val="005D6D9F"/>
    <w:rsid w:val="006C3227"/>
    <w:rsid w:val="00767B63"/>
    <w:rsid w:val="00876334"/>
    <w:rsid w:val="009448F1"/>
    <w:rsid w:val="009E0380"/>
    <w:rsid w:val="00AF5A89"/>
    <w:rsid w:val="00BA4F52"/>
    <w:rsid w:val="00BF0037"/>
    <w:rsid w:val="00C127F6"/>
    <w:rsid w:val="00E42007"/>
    <w:rsid w:val="00EB3231"/>
    <w:rsid w:val="00F11253"/>
    <w:rsid w:val="00F6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219B8-3A97-425F-A78F-B464979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16A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2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Njegovanovic</dc:creator>
  <cp:keywords/>
  <dc:description/>
  <cp:lastModifiedBy>Sanel Bektic</cp:lastModifiedBy>
  <cp:revision>2</cp:revision>
  <dcterms:created xsi:type="dcterms:W3CDTF">2026-04-16T06:09:00Z</dcterms:created>
  <dcterms:modified xsi:type="dcterms:W3CDTF">2026-04-16T06:09:00Z</dcterms:modified>
</cp:coreProperties>
</file>