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97A" w:rsidRPr="008C70F7" w:rsidRDefault="0016197A" w:rsidP="0016197A">
      <w:pPr>
        <w:rPr>
          <w:bCs/>
          <w:lang w:val="hr-BA"/>
        </w:rPr>
      </w:pPr>
      <w:r w:rsidRPr="008C70F7">
        <w:rPr>
          <w:bCs/>
          <w:lang w:val="hr-BA"/>
        </w:rPr>
        <w:t>BOSNA I HERCEGOVINA</w:t>
      </w:r>
    </w:p>
    <w:p w:rsidR="0016197A" w:rsidRPr="008C70F7" w:rsidRDefault="0016197A" w:rsidP="0016197A">
      <w:pPr>
        <w:rPr>
          <w:bCs/>
          <w:lang w:val="hr-BA"/>
        </w:rPr>
      </w:pPr>
      <w:r w:rsidRPr="008C70F7">
        <w:rPr>
          <w:bCs/>
          <w:lang w:val="hr-BA"/>
        </w:rPr>
        <w:t>FEDERACIJA BOSNE I HERCEGOVINE</w:t>
      </w:r>
    </w:p>
    <w:p w:rsidR="0016197A" w:rsidRPr="008C70F7" w:rsidRDefault="0016197A" w:rsidP="0016197A">
      <w:pPr>
        <w:rPr>
          <w:bCs/>
          <w:lang w:val="hr-BA"/>
        </w:rPr>
      </w:pPr>
      <w:r w:rsidRPr="008C70F7">
        <w:rPr>
          <w:bCs/>
          <w:lang w:val="hr-BA"/>
        </w:rPr>
        <w:t>HERCEGOVAČKONERETVANSKI KANTON</w:t>
      </w:r>
    </w:p>
    <w:p w:rsidR="0016197A" w:rsidRPr="008C70F7" w:rsidRDefault="0016197A" w:rsidP="0016197A">
      <w:pPr>
        <w:rPr>
          <w:bCs/>
          <w:lang w:val="hr-BA"/>
        </w:rPr>
      </w:pPr>
      <w:r w:rsidRPr="008C70F7">
        <w:rPr>
          <w:bCs/>
          <w:lang w:val="hr-BA"/>
        </w:rPr>
        <w:t>KANTONALNO TUŽILAŠTVO HNK-a</w:t>
      </w:r>
    </w:p>
    <w:p w:rsidR="0016197A" w:rsidRPr="008C70F7" w:rsidRDefault="0016197A" w:rsidP="0016197A">
      <w:pPr>
        <w:rPr>
          <w:bCs/>
          <w:lang w:val="hr-BA"/>
        </w:rPr>
      </w:pPr>
      <w:r w:rsidRPr="008C70F7">
        <w:rPr>
          <w:bCs/>
          <w:lang w:val="hr-BA"/>
        </w:rPr>
        <w:t>Broj</w:t>
      </w:r>
      <w:r w:rsidR="003035DC" w:rsidRPr="008C70F7">
        <w:rPr>
          <w:bCs/>
          <w:lang w:val="hr-BA"/>
        </w:rPr>
        <w:t xml:space="preserve">: </w:t>
      </w:r>
      <w:r w:rsidR="005774E2" w:rsidRPr="008C70F7">
        <w:rPr>
          <w:bCs/>
          <w:lang w:val="hr-BA"/>
        </w:rPr>
        <w:t xml:space="preserve">T07 0 KT 0034420 </w:t>
      </w:r>
      <w:r w:rsidR="00DC5121" w:rsidRPr="008C70F7">
        <w:rPr>
          <w:bCs/>
          <w:lang w:val="hr-BA"/>
        </w:rPr>
        <w:t>26</w:t>
      </w:r>
    </w:p>
    <w:p w:rsidR="00EF129C" w:rsidRPr="008C70F7" w:rsidRDefault="00CA11DE" w:rsidP="0016197A">
      <w:pPr>
        <w:rPr>
          <w:bCs/>
          <w:lang w:val="hr-BA"/>
        </w:rPr>
      </w:pPr>
      <w:r w:rsidRPr="008C70F7">
        <w:rPr>
          <w:bCs/>
          <w:lang w:val="hr-BA"/>
        </w:rPr>
        <w:t xml:space="preserve">Mostar, </w:t>
      </w:r>
      <w:r w:rsidR="00DE54D0" w:rsidRPr="008C70F7">
        <w:rPr>
          <w:bCs/>
          <w:lang w:val="hr-BA"/>
        </w:rPr>
        <w:t>20</w:t>
      </w:r>
      <w:r w:rsidR="002D60C4" w:rsidRPr="008C70F7">
        <w:rPr>
          <w:bCs/>
          <w:lang w:val="hr-BA"/>
        </w:rPr>
        <w:t>.02.2026.</w:t>
      </w:r>
      <w:r w:rsidR="0016197A" w:rsidRPr="008C70F7">
        <w:rPr>
          <w:bCs/>
          <w:lang w:val="hr-BA"/>
        </w:rPr>
        <w:t>godine</w:t>
      </w:r>
      <w:r w:rsidR="0016197A" w:rsidRPr="008C70F7">
        <w:rPr>
          <w:bCs/>
          <w:lang w:val="hr-BA"/>
        </w:rPr>
        <w:tab/>
      </w:r>
    </w:p>
    <w:p w:rsidR="0016197A" w:rsidRPr="008C70F7" w:rsidRDefault="0016197A" w:rsidP="0016197A">
      <w:pPr>
        <w:rPr>
          <w:lang w:val="hr-BA"/>
        </w:rPr>
      </w:pPr>
    </w:p>
    <w:p w:rsidR="00EF129C" w:rsidRPr="008C70F7" w:rsidRDefault="005774E2" w:rsidP="00EF129C">
      <w:pPr>
        <w:jc w:val="right"/>
        <w:rPr>
          <w:lang w:val="hr-BA"/>
        </w:rPr>
      </w:pPr>
      <w:r w:rsidRPr="008C70F7">
        <w:rPr>
          <w:lang w:val="hr-BA"/>
        </w:rPr>
        <w:t>OPŠTINSKI SUD ČAPLJINA</w:t>
      </w:r>
    </w:p>
    <w:p w:rsidR="00E5653A" w:rsidRPr="008C70F7" w:rsidRDefault="00EF129C" w:rsidP="00C06229">
      <w:pPr>
        <w:pStyle w:val="Standard"/>
        <w:spacing w:line="276" w:lineRule="auto"/>
        <w:ind w:firstLine="360"/>
        <w:jc w:val="right"/>
        <w:rPr>
          <w:rFonts w:ascii="Times New Roman" w:hAnsi="Times New Roman" w:cs="Times New Roman"/>
          <w:lang w:val="hr-BA"/>
        </w:rPr>
      </w:pPr>
      <w:r w:rsidRPr="008C70F7">
        <w:rPr>
          <w:rFonts w:ascii="Times New Roman" w:hAnsi="Times New Roman" w:cs="Times New Roman"/>
          <w:lang w:val="hr-BA"/>
        </w:rPr>
        <w:t xml:space="preserve"> </w:t>
      </w:r>
    </w:p>
    <w:p w:rsidR="00C06229" w:rsidRPr="008C70F7" w:rsidRDefault="00C06229" w:rsidP="00C06229">
      <w:pPr>
        <w:pStyle w:val="Standard"/>
        <w:spacing w:line="276" w:lineRule="auto"/>
        <w:ind w:firstLine="360"/>
        <w:jc w:val="both"/>
        <w:rPr>
          <w:rFonts w:ascii="Times New Roman" w:hAnsi="Times New Roman" w:cs="Times New Roman"/>
          <w:lang w:val="hr-BA"/>
        </w:rPr>
      </w:pPr>
    </w:p>
    <w:p w:rsidR="00C06229" w:rsidRPr="008C70F7" w:rsidRDefault="00C06229" w:rsidP="00C06229">
      <w:pPr>
        <w:jc w:val="both"/>
        <w:rPr>
          <w:lang w:val="hr-BA"/>
        </w:rPr>
      </w:pPr>
      <w:r w:rsidRPr="008C70F7">
        <w:rPr>
          <w:lang w:val="hr-BA"/>
        </w:rPr>
        <w:tab/>
        <w:t>Na osnovu čl.45 st.2 tč.h i čl.241 st.1 Zakona o krivičnom postupku Federacije Bosne i Hercegovine, podižem</w:t>
      </w:r>
    </w:p>
    <w:p w:rsidR="00C06229" w:rsidRPr="008C70F7" w:rsidRDefault="00C06229" w:rsidP="00C06229">
      <w:pPr>
        <w:rPr>
          <w:lang w:val="hr-BA"/>
        </w:rPr>
      </w:pPr>
    </w:p>
    <w:p w:rsidR="00C06229" w:rsidRPr="008C70F7" w:rsidRDefault="00C06229" w:rsidP="00C06229">
      <w:pPr>
        <w:jc w:val="center"/>
        <w:rPr>
          <w:lang w:val="hr-BA"/>
        </w:rPr>
      </w:pPr>
      <w:r w:rsidRPr="008C70F7">
        <w:rPr>
          <w:lang w:val="hr-BA"/>
        </w:rPr>
        <w:t>O P T U Ž N I C U</w:t>
      </w:r>
    </w:p>
    <w:p w:rsidR="00C06229" w:rsidRPr="008C70F7" w:rsidRDefault="00C06229" w:rsidP="00C06229">
      <w:pPr>
        <w:pStyle w:val="Standard"/>
        <w:spacing w:line="276" w:lineRule="auto"/>
        <w:ind w:firstLine="360"/>
        <w:jc w:val="both"/>
        <w:rPr>
          <w:rFonts w:ascii="Times New Roman" w:hAnsi="Times New Roman" w:cs="Times New Roman"/>
          <w:lang w:val="hr-BA"/>
        </w:rPr>
      </w:pPr>
    </w:p>
    <w:p w:rsidR="00C06229" w:rsidRPr="008C70F7" w:rsidRDefault="00C06229" w:rsidP="00C06229">
      <w:pPr>
        <w:jc w:val="both"/>
        <w:rPr>
          <w:lang w:val="hr-BA"/>
        </w:rPr>
      </w:pPr>
      <w:r w:rsidRPr="008C70F7">
        <w:rPr>
          <w:lang w:val="hr-BA"/>
        </w:rPr>
        <w:tab/>
        <w:t>PROTIV:</w:t>
      </w:r>
    </w:p>
    <w:p w:rsidR="00C06229" w:rsidRPr="008C70F7" w:rsidRDefault="00C06229" w:rsidP="00C06229">
      <w:pPr>
        <w:rPr>
          <w:lang w:val="hr-BA"/>
        </w:rPr>
      </w:pPr>
    </w:p>
    <w:p w:rsidR="005774E2" w:rsidRPr="008C70F7" w:rsidRDefault="004E6DEC" w:rsidP="005774E2">
      <w:pPr>
        <w:pStyle w:val="NoSpacing"/>
        <w:ind w:firstLine="720"/>
        <w:rPr>
          <w:bCs/>
          <w:lang w:val="bs-Latn-BA"/>
        </w:rPr>
      </w:pPr>
      <w:r w:rsidRPr="008C70F7">
        <w:rPr>
          <w:lang w:val="hr-BA"/>
        </w:rPr>
        <w:t xml:space="preserve"> </w:t>
      </w:r>
      <w:r w:rsidR="008C70F7" w:rsidRPr="008C70F7">
        <w:rPr>
          <w:lang w:val="bs-Latn-BA"/>
        </w:rPr>
        <w:t>K. V.</w:t>
      </w:r>
      <w:r w:rsidR="005774E2" w:rsidRPr="008C70F7">
        <w:rPr>
          <w:lang w:val="bs-Latn-BA"/>
        </w:rPr>
        <w:t>, rođen</w:t>
      </w:r>
      <w:r w:rsidR="008C70F7" w:rsidRPr="008C70F7">
        <w:rPr>
          <w:lang w:val="bs-Latn-BA"/>
        </w:rPr>
        <w:t xml:space="preserve"> 1984. godine;***</w:t>
      </w:r>
    </w:p>
    <w:p w:rsidR="004E6DEC" w:rsidRPr="008C70F7" w:rsidRDefault="004E6DEC" w:rsidP="005774E2">
      <w:pPr>
        <w:pStyle w:val="Standard"/>
        <w:ind w:firstLine="708"/>
        <w:jc w:val="both"/>
        <w:rPr>
          <w:lang w:val="hr-BA"/>
        </w:rPr>
      </w:pPr>
    </w:p>
    <w:p w:rsidR="00C06229" w:rsidRPr="008C70F7" w:rsidRDefault="00C06229" w:rsidP="00C06229">
      <w:pPr>
        <w:jc w:val="both"/>
        <w:rPr>
          <w:lang w:val="hr-BA"/>
        </w:rPr>
      </w:pPr>
      <w:r w:rsidRPr="008C70F7">
        <w:rPr>
          <w:lang w:val="hr-BA"/>
        </w:rPr>
        <w:tab/>
        <w:t>Što je:</w:t>
      </w:r>
    </w:p>
    <w:p w:rsidR="002D60C4" w:rsidRPr="008C70F7" w:rsidRDefault="002D60C4" w:rsidP="002D60C4">
      <w:pPr>
        <w:ind w:firstLine="708"/>
        <w:jc w:val="both"/>
        <w:rPr>
          <w:lang w:val="hr-BA"/>
        </w:rPr>
      </w:pPr>
    </w:p>
    <w:p w:rsidR="005774E2" w:rsidRPr="008C70F7" w:rsidRDefault="005774E2" w:rsidP="005774E2">
      <w:pPr>
        <w:ind w:firstLine="720"/>
        <w:jc w:val="both"/>
        <w:rPr>
          <w:rFonts w:eastAsiaTheme="minorHAnsi" w:cstheme="minorBidi"/>
          <w:szCs w:val="22"/>
          <w:lang w:val="bs-Latn-BA" w:eastAsia="en-US"/>
        </w:rPr>
      </w:pPr>
      <w:r w:rsidRPr="008C70F7">
        <w:rPr>
          <w:rFonts w:eastAsiaTheme="minorHAnsi" w:cstheme="minorBidi"/>
          <w:szCs w:val="22"/>
          <w:lang w:val="bs-Latn-BA" w:eastAsia="en-US"/>
        </w:rPr>
        <w:t>Dana 04.05.2025.godine oko 21:20 sati u mjestu D</w:t>
      </w:r>
      <w:r w:rsidR="008C70F7" w:rsidRPr="008C70F7">
        <w:rPr>
          <w:rFonts w:eastAsiaTheme="minorHAnsi" w:cstheme="minorBidi"/>
          <w:szCs w:val="22"/>
          <w:lang w:val="bs-Latn-BA" w:eastAsia="en-US"/>
        </w:rPr>
        <w:t>.**</w:t>
      </w:r>
      <w:r w:rsidRPr="008C70F7">
        <w:rPr>
          <w:rFonts w:eastAsiaTheme="minorHAnsi" w:cstheme="minorBidi"/>
          <w:szCs w:val="22"/>
          <w:lang w:val="bs-Latn-BA" w:eastAsia="en-US"/>
        </w:rPr>
        <w:t>, Opština Č</w:t>
      </w:r>
      <w:r w:rsidR="008C70F7" w:rsidRPr="008C70F7">
        <w:rPr>
          <w:rFonts w:eastAsiaTheme="minorHAnsi" w:cstheme="minorBidi"/>
          <w:szCs w:val="22"/>
          <w:lang w:val="bs-Latn-BA" w:eastAsia="en-US"/>
        </w:rPr>
        <w:t>.**</w:t>
      </w:r>
      <w:r w:rsidRPr="008C70F7">
        <w:rPr>
          <w:rFonts w:eastAsiaTheme="minorHAnsi" w:cstheme="minorBidi"/>
          <w:szCs w:val="22"/>
          <w:lang w:val="bs-Latn-BA" w:eastAsia="en-US"/>
        </w:rPr>
        <w:t xml:space="preserve"> u blizini rijeke N</w:t>
      </w:r>
      <w:r w:rsidR="0078769F">
        <w:rPr>
          <w:rFonts w:eastAsiaTheme="minorHAnsi" w:cstheme="minorBidi"/>
          <w:szCs w:val="22"/>
          <w:lang w:val="bs-Latn-BA" w:eastAsia="en-US"/>
        </w:rPr>
        <w:t>.</w:t>
      </w:r>
      <w:bookmarkStart w:id="0" w:name="_GoBack"/>
      <w:bookmarkEnd w:id="0"/>
      <w:r w:rsidRPr="008C70F7">
        <w:rPr>
          <w:rFonts w:eastAsiaTheme="minorHAnsi" w:cstheme="minorBidi"/>
          <w:szCs w:val="22"/>
          <w:lang w:val="bs-Latn-BA" w:eastAsia="en-US"/>
        </w:rPr>
        <w:t>, dok je bio u društvu sa J</w:t>
      </w:r>
      <w:r w:rsidR="008C70F7" w:rsidRPr="008C70F7">
        <w:rPr>
          <w:rFonts w:eastAsiaTheme="minorHAnsi" w:cstheme="minorBidi"/>
          <w:szCs w:val="22"/>
          <w:lang w:val="bs-Latn-BA" w:eastAsia="en-US"/>
        </w:rPr>
        <w:t>.</w:t>
      </w:r>
      <w:r w:rsidRPr="008C70F7">
        <w:rPr>
          <w:rFonts w:eastAsiaTheme="minorHAnsi" w:cstheme="minorBidi"/>
          <w:szCs w:val="22"/>
          <w:lang w:val="bs-Latn-BA" w:eastAsia="en-US"/>
        </w:rPr>
        <w:t xml:space="preserve"> B</w:t>
      </w:r>
      <w:r w:rsidR="008C70F7" w:rsidRPr="008C70F7">
        <w:rPr>
          <w:rFonts w:eastAsiaTheme="minorHAnsi" w:cstheme="minorBidi"/>
          <w:szCs w:val="22"/>
          <w:lang w:val="bs-Latn-BA" w:eastAsia="en-US"/>
        </w:rPr>
        <w:t>.</w:t>
      </w:r>
      <w:r w:rsidR="001C1043" w:rsidRPr="008C70F7">
        <w:rPr>
          <w:rFonts w:eastAsiaTheme="minorHAnsi" w:cstheme="minorBidi"/>
          <w:szCs w:val="22"/>
          <w:lang w:val="bs-Latn-BA" w:eastAsia="en-US"/>
        </w:rPr>
        <w:t>,</w:t>
      </w:r>
      <w:r w:rsidRPr="008C70F7">
        <w:rPr>
          <w:rFonts w:eastAsiaTheme="minorHAnsi" w:cstheme="minorBidi"/>
          <w:szCs w:val="22"/>
          <w:lang w:val="bs-Latn-BA" w:eastAsia="en-US"/>
        </w:rPr>
        <w:t xml:space="preserve"> prilikom kontrole i legitimisanja od strane policijskih službenika PU Č</w:t>
      </w:r>
      <w:r w:rsidR="008C70F7" w:rsidRPr="008C70F7">
        <w:rPr>
          <w:rFonts w:eastAsiaTheme="minorHAnsi" w:cstheme="minorBidi"/>
          <w:szCs w:val="22"/>
          <w:lang w:val="bs-Latn-BA" w:eastAsia="en-US"/>
        </w:rPr>
        <w:t>.</w:t>
      </w:r>
      <w:r w:rsidRPr="008C70F7">
        <w:rPr>
          <w:rFonts w:eastAsiaTheme="minorHAnsi" w:cstheme="minorBidi"/>
          <w:szCs w:val="22"/>
          <w:lang w:val="bs-Latn-BA" w:eastAsia="en-US"/>
        </w:rPr>
        <w:t>, iako je bio svjestan da nije ovlašten posjedovati materije i pripravke Zakonom proglašene opojnim drogama, a što je htio, kod sebe posjedovao bijelu praškastu materiju neto mase 0,036 grama, pripremljenu za konzumaciju, na način da je u vidu „crte“ razvučena na CD omotu na poklopcu motora vozila sa kojim su došli na lice mjesta, te prozirni pvc smotuljak sa sadržajem bijelo-žute materije neto mase 0,875 grama,  a za koje tvari je naknadnim vještačenjem utvrđeno da sadrže psihoaktivnu komponentu amfetamin i kofein koji su pod međunarodnom kontrolom, a u Zakonu o sprečavanju i suzbijanju zloupotrebe opojnih droga BiH („Službeni Glasnik BiH“ broj 8/06) amfetamin se nalazi na Popisu opojnih droga, psihotropnih tvari, biljaka iz kojih se može dob</w:t>
      </w:r>
      <w:r w:rsidR="006A71D0">
        <w:rPr>
          <w:rFonts w:eastAsiaTheme="minorHAnsi" w:cstheme="minorBidi"/>
          <w:szCs w:val="22"/>
          <w:lang w:val="bs-Latn-BA" w:eastAsia="en-US"/>
        </w:rPr>
        <w:t xml:space="preserve">iti opojna droga i prekursora, </w:t>
      </w:r>
      <w:r w:rsidRPr="008C70F7">
        <w:rPr>
          <w:rFonts w:eastAsiaTheme="minorHAnsi" w:cstheme="minorBidi"/>
          <w:szCs w:val="22"/>
          <w:lang w:val="bs-Latn-BA" w:eastAsia="en-US"/>
        </w:rPr>
        <w:t>čiji je proizvodnja, posjedovanje i upotreba temeljem odredbi čl. 4. st.3. i čl.19. st.1. navedenog Zakona zabranjena.</w:t>
      </w:r>
    </w:p>
    <w:p w:rsidR="005774E2" w:rsidRPr="008C70F7" w:rsidRDefault="005774E2" w:rsidP="005774E2">
      <w:pPr>
        <w:ind w:firstLine="720"/>
        <w:jc w:val="both"/>
        <w:rPr>
          <w:rFonts w:eastAsiaTheme="minorHAnsi" w:cstheme="minorBidi"/>
          <w:szCs w:val="22"/>
          <w:lang w:val="bs-Latn-BA" w:eastAsia="en-US"/>
        </w:rPr>
      </w:pPr>
    </w:p>
    <w:p w:rsidR="005774E2" w:rsidRPr="008C70F7" w:rsidRDefault="005774E2" w:rsidP="005774E2">
      <w:pPr>
        <w:ind w:firstLine="708"/>
        <w:jc w:val="both"/>
        <w:rPr>
          <w:rFonts w:eastAsiaTheme="minorHAnsi" w:cstheme="minorBidi"/>
          <w:lang w:val="bs-Latn-BA" w:eastAsia="en-US"/>
        </w:rPr>
      </w:pPr>
      <w:r w:rsidRPr="008C70F7">
        <w:rPr>
          <w:rFonts w:eastAsiaTheme="minorHAnsi" w:cstheme="minorBidi"/>
          <w:lang w:val="bs-Latn-BA" w:eastAsia="en-US"/>
        </w:rPr>
        <w:t xml:space="preserve">Dakle,  bez posebnog odobrenja, neovlašteno posjedovao opojnu drogu Amfetamin </w:t>
      </w:r>
    </w:p>
    <w:p w:rsidR="005774E2" w:rsidRPr="008C70F7" w:rsidRDefault="005774E2" w:rsidP="005774E2">
      <w:pPr>
        <w:ind w:firstLine="720"/>
        <w:jc w:val="both"/>
        <w:rPr>
          <w:rFonts w:eastAsiaTheme="minorHAnsi" w:cstheme="minorBidi"/>
          <w:lang w:val="bs-Latn-BA" w:eastAsia="en-US"/>
        </w:rPr>
      </w:pPr>
    </w:p>
    <w:p w:rsidR="005774E2" w:rsidRPr="008C70F7" w:rsidRDefault="005774E2" w:rsidP="005774E2">
      <w:pPr>
        <w:ind w:firstLine="720"/>
        <w:jc w:val="both"/>
        <w:rPr>
          <w:rFonts w:eastAsiaTheme="minorHAnsi" w:cstheme="minorBidi"/>
          <w:lang w:val="bs-Latn-BA" w:eastAsia="en-US"/>
        </w:rPr>
      </w:pPr>
      <w:r w:rsidRPr="008C70F7">
        <w:rPr>
          <w:rFonts w:eastAsiaTheme="minorHAnsi" w:cstheme="minorBidi"/>
          <w:lang w:val="bs-Latn-BA" w:eastAsia="en-US"/>
        </w:rPr>
        <w:t xml:space="preserve">Čime bi počinio krivično djelo „Posjedovanje i omogućivanje uživanja opojnih droga“ iz čl.239.st. 3. Krivičnog zakona Federacije Bosne i Hercegovine. </w:t>
      </w:r>
    </w:p>
    <w:p w:rsidR="005774E2" w:rsidRPr="008C70F7" w:rsidRDefault="005774E2" w:rsidP="005774E2">
      <w:pPr>
        <w:jc w:val="both"/>
        <w:rPr>
          <w:rFonts w:eastAsiaTheme="minorHAnsi" w:cstheme="minorBidi"/>
          <w:szCs w:val="22"/>
          <w:lang w:val="bs-Latn-BA" w:eastAsia="en-US"/>
        </w:rPr>
      </w:pPr>
    </w:p>
    <w:p w:rsidR="002D60C4" w:rsidRPr="008C70F7" w:rsidRDefault="008C70F7" w:rsidP="00805F37">
      <w:pPr>
        <w:ind w:firstLine="708"/>
        <w:jc w:val="both"/>
        <w:rPr>
          <w:lang w:val="hr-BA"/>
        </w:rPr>
      </w:pPr>
      <w:r>
        <w:rPr>
          <w:lang w:val="hr-BA"/>
        </w:rPr>
        <w:t xml:space="preserve">   </w:t>
      </w:r>
    </w:p>
    <w:p w:rsidR="00850DD4" w:rsidRPr="008C70F7" w:rsidRDefault="008C70F7" w:rsidP="008C70F7">
      <w:pPr>
        <w:jc w:val="both"/>
        <w:rPr>
          <w:lang w:val="hr-BA"/>
        </w:rPr>
      </w:pPr>
      <w:r w:rsidRPr="008C70F7">
        <w:rPr>
          <w:lang w:val="hr-BA"/>
        </w:rPr>
        <w:t xml:space="preserve">                                                               </w:t>
      </w:r>
      <w:r>
        <w:rPr>
          <w:lang w:val="hr-BA"/>
        </w:rPr>
        <w:t xml:space="preserve">   </w:t>
      </w:r>
      <w:r w:rsidRPr="008C70F7">
        <w:rPr>
          <w:lang w:val="hr-BA"/>
        </w:rPr>
        <w:t xml:space="preserve">  ****</w:t>
      </w:r>
    </w:p>
    <w:sectPr w:rsidR="00850DD4" w:rsidRPr="008C70F7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CFB" w:rsidRDefault="00855CFB" w:rsidP="00E5653A">
      <w:r>
        <w:separator/>
      </w:r>
    </w:p>
  </w:endnote>
  <w:endnote w:type="continuationSeparator" w:id="0">
    <w:p w:rsidR="00855CFB" w:rsidRDefault="00855CFB" w:rsidP="00E56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3E3" w:rsidRPr="00E5653A" w:rsidRDefault="000603E3">
    <w:pPr>
      <w:pStyle w:val="Footer"/>
      <w:jc w:val="center"/>
      <w:rPr>
        <w:caps/>
        <w:noProof/>
      </w:rPr>
    </w:pPr>
    <w:r w:rsidRPr="00E5653A">
      <w:rPr>
        <w:caps/>
      </w:rPr>
      <w:fldChar w:fldCharType="begin"/>
    </w:r>
    <w:r w:rsidRPr="00E5653A">
      <w:rPr>
        <w:caps/>
      </w:rPr>
      <w:instrText xml:space="preserve"> PAGE   \* MERGEFORMAT </w:instrText>
    </w:r>
    <w:r w:rsidRPr="00E5653A">
      <w:rPr>
        <w:caps/>
      </w:rPr>
      <w:fldChar w:fldCharType="separate"/>
    </w:r>
    <w:r w:rsidR="0078769F">
      <w:rPr>
        <w:caps/>
        <w:noProof/>
      </w:rPr>
      <w:t>1</w:t>
    </w:r>
    <w:r w:rsidRPr="00E5653A">
      <w:rPr>
        <w:caps/>
        <w:noProof/>
      </w:rPr>
      <w:fldChar w:fldCharType="end"/>
    </w:r>
  </w:p>
  <w:p w:rsidR="000603E3" w:rsidRDefault="000603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CFB" w:rsidRDefault="00855CFB" w:rsidP="00E5653A">
      <w:r>
        <w:separator/>
      </w:r>
    </w:p>
  </w:footnote>
  <w:footnote w:type="continuationSeparator" w:id="0">
    <w:p w:rsidR="00855CFB" w:rsidRDefault="00855CFB" w:rsidP="00E565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90391"/>
    <w:multiLevelType w:val="hybridMultilevel"/>
    <w:tmpl w:val="7034F97C"/>
    <w:lvl w:ilvl="0" w:tplc="97BEBF82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AFF39D8"/>
    <w:multiLevelType w:val="hybridMultilevel"/>
    <w:tmpl w:val="0B6CA1BE"/>
    <w:lvl w:ilvl="0" w:tplc="89FC190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3513BD"/>
    <w:multiLevelType w:val="hybridMultilevel"/>
    <w:tmpl w:val="3E407C82"/>
    <w:lvl w:ilvl="0" w:tplc="B2563F2E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2220" w:hanging="360"/>
      </w:pPr>
    </w:lvl>
    <w:lvl w:ilvl="2" w:tplc="141A001B" w:tentative="1">
      <w:start w:val="1"/>
      <w:numFmt w:val="lowerRoman"/>
      <w:lvlText w:val="%3."/>
      <w:lvlJc w:val="right"/>
      <w:pPr>
        <w:ind w:left="2940" w:hanging="180"/>
      </w:pPr>
    </w:lvl>
    <w:lvl w:ilvl="3" w:tplc="141A000F" w:tentative="1">
      <w:start w:val="1"/>
      <w:numFmt w:val="decimal"/>
      <w:lvlText w:val="%4."/>
      <w:lvlJc w:val="left"/>
      <w:pPr>
        <w:ind w:left="3660" w:hanging="360"/>
      </w:pPr>
    </w:lvl>
    <w:lvl w:ilvl="4" w:tplc="141A0019" w:tentative="1">
      <w:start w:val="1"/>
      <w:numFmt w:val="lowerLetter"/>
      <w:lvlText w:val="%5."/>
      <w:lvlJc w:val="left"/>
      <w:pPr>
        <w:ind w:left="4380" w:hanging="360"/>
      </w:pPr>
    </w:lvl>
    <w:lvl w:ilvl="5" w:tplc="141A001B" w:tentative="1">
      <w:start w:val="1"/>
      <w:numFmt w:val="lowerRoman"/>
      <w:lvlText w:val="%6."/>
      <w:lvlJc w:val="right"/>
      <w:pPr>
        <w:ind w:left="5100" w:hanging="180"/>
      </w:pPr>
    </w:lvl>
    <w:lvl w:ilvl="6" w:tplc="141A000F" w:tentative="1">
      <w:start w:val="1"/>
      <w:numFmt w:val="decimal"/>
      <w:lvlText w:val="%7."/>
      <w:lvlJc w:val="left"/>
      <w:pPr>
        <w:ind w:left="5820" w:hanging="360"/>
      </w:pPr>
    </w:lvl>
    <w:lvl w:ilvl="7" w:tplc="141A0019" w:tentative="1">
      <w:start w:val="1"/>
      <w:numFmt w:val="lowerLetter"/>
      <w:lvlText w:val="%8."/>
      <w:lvlJc w:val="left"/>
      <w:pPr>
        <w:ind w:left="6540" w:hanging="360"/>
      </w:pPr>
    </w:lvl>
    <w:lvl w:ilvl="8" w:tplc="141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47E14547"/>
    <w:multiLevelType w:val="hybridMultilevel"/>
    <w:tmpl w:val="0DB89908"/>
    <w:lvl w:ilvl="0" w:tplc="141A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53072"/>
    <w:multiLevelType w:val="hybridMultilevel"/>
    <w:tmpl w:val="93722286"/>
    <w:lvl w:ilvl="0" w:tplc="8AAC4B2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74B002C"/>
    <w:multiLevelType w:val="hybridMultilevel"/>
    <w:tmpl w:val="AC74636C"/>
    <w:lvl w:ilvl="0" w:tplc="5A8AF49C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70194836"/>
    <w:multiLevelType w:val="hybridMultilevel"/>
    <w:tmpl w:val="A4084C00"/>
    <w:lvl w:ilvl="0" w:tplc="BD30793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4FA"/>
    <w:rsid w:val="000603E3"/>
    <w:rsid w:val="000806A8"/>
    <w:rsid w:val="000D2126"/>
    <w:rsid w:val="000F04FA"/>
    <w:rsid w:val="001212A2"/>
    <w:rsid w:val="00160CC7"/>
    <w:rsid w:val="0016197A"/>
    <w:rsid w:val="001A5932"/>
    <w:rsid w:val="001B6ECA"/>
    <w:rsid w:val="001C1043"/>
    <w:rsid w:val="001F567E"/>
    <w:rsid w:val="00227DD8"/>
    <w:rsid w:val="00266FCC"/>
    <w:rsid w:val="00293852"/>
    <w:rsid w:val="002A3F32"/>
    <w:rsid w:val="002D60C4"/>
    <w:rsid w:val="003035DC"/>
    <w:rsid w:val="003432E2"/>
    <w:rsid w:val="003615B2"/>
    <w:rsid w:val="00370F4C"/>
    <w:rsid w:val="0038549F"/>
    <w:rsid w:val="00385607"/>
    <w:rsid w:val="003E74B8"/>
    <w:rsid w:val="003F5DF4"/>
    <w:rsid w:val="00452D9F"/>
    <w:rsid w:val="00467C68"/>
    <w:rsid w:val="00484595"/>
    <w:rsid w:val="004967BB"/>
    <w:rsid w:val="004A39AC"/>
    <w:rsid w:val="004B13E6"/>
    <w:rsid w:val="004D278A"/>
    <w:rsid w:val="004E36F0"/>
    <w:rsid w:val="004E6DEC"/>
    <w:rsid w:val="00534617"/>
    <w:rsid w:val="00576D21"/>
    <w:rsid w:val="005774E2"/>
    <w:rsid w:val="0058386B"/>
    <w:rsid w:val="006019AA"/>
    <w:rsid w:val="00615BBE"/>
    <w:rsid w:val="00650C75"/>
    <w:rsid w:val="006A71D0"/>
    <w:rsid w:val="006C5F4C"/>
    <w:rsid w:val="006D609C"/>
    <w:rsid w:val="007420DB"/>
    <w:rsid w:val="00746859"/>
    <w:rsid w:val="00746FBC"/>
    <w:rsid w:val="00774E16"/>
    <w:rsid w:val="0078769F"/>
    <w:rsid w:val="007B2FF1"/>
    <w:rsid w:val="007D56C9"/>
    <w:rsid w:val="007E0737"/>
    <w:rsid w:val="00805F37"/>
    <w:rsid w:val="0082072C"/>
    <w:rsid w:val="00850DD4"/>
    <w:rsid w:val="00855CFB"/>
    <w:rsid w:val="00864596"/>
    <w:rsid w:val="008A4750"/>
    <w:rsid w:val="008C70F7"/>
    <w:rsid w:val="00937758"/>
    <w:rsid w:val="009F5A11"/>
    <w:rsid w:val="00A21779"/>
    <w:rsid w:val="00A62FB6"/>
    <w:rsid w:val="00A76832"/>
    <w:rsid w:val="00A87E7B"/>
    <w:rsid w:val="00AE2440"/>
    <w:rsid w:val="00B23AF4"/>
    <w:rsid w:val="00BC1C68"/>
    <w:rsid w:val="00BD55C8"/>
    <w:rsid w:val="00BF6A6D"/>
    <w:rsid w:val="00C06229"/>
    <w:rsid w:val="00C322E1"/>
    <w:rsid w:val="00C50EF2"/>
    <w:rsid w:val="00CA11DE"/>
    <w:rsid w:val="00CA273C"/>
    <w:rsid w:val="00D132A2"/>
    <w:rsid w:val="00D15819"/>
    <w:rsid w:val="00D35B44"/>
    <w:rsid w:val="00DC5121"/>
    <w:rsid w:val="00DE54D0"/>
    <w:rsid w:val="00DF7722"/>
    <w:rsid w:val="00E5653A"/>
    <w:rsid w:val="00E82AB1"/>
    <w:rsid w:val="00EA04FA"/>
    <w:rsid w:val="00EC61F4"/>
    <w:rsid w:val="00EF129C"/>
    <w:rsid w:val="00FE5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30673"/>
  <w15:chartTrackingRefBased/>
  <w15:docId w15:val="{B0B62C6B-CD60-43FD-9379-B573163DB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2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C06229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styleId="ListParagraph">
    <w:name w:val="List Paragraph"/>
    <w:basedOn w:val="Normal"/>
    <w:uiPriority w:val="34"/>
    <w:qFormat/>
    <w:rsid w:val="00C06229"/>
    <w:pPr>
      <w:ind w:left="720"/>
      <w:contextualSpacing/>
    </w:pPr>
    <w:rPr>
      <w:lang w:val="bs-Latn-BA" w:eastAsia="en-US"/>
    </w:rPr>
  </w:style>
  <w:style w:type="paragraph" w:styleId="Header">
    <w:name w:val="header"/>
    <w:basedOn w:val="Normal"/>
    <w:link w:val="HeaderChar"/>
    <w:uiPriority w:val="99"/>
    <w:unhideWhenUsed/>
    <w:rsid w:val="00E565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653A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E565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653A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65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53A"/>
    <w:rPr>
      <w:rFonts w:ascii="Segoe UI" w:eastAsia="Times New Roman" w:hAnsi="Segoe UI" w:cs="Segoe UI"/>
      <w:sz w:val="18"/>
      <w:szCs w:val="18"/>
      <w:lang w:val="hr-HR" w:eastAsia="hr-HR"/>
    </w:rPr>
  </w:style>
  <w:style w:type="paragraph" w:styleId="NoSpacing">
    <w:name w:val="No Spacing"/>
    <w:uiPriority w:val="1"/>
    <w:qFormat/>
    <w:rsid w:val="005774E2"/>
    <w:pPr>
      <w:spacing w:after="0" w:line="240" w:lineRule="auto"/>
      <w:jc w:val="both"/>
    </w:pPr>
    <w:rPr>
      <w:rFonts w:ascii="Times New Roman" w:hAnsi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8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Ristic</dc:creator>
  <cp:keywords/>
  <dc:description/>
  <cp:lastModifiedBy>Zdenko Kovac</cp:lastModifiedBy>
  <cp:revision>7</cp:revision>
  <cp:lastPrinted>2026-02-19T08:31:00Z</cp:lastPrinted>
  <dcterms:created xsi:type="dcterms:W3CDTF">2026-04-14T13:09:00Z</dcterms:created>
  <dcterms:modified xsi:type="dcterms:W3CDTF">2026-04-14T13:47:00Z</dcterms:modified>
</cp:coreProperties>
</file>