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310" w:rsidRPr="00863486" w:rsidRDefault="00FA7310" w:rsidP="0054080F">
      <w:pPr>
        <w:ind w:right="-45"/>
        <w:jc w:val="both"/>
        <w:rPr>
          <w:rFonts w:ascii="Times New Roman" w:hAnsi="Times New Roman" w:cs="Times New Roman"/>
        </w:rPr>
      </w:pPr>
      <w:bookmarkStart w:id="0" w:name="_Hlk190105023"/>
      <w:bookmarkStart w:id="1" w:name="_GoBack"/>
      <w:bookmarkEnd w:id="1"/>
      <w:r w:rsidRPr="00863486">
        <w:rPr>
          <w:rFonts w:ascii="Times New Roman" w:hAnsi="Times New Roman" w:cs="Times New Roman"/>
        </w:rPr>
        <w:t>BOSNA I HERCEGOVINA</w:t>
      </w:r>
    </w:p>
    <w:p w:rsidR="00FA7310" w:rsidRPr="00863486" w:rsidRDefault="00FA7310" w:rsidP="0054080F">
      <w:pPr>
        <w:ind w:right="-45"/>
        <w:jc w:val="both"/>
        <w:rPr>
          <w:rFonts w:ascii="Times New Roman" w:hAnsi="Times New Roman" w:cs="Times New Roman"/>
        </w:rPr>
      </w:pPr>
      <w:r w:rsidRPr="00863486">
        <w:rPr>
          <w:rFonts w:ascii="Times New Roman" w:hAnsi="Times New Roman" w:cs="Times New Roman"/>
        </w:rPr>
        <w:t xml:space="preserve">REPUBLIKA SRPSKA </w:t>
      </w:r>
    </w:p>
    <w:p w:rsidR="00FA7310" w:rsidRPr="00863486" w:rsidRDefault="00FA7310" w:rsidP="0054080F">
      <w:pPr>
        <w:ind w:right="-45"/>
        <w:jc w:val="both"/>
        <w:rPr>
          <w:rFonts w:ascii="Times New Roman" w:hAnsi="Times New Roman" w:cs="Times New Roman"/>
        </w:rPr>
      </w:pPr>
      <w:r w:rsidRPr="00863486">
        <w:rPr>
          <w:rFonts w:ascii="Times New Roman" w:hAnsi="Times New Roman" w:cs="Times New Roman"/>
        </w:rPr>
        <w:t>OKRUŽNI PRIVREDNI SUD U BANJALUCI</w:t>
      </w:r>
    </w:p>
    <w:p w:rsidR="00FA7310" w:rsidRPr="00863486" w:rsidRDefault="00FA7310" w:rsidP="0054080F">
      <w:pPr>
        <w:ind w:right="-45"/>
        <w:jc w:val="both"/>
        <w:rPr>
          <w:rFonts w:ascii="Times New Roman" w:hAnsi="Times New Roman" w:cs="Times New Roman"/>
        </w:rPr>
      </w:pPr>
      <w:r w:rsidRPr="00863486">
        <w:rPr>
          <w:rFonts w:ascii="Times New Roman" w:hAnsi="Times New Roman" w:cs="Times New Roman"/>
        </w:rPr>
        <w:t xml:space="preserve">Broj: 57 0 </w:t>
      </w:r>
      <w:r w:rsidR="00876EC9" w:rsidRPr="00863486">
        <w:rPr>
          <w:rFonts w:ascii="Times New Roman" w:hAnsi="Times New Roman" w:cs="Times New Roman"/>
        </w:rPr>
        <w:t>Mals 145199 25 Ip</w:t>
      </w:r>
    </w:p>
    <w:p w:rsidR="00FA7310" w:rsidRPr="00863486" w:rsidRDefault="00FA7310" w:rsidP="0054080F">
      <w:pPr>
        <w:ind w:right="-45"/>
        <w:jc w:val="both"/>
        <w:rPr>
          <w:rFonts w:ascii="Times New Roman" w:hAnsi="Times New Roman" w:cs="Times New Roman"/>
        </w:rPr>
      </w:pPr>
      <w:r w:rsidRPr="00863486">
        <w:rPr>
          <w:rFonts w:ascii="Times New Roman" w:hAnsi="Times New Roman" w:cs="Times New Roman"/>
        </w:rPr>
        <w:t xml:space="preserve">Dana: </w:t>
      </w:r>
      <w:r w:rsidR="00F9505F" w:rsidRPr="00863486">
        <w:rPr>
          <w:rFonts w:ascii="Times New Roman" w:hAnsi="Times New Roman" w:cs="Times New Roman"/>
        </w:rPr>
        <w:t>0</w:t>
      </w:r>
      <w:r w:rsidR="004F5300" w:rsidRPr="00863486">
        <w:rPr>
          <w:rFonts w:ascii="Times New Roman" w:hAnsi="Times New Roman" w:cs="Times New Roman"/>
        </w:rPr>
        <w:t>3</w:t>
      </w:r>
      <w:r w:rsidR="00F9505F" w:rsidRPr="00863486">
        <w:rPr>
          <w:rFonts w:ascii="Times New Roman" w:hAnsi="Times New Roman" w:cs="Times New Roman"/>
        </w:rPr>
        <w:t>.04.2026</w:t>
      </w:r>
      <w:r w:rsidRPr="00863486">
        <w:rPr>
          <w:rFonts w:ascii="Times New Roman" w:hAnsi="Times New Roman" w:cs="Times New Roman"/>
        </w:rPr>
        <w:t>. godine</w:t>
      </w:r>
    </w:p>
    <w:p w:rsidR="00FA7310" w:rsidRPr="00863486" w:rsidRDefault="00FA7310" w:rsidP="0054080F">
      <w:pPr>
        <w:ind w:right="-45"/>
        <w:jc w:val="both"/>
        <w:rPr>
          <w:rFonts w:ascii="Times New Roman" w:hAnsi="Times New Roman" w:cs="Times New Roman"/>
        </w:rPr>
      </w:pPr>
    </w:p>
    <w:bookmarkEnd w:id="0"/>
    <w:p w:rsidR="00F81628" w:rsidRPr="00863486" w:rsidRDefault="00F81628" w:rsidP="0054080F">
      <w:pPr>
        <w:ind w:right="-45"/>
        <w:jc w:val="both"/>
        <w:rPr>
          <w:rFonts w:ascii="Times New Roman" w:hAnsi="Times New Roman" w:cs="Times New Roman"/>
        </w:rPr>
      </w:pPr>
      <w:r w:rsidRPr="00863486">
        <w:rPr>
          <w:rFonts w:ascii="Times New Roman" w:hAnsi="Times New Roman" w:cs="Times New Roman"/>
        </w:rPr>
        <w:t xml:space="preserve">Okružni privredni sud u Banja Luci, sudija MA Sanja Čegar, u izvršnom postupku tražioca izvršenja </w:t>
      </w:r>
      <w:r w:rsidR="00F9505F" w:rsidRPr="00863486">
        <w:rPr>
          <w:rFonts w:ascii="Times New Roman" w:hAnsi="Times New Roman" w:cs="Times New Roman"/>
          <w:noProof/>
          <w:lang w:val="sr-Latn-CS"/>
        </w:rPr>
        <w:t>„Patrol Taxi“ d.o.o Banja Luka, ulica Veljka Mladenovića bb, kojeg zastupa punomoćnik Svjetlana Vuković, advokat iz Banjaluke, ulica Branka Ćopića broj 9, protiv izvršenika Ilije Panića s.p. vlasnik bara „Corto Maltese“ Banja Luka, ulica Stepe Stepanovića broj 207</w:t>
      </w:r>
      <w:r w:rsidR="00F9505F" w:rsidRPr="00863486">
        <w:rPr>
          <w:rFonts w:ascii="Times New Roman" w:hAnsi="Times New Roman" w:cs="Times New Roman"/>
          <w:lang w:val="sr-Latn-BA"/>
        </w:rPr>
        <w:t>, kojeg zastupa punomoćnik Marko Mikeš, advokat iz Banjaluke, ulica Kralja Alfonsa XIII broj 43,</w:t>
      </w:r>
      <w:r w:rsidR="00F9505F" w:rsidRPr="00863486">
        <w:rPr>
          <w:rFonts w:ascii="Times New Roman" w:hAnsi="Times New Roman" w:cs="Times New Roman"/>
          <w:noProof/>
          <w:lang w:val="sr-Latn-CS"/>
        </w:rPr>
        <w:t xml:space="preserve"> </w:t>
      </w:r>
      <w:r w:rsidRPr="00863486">
        <w:rPr>
          <w:rFonts w:ascii="Times New Roman" w:hAnsi="Times New Roman" w:cs="Times New Roman"/>
        </w:rPr>
        <w:t xml:space="preserve">radi provođenja izvršenja na osnovu izvršne isprave, vrijednost spora </w:t>
      </w:r>
      <w:r w:rsidR="00272421" w:rsidRPr="00863486">
        <w:rPr>
          <w:rFonts w:ascii="Times New Roman" w:hAnsi="Times New Roman" w:cs="Times New Roman"/>
        </w:rPr>
        <w:t>2.457,00</w:t>
      </w:r>
      <w:r w:rsidRPr="00863486">
        <w:rPr>
          <w:rFonts w:ascii="Times New Roman" w:hAnsi="Times New Roman" w:cs="Times New Roman"/>
        </w:rPr>
        <w:t xml:space="preserve"> KM, donio je dana </w:t>
      </w:r>
      <w:r w:rsidR="00F9505F" w:rsidRPr="00863486">
        <w:rPr>
          <w:rFonts w:ascii="Times New Roman" w:hAnsi="Times New Roman" w:cs="Times New Roman"/>
        </w:rPr>
        <w:t>0</w:t>
      </w:r>
      <w:r w:rsidR="004F5300" w:rsidRPr="00863486">
        <w:rPr>
          <w:rFonts w:ascii="Times New Roman" w:hAnsi="Times New Roman" w:cs="Times New Roman"/>
        </w:rPr>
        <w:t>3</w:t>
      </w:r>
      <w:r w:rsidR="00F9505F" w:rsidRPr="00863486">
        <w:rPr>
          <w:rFonts w:ascii="Times New Roman" w:hAnsi="Times New Roman" w:cs="Times New Roman"/>
        </w:rPr>
        <w:t>.04.2026</w:t>
      </w:r>
      <w:r w:rsidRPr="00863486">
        <w:rPr>
          <w:rFonts w:ascii="Times New Roman" w:hAnsi="Times New Roman" w:cs="Times New Roman"/>
        </w:rPr>
        <w:t>. godine sljedeći</w:t>
      </w:r>
    </w:p>
    <w:p w:rsidR="00832FBF" w:rsidRPr="00863486" w:rsidRDefault="00832FBF" w:rsidP="0054080F">
      <w:pPr>
        <w:ind w:right="-45"/>
        <w:jc w:val="both"/>
        <w:rPr>
          <w:rFonts w:ascii="Times New Roman" w:hAnsi="Times New Roman" w:cs="Times New Roman"/>
        </w:rPr>
      </w:pPr>
    </w:p>
    <w:p w:rsidR="00832FBF" w:rsidRPr="00863486" w:rsidRDefault="00832FBF" w:rsidP="0054080F">
      <w:pPr>
        <w:ind w:right="-45"/>
        <w:jc w:val="center"/>
        <w:rPr>
          <w:rFonts w:ascii="Times New Roman" w:hAnsi="Times New Roman" w:cs="Times New Roman"/>
        </w:rPr>
      </w:pPr>
      <w:r w:rsidRPr="00863486">
        <w:rPr>
          <w:rFonts w:ascii="Times New Roman" w:hAnsi="Times New Roman" w:cs="Times New Roman"/>
        </w:rPr>
        <w:t>ZAKLJUČAK O PRODAJI</w:t>
      </w:r>
    </w:p>
    <w:p w:rsidR="00832FBF" w:rsidRPr="00863486" w:rsidRDefault="00832FBF" w:rsidP="0054080F">
      <w:pPr>
        <w:ind w:right="-45"/>
        <w:jc w:val="both"/>
        <w:rPr>
          <w:rFonts w:ascii="Times New Roman" w:hAnsi="Times New Roman" w:cs="Times New Roman"/>
        </w:rPr>
      </w:pPr>
    </w:p>
    <w:p w:rsidR="00832FBF" w:rsidRPr="00863486" w:rsidRDefault="00832FBF" w:rsidP="0054080F">
      <w:pPr>
        <w:ind w:right="-45"/>
        <w:jc w:val="both"/>
        <w:rPr>
          <w:rFonts w:ascii="Times New Roman" w:hAnsi="Times New Roman" w:cs="Times New Roman"/>
        </w:rPr>
      </w:pPr>
      <w:r w:rsidRPr="00863486">
        <w:rPr>
          <w:rFonts w:ascii="Times New Roman" w:hAnsi="Times New Roman" w:cs="Times New Roman"/>
        </w:rPr>
        <w:t xml:space="preserve">Prodaju se nepokretnosti izvršenika </w:t>
      </w:r>
      <w:r w:rsidR="00D90EB1" w:rsidRPr="00863486">
        <w:rPr>
          <w:rFonts w:ascii="Times New Roman" w:hAnsi="Times New Roman" w:cs="Times New Roman"/>
          <w:noProof/>
          <w:lang w:val="sr-Latn-CS"/>
        </w:rPr>
        <w:t>Ilije Panića s.p. vlasnik bara „Corto Maltese“ Banja Luka</w:t>
      </w:r>
      <w:r w:rsidR="00D90EB1" w:rsidRPr="00863486">
        <w:rPr>
          <w:rFonts w:ascii="Times New Roman" w:hAnsi="Times New Roman" w:cs="Times New Roman"/>
        </w:rPr>
        <w:t xml:space="preserve">, </w:t>
      </w:r>
      <w:r w:rsidRPr="00863486">
        <w:rPr>
          <w:rFonts w:ascii="Times New Roman" w:hAnsi="Times New Roman" w:cs="Times New Roman"/>
        </w:rPr>
        <w:t xml:space="preserve">i to : </w:t>
      </w:r>
    </w:p>
    <w:p w:rsidR="00832FBF" w:rsidRPr="00863486" w:rsidRDefault="00832FBF" w:rsidP="0054080F">
      <w:pPr>
        <w:ind w:right="-45"/>
        <w:jc w:val="both"/>
        <w:rPr>
          <w:rFonts w:ascii="Times New Roman" w:hAnsi="Times New Roman" w:cs="Times New Roman"/>
        </w:rPr>
      </w:pPr>
    </w:p>
    <w:p w:rsidR="00A86B6F" w:rsidRPr="00863486" w:rsidRDefault="009540CE" w:rsidP="0054080F">
      <w:pPr>
        <w:pStyle w:val="ListParagraph"/>
        <w:numPr>
          <w:ilvl w:val="0"/>
          <w:numId w:val="9"/>
        </w:numPr>
        <w:spacing w:after="0" w:line="240" w:lineRule="auto"/>
        <w:ind w:left="851" w:right="-45" w:hanging="426"/>
        <w:rPr>
          <w:szCs w:val="24"/>
          <w:lang w:val="sr-Latn-BA"/>
        </w:rPr>
      </w:pPr>
      <w:r w:rsidRPr="00863486">
        <w:rPr>
          <w:szCs w:val="24"/>
          <w:lang w:val="sr-Latn-BA"/>
        </w:rPr>
        <w:t>Pašnjak</w:t>
      </w:r>
      <w:r w:rsidR="001A22A7" w:rsidRPr="00863486">
        <w:rPr>
          <w:szCs w:val="24"/>
          <w:lang w:val="sr-Latn-BA"/>
        </w:rPr>
        <w:t xml:space="preserve"> 4. klase, površine </w:t>
      </w:r>
      <w:r w:rsidRPr="00863486">
        <w:rPr>
          <w:szCs w:val="24"/>
          <w:lang w:val="sr-Latn-BA"/>
        </w:rPr>
        <w:t>1131</w:t>
      </w:r>
      <w:r w:rsidR="001A22A7" w:rsidRPr="00863486">
        <w:rPr>
          <w:szCs w:val="24"/>
          <w:lang w:val="sr-Latn-BA"/>
        </w:rPr>
        <w:t>m2, bro</w:t>
      </w:r>
      <w:r w:rsidRPr="00863486">
        <w:rPr>
          <w:szCs w:val="24"/>
          <w:lang w:val="sr-Latn-BA"/>
        </w:rPr>
        <w:t xml:space="preserve">j parcele </w:t>
      </w:r>
      <w:r w:rsidR="001A22A7" w:rsidRPr="00863486">
        <w:rPr>
          <w:szCs w:val="24"/>
          <w:lang w:val="sr-Latn-BA"/>
        </w:rPr>
        <w:t>9</w:t>
      </w:r>
      <w:r w:rsidRPr="00863486">
        <w:rPr>
          <w:szCs w:val="24"/>
          <w:lang w:val="sr-Latn-BA"/>
        </w:rPr>
        <w:t>00</w:t>
      </w:r>
      <w:r w:rsidR="001A22A7" w:rsidRPr="00863486">
        <w:rPr>
          <w:szCs w:val="24"/>
          <w:lang w:val="sr-Latn-BA"/>
        </w:rPr>
        <w:t xml:space="preserve">, podbroj parcele </w:t>
      </w:r>
      <w:r w:rsidRPr="00863486">
        <w:rPr>
          <w:szCs w:val="24"/>
          <w:lang w:val="sr-Latn-BA"/>
        </w:rPr>
        <w:t>3</w:t>
      </w:r>
      <w:r w:rsidR="001A22A7" w:rsidRPr="00863486">
        <w:rPr>
          <w:szCs w:val="24"/>
          <w:lang w:val="sr-Latn-BA"/>
        </w:rPr>
        <w:t>, brdo, koja se nalazi u Šušnjarima, a koj</w:t>
      </w:r>
      <w:r w:rsidR="00E53A44">
        <w:rPr>
          <w:szCs w:val="24"/>
          <w:lang w:val="sr-Latn-BA"/>
        </w:rPr>
        <w:t>i</w:t>
      </w:r>
      <w:r w:rsidR="001A22A7" w:rsidRPr="00863486">
        <w:rPr>
          <w:szCs w:val="24"/>
          <w:lang w:val="sr-Latn-BA"/>
        </w:rPr>
        <w:t xml:space="preserve"> je upisan u List nepokretnosti broj 897 k.o. Šušnjari, na kom izvršenik ima upisano p</w:t>
      </w:r>
      <w:r w:rsidR="0054080F" w:rsidRPr="00863486">
        <w:rPr>
          <w:szCs w:val="24"/>
          <w:lang w:val="sr-Latn-BA"/>
        </w:rPr>
        <w:t>ravo vlasništva sa 1/1 dijela.</w:t>
      </w:r>
    </w:p>
    <w:p w:rsidR="00D90EB1" w:rsidRPr="00863486" w:rsidRDefault="00D90EB1" w:rsidP="0054080F">
      <w:pPr>
        <w:ind w:right="-45" w:hanging="426"/>
        <w:jc w:val="both"/>
        <w:rPr>
          <w:rFonts w:ascii="Times New Roman" w:hAnsi="Times New Roman" w:cs="Times New Roman"/>
          <w:lang w:val="sr-Latn-BA"/>
        </w:rPr>
      </w:pPr>
    </w:p>
    <w:p w:rsidR="00D90EB1" w:rsidRPr="00863486" w:rsidRDefault="00D90EB1" w:rsidP="0054080F">
      <w:pPr>
        <w:ind w:right="-45"/>
        <w:jc w:val="both"/>
        <w:rPr>
          <w:rFonts w:ascii="Times New Roman" w:hAnsi="Times New Roman" w:cs="Times New Roman"/>
          <w:lang w:val="sr-Latn-BA"/>
        </w:rPr>
      </w:pPr>
      <w:r w:rsidRPr="00863486">
        <w:rPr>
          <w:rFonts w:ascii="Times New Roman" w:hAnsi="Times New Roman" w:cs="Times New Roman"/>
          <w:lang w:val="sr-Latn-BA"/>
        </w:rPr>
        <w:t xml:space="preserve">Na navedenim stanovima su u teretnim listovima upisane zabilježbe izvršenja po osnovu rješenja o izvršenju broj: </w:t>
      </w:r>
      <w:r w:rsidR="004F5300" w:rsidRPr="00863486">
        <w:rPr>
          <w:rFonts w:ascii="Times New Roman" w:hAnsi="Times New Roman" w:cs="Times New Roman"/>
        </w:rPr>
        <w:t>57 0 Mals 145199 25 Ip</w:t>
      </w:r>
      <w:r w:rsidR="004F5300" w:rsidRPr="00863486">
        <w:rPr>
          <w:rFonts w:ascii="Times New Roman" w:hAnsi="Times New Roman" w:cs="Times New Roman"/>
          <w:lang w:val="sr-Latn-BA"/>
        </w:rPr>
        <w:t xml:space="preserve"> </w:t>
      </w:r>
      <w:r w:rsidRPr="00863486">
        <w:rPr>
          <w:rFonts w:ascii="Times New Roman" w:hAnsi="Times New Roman" w:cs="Times New Roman"/>
          <w:lang w:val="sr-Latn-BA"/>
        </w:rPr>
        <w:t xml:space="preserve">od </w:t>
      </w:r>
      <w:bookmarkStart w:id="2" w:name="danasnji_datum"/>
      <w:r w:rsidR="004F5300" w:rsidRPr="00863486">
        <w:rPr>
          <w:rFonts w:ascii="Times New Roman" w:hAnsi="Times New Roman" w:cs="Times New Roman"/>
        </w:rPr>
        <w:t>09.07.2025.</w:t>
      </w:r>
      <w:bookmarkEnd w:id="2"/>
      <w:r w:rsidR="004F5300" w:rsidRPr="00863486">
        <w:rPr>
          <w:rFonts w:ascii="Times New Roman" w:hAnsi="Times New Roman" w:cs="Times New Roman"/>
        </w:rPr>
        <w:t xml:space="preserve"> godine</w:t>
      </w:r>
      <w:r w:rsidRPr="00863486">
        <w:rPr>
          <w:rFonts w:ascii="Times New Roman" w:hAnsi="Times New Roman" w:cs="Times New Roman"/>
          <w:lang w:val="sr-Latn-BA"/>
        </w:rPr>
        <w:t>.</w:t>
      </w:r>
    </w:p>
    <w:p w:rsidR="00D90EB1" w:rsidRPr="00863486" w:rsidRDefault="00D90EB1" w:rsidP="0054080F">
      <w:pPr>
        <w:ind w:right="-45"/>
        <w:jc w:val="both"/>
        <w:rPr>
          <w:rFonts w:ascii="Times New Roman" w:hAnsi="Times New Roman" w:cs="Times New Roman"/>
          <w:lang w:val="sr-Latn-BA"/>
        </w:rPr>
      </w:pPr>
    </w:p>
    <w:p w:rsidR="00D90EB1" w:rsidRPr="00863486" w:rsidRDefault="00D90EB1" w:rsidP="0054080F">
      <w:pPr>
        <w:ind w:right="-45"/>
        <w:jc w:val="both"/>
        <w:rPr>
          <w:rFonts w:ascii="Times New Roman" w:hAnsi="Times New Roman" w:cs="Times New Roman"/>
          <w:lang w:val="sr-Latn-BA"/>
        </w:rPr>
      </w:pPr>
      <w:r w:rsidRPr="00863486">
        <w:rPr>
          <w:rFonts w:ascii="Times New Roman" w:hAnsi="Times New Roman" w:cs="Times New Roman"/>
          <w:lang w:val="sr-Latn-BA"/>
        </w:rPr>
        <w:t xml:space="preserve">Tržišna vrijednost nepokretnosti utvrđena je nalazom i mišljenjem stalnog sudskog vještaka </w:t>
      </w:r>
      <w:r w:rsidR="001A22A7" w:rsidRPr="00863486">
        <w:rPr>
          <w:rFonts w:ascii="Times New Roman" w:hAnsi="Times New Roman" w:cs="Times New Roman"/>
          <w:lang w:val="sr-Latn-BA"/>
        </w:rPr>
        <w:t>poljoprivredne</w:t>
      </w:r>
      <w:r w:rsidRPr="00863486">
        <w:rPr>
          <w:rFonts w:ascii="Times New Roman" w:hAnsi="Times New Roman" w:cs="Times New Roman"/>
          <w:lang w:val="sr-Latn-BA"/>
        </w:rPr>
        <w:t xml:space="preserve"> struke </w:t>
      </w:r>
      <w:r w:rsidR="001A22A7" w:rsidRPr="00863486">
        <w:rPr>
          <w:rFonts w:ascii="Times New Roman" w:hAnsi="Times New Roman" w:cs="Times New Roman"/>
          <w:lang w:val="sr-Latn-BA"/>
        </w:rPr>
        <w:t>Slavka Knežić</w:t>
      </w:r>
      <w:r w:rsidR="00E03789" w:rsidRPr="00863486">
        <w:rPr>
          <w:rFonts w:ascii="Times New Roman" w:hAnsi="Times New Roman" w:cs="Times New Roman"/>
          <w:lang w:val="sr-Latn-BA"/>
        </w:rPr>
        <w:t xml:space="preserve"> prema kojem</w:t>
      </w:r>
      <w:r w:rsidRPr="00863486">
        <w:rPr>
          <w:rFonts w:ascii="Times New Roman" w:hAnsi="Times New Roman" w:cs="Times New Roman"/>
          <w:lang w:val="sr-Latn-BA"/>
        </w:rPr>
        <w:t xml:space="preserve">: </w:t>
      </w:r>
    </w:p>
    <w:p w:rsidR="003324B8" w:rsidRPr="00863486" w:rsidRDefault="00D90EB1" w:rsidP="00201681">
      <w:pPr>
        <w:numPr>
          <w:ilvl w:val="0"/>
          <w:numId w:val="10"/>
        </w:numPr>
        <w:ind w:left="851" w:right="-45" w:hanging="207"/>
        <w:jc w:val="both"/>
        <w:rPr>
          <w:rFonts w:ascii="Times New Roman" w:hAnsi="Times New Roman" w:cs="Times New Roman"/>
          <w:lang w:val="sr-Latn-BA"/>
        </w:rPr>
      </w:pPr>
      <w:r w:rsidRPr="00863486">
        <w:rPr>
          <w:rFonts w:ascii="Times New Roman" w:hAnsi="Times New Roman" w:cs="Times New Roman"/>
          <w:lang w:val="sr-Latn-BA"/>
        </w:rPr>
        <w:t xml:space="preserve">vrijednost </w:t>
      </w:r>
      <w:r w:rsidR="00435262" w:rsidRPr="00863486">
        <w:rPr>
          <w:rFonts w:ascii="Times New Roman" w:hAnsi="Times New Roman" w:cs="Times New Roman"/>
          <w:lang w:val="sr-Latn-BA"/>
        </w:rPr>
        <w:t xml:space="preserve">Pašnjak 4. klase, površine 1131m2, </w:t>
      </w:r>
      <w:r w:rsidR="003324B8" w:rsidRPr="00863486">
        <w:rPr>
          <w:rFonts w:ascii="Times New Roman" w:hAnsi="Times New Roman" w:cs="Times New Roman"/>
          <w:lang w:val="sr-Latn-BA"/>
        </w:rPr>
        <w:t>broj parcele 900, podbroj parcele 3, brdo, koja se nalazi u Šušnjarima, brdo, a koja je upisana u List nepokretnosti broj 897 k.o. Šušnjari, na kom izvršenik ima upisano pravo vlasništva sa 1/1 dijela, iznosi 12.441</w:t>
      </w:r>
      <w:r w:rsidR="004F5300" w:rsidRPr="00863486">
        <w:rPr>
          <w:rFonts w:ascii="Times New Roman" w:hAnsi="Times New Roman" w:cs="Times New Roman"/>
          <w:lang w:val="sr-Latn-BA"/>
        </w:rPr>
        <w:t>,00</w:t>
      </w:r>
      <w:r w:rsidR="003324B8" w:rsidRPr="00863486">
        <w:rPr>
          <w:rFonts w:ascii="Times New Roman" w:hAnsi="Times New Roman" w:cs="Times New Roman"/>
          <w:lang w:val="sr-Latn-BA"/>
        </w:rPr>
        <w:t xml:space="preserve"> KM.</w:t>
      </w:r>
    </w:p>
    <w:p w:rsidR="00D90EB1" w:rsidRPr="00863486" w:rsidRDefault="00D90EB1" w:rsidP="0054080F">
      <w:pPr>
        <w:ind w:right="-45"/>
        <w:jc w:val="both"/>
        <w:rPr>
          <w:rFonts w:ascii="Times New Roman" w:hAnsi="Times New Roman" w:cs="Times New Roman"/>
          <w:lang w:val="sr-Latn-BA"/>
        </w:rPr>
      </w:pPr>
    </w:p>
    <w:p w:rsidR="00D90EB1" w:rsidRPr="00863486" w:rsidRDefault="00D90EB1" w:rsidP="0054080F">
      <w:pPr>
        <w:ind w:right="-45"/>
        <w:jc w:val="both"/>
        <w:rPr>
          <w:rFonts w:ascii="Times New Roman" w:hAnsi="Times New Roman" w:cs="Times New Roman"/>
          <w:lang w:val="sr-Latn-BA"/>
        </w:rPr>
      </w:pPr>
      <w:r w:rsidRPr="00863486">
        <w:rPr>
          <w:rFonts w:ascii="Times New Roman" w:hAnsi="Times New Roman" w:cs="Times New Roman"/>
          <w:lang w:val="sr-Latn-BA"/>
        </w:rPr>
        <w:t>Prodaja će se obaviti putem usmenog javnog nadmetanja shodno odredbama Zakona o izvršnom postupku - u daljem tekstu ZIP (Službeni glasnik RS broj 59/03, 85/03, 64/05, 118/07, 29/10, 57/12, 67/13, 98/14, 5/17, 66/18).</w:t>
      </w:r>
    </w:p>
    <w:p w:rsidR="00D90EB1" w:rsidRPr="00863486" w:rsidRDefault="00D90EB1" w:rsidP="0054080F">
      <w:pPr>
        <w:ind w:right="-45"/>
        <w:jc w:val="both"/>
        <w:rPr>
          <w:rFonts w:ascii="Times New Roman" w:hAnsi="Times New Roman" w:cs="Times New Roman"/>
          <w:lang w:val="sr-Latn-BA"/>
        </w:rPr>
      </w:pPr>
    </w:p>
    <w:p w:rsidR="00D90EB1" w:rsidRPr="00863486" w:rsidRDefault="00D90EB1" w:rsidP="0054080F">
      <w:pPr>
        <w:ind w:right="-45"/>
        <w:jc w:val="both"/>
        <w:rPr>
          <w:rFonts w:ascii="Times New Roman" w:hAnsi="Times New Roman" w:cs="Times New Roman"/>
          <w:bCs/>
          <w:lang w:val="sr-Latn-BA"/>
        </w:rPr>
      </w:pPr>
      <w:r w:rsidRPr="00863486">
        <w:rPr>
          <w:rFonts w:ascii="Times New Roman" w:hAnsi="Times New Roman" w:cs="Times New Roman"/>
          <w:lang w:val="sr-Latn-BA"/>
        </w:rPr>
        <w:t xml:space="preserve">Usmeno javno nadmetanje održat će se </w:t>
      </w:r>
      <w:r w:rsidRPr="00863486">
        <w:rPr>
          <w:rFonts w:ascii="Times New Roman" w:hAnsi="Times New Roman" w:cs="Times New Roman"/>
          <w:bCs/>
          <w:lang w:val="sr-Latn-BA"/>
        </w:rPr>
        <w:t xml:space="preserve">u maloj sali Okružnog privrednog suda u Banjaluci na prvom spratu, kancelarija broj 6, u </w:t>
      </w:r>
      <w:r w:rsidR="0054080F" w:rsidRPr="00863486">
        <w:rPr>
          <w:rFonts w:ascii="Times New Roman" w:hAnsi="Times New Roman" w:cs="Times New Roman"/>
          <w:bCs/>
          <w:lang w:val="sr-Latn-BA"/>
        </w:rPr>
        <w:t>četvrtak</w:t>
      </w:r>
      <w:r w:rsidRPr="00863486">
        <w:rPr>
          <w:rFonts w:ascii="Times New Roman" w:hAnsi="Times New Roman" w:cs="Times New Roman"/>
          <w:bCs/>
          <w:lang w:val="sr-Latn-BA"/>
        </w:rPr>
        <w:t xml:space="preserve"> </w:t>
      </w:r>
      <w:r w:rsidR="0054080F" w:rsidRPr="00863486">
        <w:rPr>
          <w:rFonts w:ascii="Times New Roman" w:hAnsi="Times New Roman" w:cs="Times New Roman"/>
          <w:bCs/>
          <w:lang w:val="sr-Latn-BA"/>
        </w:rPr>
        <w:t>07.05</w:t>
      </w:r>
      <w:r w:rsidRPr="00863486">
        <w:rPr>
          <w:rFonts w:ascii="Times New Roman" w:hAnsi="Times New Roman" w:cs="Times New Roman"/>
          <w:bCs/>
          <w:lang w:val="sr-Latn-BA"/>
        </w:rPr>
        <w:t>.2026. godine sa početkom u 09.00 sati.</w:t>
      </w:r>
    </w:p>
    <w:p w:rsidR="00D90EB1" w:rsidRPr="00863486" w:rsidRDefault="00D90EB1" w:rsidP="0054080F">
      <w:pPr>
        <w:ind w:right="-45"/>
        <w:jc w:val="both"/>
        <w:rPr>
          <w:rFonts w:ascii="Times New Roman" w:hAnsi="Times New Roman" w:cs="Times New Roman"/>
          <w:bCs/>
          <w:lang w:val="sr-Latn-BA"/>
        </w:rPr>
      </w:pPr>
    </w:p>
    <w:p w:rsidR="00D90EB1" w:rsidRPr="00863486" w:rsidRDefault="00D90EB1" w:rsidP="0054080F">
      <w:pPr>
        <w:ind w:right="-45"/>
        <w:jc w:val="both"/>
        <w:rPr>
          <w:rFonts w:ascii="Times New Roman" w:hAnsi="Times New Roman" w:cs="Times New Roman"/>
          <w:lang w:val="sr-Latn-BA"/>
        </w:rPr>
      </w:pPr>
      <w:r w:rsidRPr="00863486">
        <w:rPr>
          <w:rFonts w:ascii="Times New Roman" w:hAnsi="Times New Roman" w:cs="Times New Roman"/>
          <w:lang w:val="sr-Latn-BA"/>
        </w:rPr>
        <w:t>Nepokretnosti se ne mogu prodati ispod jedne polovine njihovih utvrđenih vrijednosti, jer se radi o prvom ročištu za prodaju.</w:t>
      </w:r>
    </w:p>
    <w:p w:rsidR="00D90EB1" w:rsidRPr="00863486" w:rsidRDefault="00D90EB1" w:rsidP="0054080F">
      <w:pPr>
        <w:ind w:right="-45"/>
        <w:jc w:val="both"/>
        <w:rPr>
          <w:rFonts w:ascii="Times New Roman" w:hAnsi="Times New Roman" w:cs="Times New Roman"/>
          <w:lang w:val="sr-Latn-BA"/>
        </w:rPr>
      </w:pPr>
    </w:p>
    <w:p w:rsidR="00D90EB1" w:rsidRPr="00863486" w:rsidRDefault="00D90EB1" w:rsidP="0054080F">
      <w:pPr>
        <w:ind w:right="-45"/>
        <w:jc w:val="both"/>
        <w:rPr>
          <w:rFonts w:ascii="Times New Roman" w:hAnsi="Times New Roman" w:cs="Times New Roman"/>
          <w:lang w:val="sr-Latn-BA"/>
        </w:rPr>
      </w:pPr>
      <w:r w:rsidRPr="00863486">
        <w:rPr>
          <w:rFonts w:ascii="Times New Roman" w:hAnsi="Times New Roman" w:cs="Times New Roman"/>
          <w:lang w:val="sr-Latn-BA"/>
        </w:rPr>
        <w:t>Ponuđači su dužni da prije početka nadmetanja polože obezbjeđenje na depozitni račun Okružnog privrednog suda broj: 5550900024606060 kod Nove banke ili 562-</w:t>
      </w:r>
      <w:r w:rsidRPr="00863486">
        <w:rPr>
          <w:rFonts w:ascii="Times New Roman" w:hAnsi="Times New Roman" w:cs="Times New Roman"/>
          <w:lang w:val="sr-Latn-BA"/>
        </w:rPr>
        <w:lastRenderedPageBreak/>
        <w:t xml:space="preserve">099-81301460-92 kod NLB banke, primalac: Račun posebnih namjena-depozit Okružnog privrednog suda, svrha doznake: Uplata po zaključku broj: </w:t>
      </w:r>
      <w:r w:rsidR="002B0846" w:rsidRPr="00863486">
        <w:rPr>
          <w:rFonts w:ascii="Times New Roman" w:hAnsi="Times New Roman" w:cs="Times New Roman"/>
        </w:rPr>
        <w:t>57 0 Mals 145199 25 Ip</w:t>
      </w:r>
      <w:r w:rsidRPr="00863486">
        <w:rPr>
          <w:rFonts w:ascii="Times New Roman" w:hAnsi="Times New Roman" w:cs="Times New Roman"/>
          <w:lang w:val="sr-Latn-BA"/>
        </w:rPr>
        <w:t>, vrsta prihoda: 223171, budžetska organizacija: 1085001, šifra opštine: 002, poziv na broj: 0000</w:t>
      </w:r>
      <w:r w:rsidR="002B0846" w:rsidRPr="00863486">
        <w:rPr>
          <w:rFonts w:ascii="Times New Roman" w:hAnsi="Times New Roman" w:cs="Times New Roman"/>
        </w:rPr>
        <w:t>145199</w:t>
      </w:r>
      <w:r w:rsidRPr="00863486">
        <w:rPr>
          <w:rFonts w:ascii="Times New Roman" w:hAnsi="Times New Roman" w:cs="Times New Roman"/>
          <w:lang w:val="sr-Latn-BA"/>
        </w:rPr>
        <w:t xml:space="preserve"> u iznosu od </w:t>
      </w:r>
      <w:r w:rsidR="00863486" w:rsidRPr="00863486">
        <w:rPr>
          <w:rFonts w:ascii="Times New Roman" w:hAnsi="Times New Roman" w:cs="Times New Roman"/>
          <w:lang w:val="sr-Latn-BA"/>
        </w:rPr>
        <w:t>1.241,10</w:t>
      </w:r>
      <w:r w:rsidRPr="00863486">
        <w:rPr>
          <w:rFonts w:ascii="Times New Roman" w:hAnsi="Times New Roman" w:cs="Times New Roman"/>
          <w:lang w:val="sr-Latn-BA"/>
        </w:rPr>
        <w:t xml:space="preserve"> KM do početka nadmetanja, osim lica koja su odredbom člana 86 ZIP oslobođena od davanja jemstva.</w:t>
      </w:r>
    </w:p>
    <w:p w:rsidR="002B0846" w:rsidRPr="00863486" w:rsidRDefault="002B0846" w:rsidP="0054080F">
      <w:pPr>
        <w:ind w:right="-45"/>
        <w:jc w:val="both"/>
        <w:rPr>
          <w:rFonts w:ascii="Times New Roman" w:hAnsi="Times New Roman" w:cs="Times New Roman"/>
          <w:lang w:val="sr-Latn-BA"/>
        </w:rPr>
      </w:pPr>
    </w:p>
    <w:p w:rsidR="00D90EB1" w:rsidRPr="00863486" w:rsidRDefault="00D90EB1" w:rsidP="0054080F">
      <w:pPr>
        <w:ind w:right="-45"/>
        <w:jc w:val="both"/>
        <w:rPr>
          <w:rFonts w:ascii="Times New Roman" w:hAnsi="Times New Roman" w:cs="Times New Roman"/>
          <w:lang w:val="sr-Latn-BA"/>
        </w:rPr>
      </w:pPr>
      <w:r w:rsidRPr="00863486">
        <w:rPr>
          <w:rFonts w:ascii="Times New Roman" w:hAnsi="Times New Roman" w:cs="Times New Roman"/>
          <w:lang w:val="sr-Latn-BA"/>
        </w:rPr>
        <w:t xml:space="preserve">Ponuđačima čija ponuda ne bude prihvaćena, vratit će se obezbjeđenje odmah po zaključenju javnog nadmetanja, osim za tri najbolja ponuđača. </w:t>
      </w:r>
    </w:p>
    <w:p w:rsidR="00D90EB1" w:rsidRPr="00863486" w:rsidRDefault="00D90EB1" w:rsidP="0054080F">
      <w:pPr>
        <w:ind w:right="-45"/>
        <w:rPr>
          <w:rFonts w:ascii="Times New Roman" w:hAnsi="Times New Roman" w:cs="Times New Roman"/>
          <w:lang w:val="sr-Latn-BA"/>
        </w:rPr>
      </w:pPr>
    </w:p>
    <w:p w:rsidR="00D90EB1" w:rsidRPr="00863486" w:rsidRDefault="00D90EB1" w:rsidP="0054080F">
      <w:pPr>
        <w:ind w:right="-45"/>
        <w:jc w:val="both"/>
        <w:rPr>
          <w:rFonts w:ascii="Times New Roman" w:hAnsi="Times New Roman" w:cs="Times New Roman"/>
          <w:lang w:val="sr-Latn-BA"/>
        </w:rPr>
      </w:pPr>
      <w:r w:rsidRPr="00863486">
        <w:rPr>
          <w:rFonts w:ascii="Times New Roman" w:hAnsi="Times New Roman" w:cs="Times New Roman"/>
          <w:lang w:val="sr-Latn-BA"/>
        </w:rPr>
        <w:t>Najbolji ponuđač-kupac je dužan položiti cijenu u roku od 30 dana od dana objavljivanja zaključka o prodaji najpovoljnijem ponuđaču na sudskoj oglasnoj tabli.</w:t>
      </w:r>
    </w:p>
    <w:p w:rsidR="00D90EB1" w:rsidRPr="00863486" w:rsidRDefault="00D90EB1" w:rsidP="0054080F">
      <w:pPr>
        <w:ind w:right="-45"/>
        <w:jc w:val="both"/>
        <w:rPr>
          <w:rFonts w:ascii="Times New Roman" w:hAnsi="Times New Roman" w:cs="Times New Roman"/>
          <w:lang w:val="sr-Latn-BA"/>
        </w:rPr>
      </w:pPr>
      <w:r w:rsidRPr="00863486">
        <w:rPr>
          <w:rFonts w:ascii="Times New Roman" w:hAnsi="Times New Roman" w:cs="Times New Roman"/>
          <w:lang w:val="sr-Latn-BA"/>
        </w:rPr>
        <w:t xml:space="preserve"> </w:t>
      </w:r>
    </w:p>
    <w:p w:rsidR="00D90EB1" w:rsidRPr="00863486" w:rsidRDefault="00D90EB1" w:rsidP="0054080F">
      <w:pPr>
        <w:ind w:right="-45"/>
        <w:jc w:val="both"/>
        <w:rPr>
          <w:rFonts w:ascii="Times New Roman" w:hAnsi="Times New Roman" w:cs="Times New Roman"/>
          <w:lang w:val="sr-Latn-BA"/>
        </w:rPr>
      </w:pPr>
      <w:r w:rsidRPr="00863486">
        <w:rPr>
          <w:rFonts w:ascii="Times New Roman" w:hAnsi="Times New Roman" w:cs="Times New Roman"/>
          <w:lang w:val="sr-Latn-BA"/>
        </w:rPr>
        <w:t>Ukoliko ponuđač sa najvećom ponudom ne deponuje prodajnu cijenu u predviđenom roku, prodaja će se oglasiti nevaljanom i na njegovo mjesto stupa drugi po redu ponuđač sa istim uslovima kao prvi, a ukoliko drugi ponuđač ne deponuje prodajnu cijenu na njegovo mjesto stupa treći po redu ponuđač pod istim uslovima. Iz položenog obezbjeđenja od strane kupca koji nije u roku položio kupoprodajnu cijenu, namirit će se troškovi neuspjelog ročišta za prodaju.</w:t>
      </w:r>
    </w:p>
    <w:p w:rsidR="00D90EB1" w:rsidRPr="00863486" w:rsidRDefault="00D90EB1" w:rsidP="0054080F">
      <w:pPr>
        <w:ind w:right="-45"/>
        <w:jc w:val="both"/>
        <w:rPr>
          <w:rFonts w:ascii="Times New Roman" w:hAnsi="Times New Roman" w:cs="Times New Roman"/>
          <w:lang w:val="sr-Latn-BA"/>
        </w:rPr>
      </w:pPr>
    </w:p>
    <w:p w:rsidR="00D90EB1" w:rsidRPr="00863486" w:rsidRDefault="00D90EB1" w:rsidP="0054080F">
      <w:pPr>
        <w:ind w:right="-45"/>
        <w:jc w:val="both"/>
        <w:rPr>
          <w:rFonts w:ascii="Times New Roman" w:hAnsi="Times New Roman" w:cs="Times New Roman"/>
          <w:lang w:val="sr-Latn-BA"/>
        </w:rPr>
      </w:pPr>
      <w:r w:rsidRPr="00863486">
        <w:rPr>
          <w:rFonts w:ascii="Times New Roman" w:hAnsi="Times New Roman" w:cs="Times New Roman"/>
          <w:lang w:val="sr-Latn-BA"/>
        </w:rPr>
        <w:t>Ovaj zaključak o prodaji objavit će se na oglasnoj tabli suda i dostaviti</w:t>
      </w:r>
      <w:r w:rsidRPr="00863486">
        <w:rPr>
          <w:rFonts w:ascii="Times New Roman" w:hAnsi="Times New Roman" w:cs="Times New Roman"/>
          <w:bCs/>
          <w:lang w:val="sr-Latn-BA"/>
        </w:rPr>
        <w:t xml:space="preserve"> Poreskoj upravi, Područna jedinica Banjaluka.</w:t>
      </w:r>
    </w:p>
    <w:p w:rsidR="00D90EB1" w:rsidRPr="00863486" w:rsidRDefault="00D90EB1" w:rsidP="0054080F">
      <w:pPr>
        <w:ind w:right="-45"/>
        <w:rPr>
          <w:rFonts w:ascii="Times New Roman" w:hAnsi="Times New Roman" w:cs="Times New Roman"/>
          <w:lang w:val="sr-Latn-BA"/>
        </w:rPr>
      </w:pPr>
    </w:p>
    <w:p w:rsidR="00D90EB1" w:rsidRPr="00863486" w:rsidRDefault="00201681" w:rsidP="00201681">
      <w:pPr>
        <w:pStyle w:val="NoSpacing"/>
        <w:ind w:left="7200" w:firstLine="720"/>
        <w:rPr>
          <w:rFonts w:ascii="Times New Roman" w:hAnsi="Times New Roman" w:cs="Times New Roman"/>
          <w:lang w:val="sr-Latn-BA"/>
        </w:rPr>
      </w:pPr>
      <w:r w:rsidRPr="00863486">
        <w:rPr>
          <w:rFonts w:ascii="Times New Roman" w:hAnsi="Times New Roman" w:cs="Times New Roman"/>
          <w:lang w:val="sr-Latn-BA"/>
        </w:rPr>
        <w:t>Sudija MA</w:t>
      </w:r>
    </w:p>
    <w:p w:rsidR="00201681" w:rsidRPr="00863486" w:rsidRDefault="00201681" w:rsidP="00201681">
      <w:pPr>
        <w:pStyle w:val="NoSpacing"/>
        <w:ind w:left="7200"/>
        <w:rPr>
          <w:rFonts w:ascii="Times New Roman" w:hAnsi="Times New Roman" w:cs="Times New Roman"/>
          <w:lang w:val="sr-Latn-BA"/>
        </w:rPr>
      </w:pPr>
      <w:r w:rsidRPr="00863486">
        <w:rPr>
          <w:rFonts w:ascii="Times New Roman" w:hAnsi="Times New Roman" w:cs="Times New Roman"/>
          <w:lang w:val="sr-Latn-BA"/>
        </w:rPr>
        <w:t xml:space="preserve">       Sanja Čegar</w:t>
      </w:r>
    </w:p>
    <w:p w:rsidR="00D90EB1" w:rsidRPr="00863486" w:rsidRDefault="00D90EB1" w:rsidP="00201681">
      <w:pPr>
        <w:pStyle w:val="NoSpacing"/>
        <w:rPr>
          <w:rFonts w:ascii="Times New Roman" w:hAnsi="Times New Roman" w:cs="Times New Roman"/>
          <w:lang w:val="sr-Latn-BA"/>
        </w:rPr>
      </w:pPr>
    </w:p>
    <w:p w:rsidR="00D90EB1" w:rsidRPr="00863486" w:rsidRDefault="00D90EB1" w:rsidP="0054080F">
      <w:pPr>
        <w:ind w:right="-45"/>
        <w:rPr>
          <w:rFonts w:ascii="Times New Roman" w:hAnsi="Times New Roman" w:cs="Times New Roman"/>
          <w:lang w:val="sr-Latn-BA"/>
        </w:rPr>
      </w:pPr>
      <w:r w:rsidRPr="00863486">
        <w:rPr>
          <w:rFonts w:ascii="Times New Roman" w:hAnsi="Times New Roman" w:cs="Times New Roman"/>
          <w:lang w:val="sr-Latn-BA"/>
        </w:rPr>
        <w:t>POUKA: Protiv ovog zaključka nije dozvoljen pravni lijek.</w:t>
      </w:r>
    </w:p>
    <w:p w:rsidR="00D90EB1" w:rsidRPr="00863486" w:rsidRDefault="00D90EB1" w:rsidP="0054080F">
      <w:pPr>
        <w:ind w:right="-45"/>
        <w:jc w:val="both"/>
        <w:rPr>
          <w:rFonts w:ascii="Times New Roman" w:hAnsi="Times New Roman" w:cs="Times New Roman"/>
          <w:lang w:val="sr-Latn-BA"/>
        </w:rPr>
      </w:pPr>
    </w:p>
    <w:p w:rsidR="00D90EB1" w:rsidRPr="00863486" w:rsidRDefault="00D90EB1" w:rsidP="0054080F">
      <w:pPr>
        <w:ind w:right="-45"/>
        <w:jc w:val="center"/>
        <w:rPr>
          <w:rFonts w:ascii="Times New Roman" w:hAnsi="Times New Roman" w:cs="Times New Roman"/>
          <w:lang w:val="sr-Latn-BA"/>
        </w:rPr>
      </w:pPr>
    </w:p>
    <w:p w:rsidR="00D90EB1" w:rsidRPr="00863486" w:rsidRDefault="00D90EB1" w:rsidP="0054080F">
      <w:pPr>
        <w:ind w:right="-45"/>
        <w:jc w:val="both"/>
        <w:rPr>
          <w:rFonts w:ascii="Times New Roman" w:hAnsi="Times New Roman" w:cs="Times New Roman"/>
        </w:rPr>
      </w:pPr>
    </w:p>
    <w:p w:rsidR="00D90EB1" w:rsidRPr="00863486" w:rsidRDefault="00D90EB1" w:rsidP="0054080F">
      <w:pPr>
        <w:ind w:right="-45"/>
        <w:jc w:val="both"/>
        <w:rPr>
          <w:rFonts w:ascii="Times New Roman" w:hAnsi="Times New Roman" w:cs="Times New Roman"/>
        </w:rPr>
      </w:pPr>
    </w:p>
    <w:sectPr w:rsidR="00D90EB1" w:rsidRPr="00863486" w:rsidSect="00452342">
      <w:pgSz w:w="11907" w:h="16840" w:code="9"/>
      <w:pgMar w:top="1440" w:right="1440" w:bottom="1440" w:left="1440" w:header="709" w:footer="709" w:gutter="56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B73A0"/>
    <w:multiLevelType w:val="hybridMultilevel"/>
    <w:tmpl w:val="FEDE3BF2"/>
    <w:lvl w:ilvl="0" w:tplc="F404D884">
      <w:start w:val="2"/>
      <w:numFmt w:val="bullet"/>
      <w:lvlText w:val="-"/>
      <w:lvlJc w:val="left"/>
      <w:pPr>
        <w:ind w:left="11" w:hanging="360"/>
      </w:pPr>
      <w:rPr>
        <w:rFonts w:ascii="Times New Roman" w:eastAsia="Times New Roman" w:hAnsi="Times New Roman" w:cs="Times New Roman" w:hint="default"/>
      </w:rPr>
    </w:lvl>
    <w:lvl w:ilvl="1" w:tplc="141A0003" w:tentative="1">
      <w:start w:val="1"/>
      <w:numFmt w:val="bullet"/>
      <w:lvlText w:val="o"/>
      <w:lvlJc w:val="left"/>
      <w:pPr>
        <w:ind w:left="731" w:hanging="360"/>
      </w:pPr>
      <w:rPr>
        <w:rFonts w:ascii="Courier New" w:hAnsi="Courier New" w:cs="Courier New" w:hint="default"/>
      </w:rPr>
    </w:lvl>
    <w:lvl w:ilvl="2" w:tplc="141A0005" w:tentative="1">
      <w:start w:val="1"/>
      <w:numFmt w:val="bullet"/>
      <w:lvlText w:val=""/>
      <w:lvlJc w:val="left"/>
      <w:pPr>
        <w:ind w:left="1451" w:hanging="360"/>
      </w:pPr>
      <w:rPr>
        <w:rFonts w:ascii="Wingdings" w:hAnsi="Wingdings" w:hint="default"/>
      </w:rPr>
    </w:lvl>
    <w:lvl w:ilvl="3" w:tplc="141A0001" w:tentative="1">
      <w:start w:val="1"/>
      <w:numFmt w:val="bullet"/>
      <w:lvlText w:val=""/>
      <w:lvlJc w:val="left"/>
      <w:pPr>
        <w:ind w:left="2171" w:hanging="360"/>
      </w:pPr>
      <w:rPr>
        <w:rFonts w:ascii="Symbol" w:hAnsi="Symbol" w:hint="default"/>
      </w:rPr>
    </w:lvl>
    <w:lvl w:ilvl="4" w:tplc="141A0003" w:tentative="1">
      <w:start w:val="1"/>
      <w:numFmt w:val="bullet"/>
      <w:lvlText w:val="o"/>
      <w:lvlJc w:val="left"/>
      <w:pPr>
        <w:ind w:left="2891" w:hanging="360"/>
      </w:pPr>
      <w:rPr>
        <w:rFonts w:ascii="Courier New" w:hAnsi="Courier New" w:cs="Courier New" w:hint="default"/>
      </w:rPr>
    </w:lvl>
    <w:lvl w:ilvl="5" w:tplc="141A0005" w:tentative="1">
      <w:start w:val="1"/>
      <w:numFmt w:val="bullet"/>
      <w:lvlText w:val=""/>
      <w:lvlJc w:val="left"/>
      <w:pPr>
        <w:ind w:left="3611" w:hanging="360"/>
      </w:pPr>
      <w:rPr>
        <w:rFonts w:ascii="Wingdings" w:hAnsi="Wingdings" w:hint="default"/>
      </w:rPr>
    </w:lvl>
    <w:lvl w:ilvl="6" w:tplc="141A0001" w:tentative="1">
      <w:start w:val="1"/>
      <w:numFmt w:val="bullet"/>
      <w:lvlText w:val=""/>
      <w:lvlJc w:val="left"/>
      <w:pPr>
        <w:ind w:left="4331" w:hanging="360"/>
      </w:pPr>
      <w:rPr>
        <w:rFonts w:ascii="Symbol" w:hAnsi="Symbol" w:hint="default"/>
      </w:rPr>
    </w:lvl>
    <w:lvl w:ilvl="7" w:tplc="141A0003" w:tentative="1">
      <w:start w:val="1"/>
      <w:numFmt w:val="bullet"/>
      <w:lvlText w:val="o"/>
      <w:lvlJc w:val="left"/>
      <w:pPr>
        <w:ind w:left="5051" w:hanging="360"/>
      </w:pPr>
      <w:rPr>
        <w:rFonts w:ascii="Courier New" w:hAnsi="Courier New" w:cs="Courier New" w:hint="default"/>
      </w:rPr>
    </w:lvl>
    <w:lvl w:ilvl="8" w:tplc="141A0005" w:tentative="1">
      <w:start w:val="1"/>
      <w:numFmt w:val="bullet"/>
      <w:lvlText w:val=""/>
      <w:lvlJc w:val="left"/>
      <w:pPr>
        <w:ind w:left="5771" w:hanging="360"/>
      </w:pPr>
      <w:rPr>
        <w:rFonts w:ascii="Wingdings" w:hAnsi="Wingdings" w:hint="default"/>
      </w:rPr>
    </w:lvl>
  </w:abstractNum>
  <w:abstractNum w:abstractNumId="1" w15:restartNumberingAfterBreak="0">
    <w:nsid w:val="1CB208D1"/>
    <w:multiLevelType w:val="hybridMultilevel"/>
    <w:tmpl w:val="FBDAA568"/>
    <w:lvl w:ilvl="0" w:tplc="F3DA876E">
      <w:start w:val="1"/>
      <w:numFmt w:val="bullet"/>
      <w:lvlText w:val="-"/>
      <w:lvlJc w:val="left"/>
      <w:pPr>
        <w:ind w:left="294" w:hanging="360"/>
      </w:pPr>
      <w:rPr>
        <w:rFonts w:ascii="Yu Gothic" w:eastAsia="Yu Gothic" w:hAnsi="Yu Gothic" w:hint="eastAsia"/>
      </w:rPr>
    </w:lvl>
    <w:lvl w:ilvl="1" w:tplc="141A0003">
      <w:start w:val="1"/>
      <w:numFmt w:val="bullet"/>
      <w:lvlText w:val="o"/>
      <w:lvlJc w:val="left"/>
      <w:pPr>
        <w:ind w:left="1014" w:hanging="360"/>
      </w:pPr>
      <w:rPr>
        <w:rFonts w:ascii="Courier New" w:hAnsi="Courier New" w:cs="Courier New" w:hint="default"/>
      </w:rPr>
    </w:lvl>
    <w:lvl w:ilvl="2" w:tplc="141A0005">
      <w:start w:val="1"/>
      <w:numFmt w:val="bullet"/>
      <w:lvlText w:val=""/>
      <w:lvlJc w:val="left"/>
      <w:pPr>
        <w:ind w:left="1734" w:hanging="360"/>
      </w:pPr>
      <w:rPr>
        <w:rFonts w:ascii="Wingdings" w:hAnsi="Wingdings" w:hint="default"/>
      </w:rPr>
    </w:lvl>
    <w:lvl w:ilvl="3" w:tplc="141A0001">
      <w:start w:val="1"/>
      <w:numFmt w:val="bullet"/>
      <w:lvlText w:val=""/>
      <w:lvlJc w:val="left"/>
      <w:pPr>
        <w:ind w:left="2454" w:hanging="360"/>
      </w:pPr>
      <w:rPr>
        <w:rFonts w:ascii="Symbol" w:hAnsi="Symbol" w:hint="default"/>
      </w:rPr>
    </w:lvl>
    <w:lvl w:ilvl="4" w:tplc="141A0003">
      <w:start w:val="1"/>
      <w:numFmt w:val="bullet"/>
      <w:lvlText w:val="o"/>
      <w:lvlJc w:val="left"/>
      <w:pPr>
        <w:ind w:left="3174" w:hanging="360"/>
      </w:pPr>
      <w:rPr>
        <w:rFonts w:ascii="Courier New" w:hAnsi="Courier New" w:cs="Courier New" w:hint="default"/>
      </w:rPr>
    </w:lvl>
    <w:lvl w:ilvl="5" w:tplc="141A0005">
      <w:start w:val="1"/>
      <w:numFmt w:val="bullet"/>
      <w:lvlText w:val=""/>
      <w:lvlJc w:val="left"/>
      <w:pPr>
        <w:ind w:left="3894" w:hanging="360"/>
      </w:pPr>
      <w:rPr>
        <w:rFonts w:ascii="Wingdings" w:hAnsi="Wingdings" w:hint="default"/>
      </w:rPr>
    </w:lvl>
    <w:lvl w:ilvl="6" w:tplc="141A0001">
      <w:start w:val="1"/>
      <w:numFmt w:val="bullet"/>
      <w:lvlText w:val=""/>
      <w:lvlJc w:val="left"/>
      <w:pPr>
        <w:ind w:left="4614" w:hanging="360"/>
      </w:pPr>
      <w:rPr>
        <w:rFonts w:ascii="Symbol" w:hAnsi="Symbol" w:hint="default"/>
      </w:rPr>
    </w:lvl>
    <w:lvl w:ilvl="7" w:tplc="141A0003">
      <w:start w:val="1"/>
      <w:numFmt w:val="bullet"/>
      <w:lvlText w:val="o"/>
      <w:lvlJc w:val="left"/>
      <w:pPr>
        <w:ind w:left="5334" w:hanging="360"/>
      </w:pPr>
      <w:rPr>
        <w:rFonts w:ascii="Courier New" w:hAnsi="Courier New" w:cs="Courier New" w:hint="default"/>
      </w:rPr>
    </w:lvl>
    <w:lvl w:ilvl="8" w:tplc="141A0005">
      <w:start w:val="1"/>
      <w:numFmt w:val="bullet"/>
      <w:lvlText w:val=""/>
      <w:lvlJc w:val="left"/>
      <w:pPr>
        <w:ind w:left="6054" w:hanging="360"/>
      </w:pPr>
      <w:rPr>
        <w:rFonts w:ascii="Wingdings" w:hAnsi="Wingdings" w:hint="default"/>
      </w:rPr>
    </w:lvl>
  </w:abstractNum>
  <w:abstractNum w:abstractNumId="2" w15:restartNumberingAfterBreak="0">
    <w:nsid w:val="22210EDA"/>
    <w:multiLevelType w:val="multilevel"/>
    <w:tmpl w:val="EF5E6E94"/>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2F145B39"/>
    <w:multiLevelType w:val="multilevel"/>
    <w:tmpl w:val="E90055B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3B295425"/>
    <w:multiLevelType w:val="hybridMultilevel"/>
    <w:tmpl w:val="D258033A"/>
    <w:lvl w:ilvl="0" w:tplc="45D20E24">
      <w:start w:val="11"/>
      <w:numFmt w:val="bullet"/>
      <w:lvlText w:val="-"/>
      <w:lvlJc w:val="left"/>
      <w:pPr>
        <w:ind w:left="76" w:hanging="360"/>
      </w:pPr>
      <w:rPr>
        <w:rFonts w:ascii="Times New Roman" w:eastAsia="Times New Roman" w:hAnsi="Times New Roman" w:cs="Times New Roman" w:hint="default"/>
      </w:rPr>
    </w:lvl>
    <w:lvl w:ilvl="1" w:tplc="04090003" w:tentative="1">
      <w:start w:val="1"/>
      <w:numFmt w:val="bullet"/>
      <w:lvlText w:val="o"/>
      <w:lvlJc w:val="left"/>
      <w:pPr>
        <w:ind w:left="796" w:hanging="360"/>
      </w:pPr>
      <w:rPr>
        <w:rFonts w:ascii="Courier New" w:hAnsi="Courier New" w:cs="Courier New" w:hint="default"/>
      </w:rPr>
    </w:lvl>
    <w:lvl w:ilvl="2" w:tplc="04090005" w:tentative="1">
      <w:start w:val="1"/>
      <w:numFmt w:val="bullet"/>
      <w:lvlText w:val=""/>
      <w:lvlJc w:val="left"/>
      <w:pPr>
        <w:ind w:left="1516" w:hanging="360"/>
      </w:pPr>
      <w:rPr>
        <w:rFonts w:ascii="Wingdings" w:hAnsi="Wingdings" w:hint="default"/>
      </w:rPr>
    </w:lvl>
    <w:lvl w:ilvl="3" w:tplc="04090001" w:tentative="1">
      <w:start w:val="1"/>
      <w:numFmt w:val="bullet"/>
      <w:lvlText w:val=""/>
      <w:lvlJc w:val="left"/>
      <w:pPr>
        <w:ind w:left="2236" w:hanging="360"/>
      </w:pPr>
      <w:rPr>
        <w:rFonts w:ascii="Symbol" w:hAnsi="Symbol" w:hint="default"/>
      </w:rPr>
    </w:lvl>
    <w:lvl w:ilvl="4" w:tplc="04090003" w:tentative="1">
      <w:start w:val="1"/>
      <w:numFmt w:val="bullet"/>
      <w:lvlText w:val="o"/>
      <w:lvlJc w:val="left"/>
      <w:pPr>
        <w:ind w:left="2956" w:hanging="360"/>
      </w:pPr>
      <w:rPr>
        <w:rFonts w:ascii="Courier New" w:hAnsi="Courier New" w:cs="Courier New" w:hint="default"/>
      </w:rPr>
    </w:lvl>
    <w:lvl w:ilvl="5" w:tplc="04090005" w:tentative="1">
      <w:start w:val="1"/>
      <w:numFmt w:val="bullet"/>
      <w:lvlText w:val=""/>
      <w:lvlJc w:val="left"/>
      <w:pPr>
        <w:ind w:left="3676" w:hanging="360"/>
      </w:pPr>
      <w:rPr>
        <w:rFonts w:ascii="Wingdings" w:hAnsi="Wingdings" w:hint="default"/>
      </w:rPr>
    </w:lvl>
    <w:lvl w:ilvl="6" w:tplc="04090001" w:tentative="1">
      <w:start w:val="1"/>
      <w:numFmt w:val="bullet"/>
      <w:lvlText w:val=""/>
      <w:lvlJc w:val="left"/>
      <w:pPr>
        <w:ind w:left="4396" w:hanging="360"/>
      </w:pPr>
      <w:rPr>
        <w:rFonts w:ascii="Symbol" w:hAnsi="Symbol" w:hint="default"/>
      </w:rPr>
    </w:lvl>
    <w:lvl w:ilvl="7" w:tplc="04090003" w:tentative="1">
      <w:start w:val="1"/>
      <w:numFmt w:val="bullet"/>
      <w:lvlText w:val="o"/>
      <w:lvlJc w:val="left"/>
      <w:pPr>
        <w:ind w:left="5116" w:hanging="360"/>
      </w:pPr>
      <w:rPr>
        <w:rFonts w:ascii="Courier New" w:hAnsi="Courier New" w:cs="Courier New" w:hint="default"/>
      </w:rPr>
    </w:lvl>
    <w:lvl w:ilvl="8" w:tplc="04090005" w:tentative="1">
      <w:start w:val="1"/>
      <w:numFmt w:val="bullet"/>
      <w:lvlText w:val=""/>
      <w:lvlJc w:val="left"/>
      <w:pPr>
        <w:ind w:left="5836" w:hanging="360"/>
      </w:pPr>
      <w:rPr>
        <w:rFonts w:ascii="Wingdings" w:hAnsi="Wingdings" w:hint="default"/>
      </w:rPr>
    </w:lvl>
  </w:abstractNum>
  <w:abstractNum w:abstractNumId="5" w15:restartNumberingAfterBreak="0">
    <w:nsid w:val="40DB62C7"/>
    <w:multiLevelType w:val="multilevel"/>
    <w:tmpl w:val="8B0A7CB8"/>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6" w15:restartNumberingAfterBreak="0">
    <w:nsid w:val="55AD0693"/>
    <w:multiLevelType w:val="hybridMultilevel"/>
    <w:tmpl w:val="BF524F9C"/>
    <w:lvl w:ilvl="0" w:tplc="8C504BC8">
      <w:start w:val="1"/>
      <w:numFmt w:val="decimal"/>
      <w:lvlText w:val="%1."/>
      <w:lvlJc w:val="left"/>
      <w:pPr>
        <w:tabs>
          <w:tab w:val="num" w:pos="360"/>
        </w:tabs>
        <w:ind w:left="360" w:hanging="360"/>
      </w:pPr>
      <w:rPr>
        <w:rFonts w:hint="default"/>
        <w:b w:val="0"/>
        <w:i w:val="0"/>
      </w:rPr>
    </w:lvl>
    <w:lvl w:ilvl="1" w:tplc="A33CA748">
      <w:start w:val="1"/>
      <w:numFmt w:val="lowerLetter"/>
      <w:lvlText w:val="%2."/>
      <w:lvlJc w:val="left"/>
      <w:pPr>
        <w:tabs>
          <w:tab w:val="num" w:pos="1080"/>
        </w:tabs>
        <w:ind w:left="1080" w:hanging="360"/>
      </w:pPr>
    </w:lvl>
    <w:lvl w:ilvl="2" w:tplc="1042FD18">
      <w:start w:val="1"/>
      <w:numFmt w:val="lowerRoman"/>
      <w:lvlText w:val="%3."/>
      <w:lvlJc w:val="right"/>
      <w:pPr>
        <w:tabs>
          <w:tab w:val="num" w:pos="1800"/>
        </w:tabs>
        <w:ind w:left="1800" w:hanging="180"/>
      </w:pPr>
    </w:lvl>
    <w:lvl w:ilvl="3" w:tplc="3F6C6452">
      <w:start w:val="1"/>
      <w:numFmt w:val="decimal"/>
      <w:lvlText w:val="%4."/>
      <w:lvlJc w:val="left"/>
      <w:pPr>
        <w:tabs>
          <w:tab w:val="num" w:pos="2520"/>
        </w:tabs>
        <w:ind w:left="2520" w:hanging="360"/>
      </w:pPr>
    </w:lvl>
    <w:lvl w:ilvl="4" w:tplc="179E90E4">
      <w:start w:val="1"/>
      <w:numFmt w:val="lowerLetter"/>
      <w:lvlText w:val="%5."/>
      <w:lvlJc w:val="left"/>
      <w:pPr>
        <w:tabs>
          <w:tab w:val="num" w:pos="3240"/>
        </w:tabs>
        <w:ind w:left="3240" w:hanging="360"/>
      </w:pPr>
    </w:lvl>
    <w:lvl w:ilvl="5" w:tplc="0F5EDD4E">
      <w:start w:val="1"/>
      <w:numFmt w:val="lowerRoman"/>
      <w:lvlText w:val="%6."/>
      <w:lvlJc w:val="right"/>
      <w:pPr>
        <w:tabs>
          <w:tab w:val="num" w:pos="3960"/>
        </w:tabs>
        <w:ind w:left="3960" w:hanging="180"/>
      </w:pPr>
    </w:lvl>
    <w:lvl w:ilvl="6" w:tplc="7AA469B4">
      <w:start w:val="1"/>
      <w:numFmt w:val="decimal"/>
      <w:lvlText w:val="%7."/>
      <w:lvlJc w:val="left"/>
      <w:pPr>
        <w:tabs>
          <w:tab w:val="num" w:pos="4680"/>
        </w:tabs>
        <w:ind w:left="4680" w:hanging="360"/>
      </w:pPr>
    </w:lvl>
    <w:lvl w:ilvl="7" w:tplc="A538C766">
      <w:start w:val="1"/>
      <w:numFmt w:val="lowerLetter"/>
      <w:lvlText w:val="%8."/>
      <w:lvlJc w:val="left"/>
      <w:pPr>
        <w:tabs>
          <w:tab w:val="num" w:pos="5400"/>
        </w:tabs>
        <w:ind w:left="5400" w:hanging="360"/>
      </w:pPr>
    </w:lvl>
    <w:lvl w:ilvl="8" w:tplc="4B00A8FC">
      <w:start w:val="1"/>
      <w:numFmt w:val="lowerRoman"/>
      <w:lvlText w:val="%9."/>
      <w:lvlJc w:val="right"/>
      <w:pPr>
        <w:tabs>
          <w:tab w:val="num" w:pos="6120"/>
        </w:tabs>
        <w:ind w:left="6120" w:hanging="180"/>
      </w:pPr>
    </w:lvl>
  </w:abstractNum>
  <w:abstractNum w:abstractNumId="7" w15:restartNumberingAfterBreak="0">
    <w:nsid w:val="5CA44EAA"/>
    <w:multiLevelType w:val="hybridMultilevel"/>
    <w:tmpl w:val="E5823DE8"/>
    <w:lvl w:ilvl="0" w:tplc="F404D884">
      <w:start w:val="2"/>
      <w:numFmt w:val="bullet"/>
      <w:lvlText w:val="-"/>
      <w:lvlJc w:val="left"/>
      <w:pPr>
        <w:ind w:left="76" w:hanging="360"/>
      </w:pPr>
      <w:rPr>
        <w:rFonts w:ascii="Times New Roman" w:eastAsia="Times New Roman" w:hAnsi="Times New Roman" w:cs="Times New Roman" w:hint="default"/>
      </w:rPr>
    </w:lvl>
    <w:lvl w:ilvl="1" w:tplc="141A0003">
      <w:start w:val="1"/>
      <w:numFmt w:val="bullet"/>
      <w:lvlText w:val="o"/>
      <w:lvlJc w:val="left"/>
      <w:pPr>
        <w:ind w:left="796" w:hanging="360"/>
      </w:pPr>
      <w:rPr>
        <w:rFonts w:ascii="Courier New" w:hAnsi="Courier New" w:cs="Courier New" w:hint="default"/>
      </w:rPr>
    </w:lvl>
    <w:lvl w:ilvl="2" w:tplc="141A0005">
      <w:start w:val="1"/>
      <w:numFmt w:val="bullet"/>
      <w:lvlText w:val=""/>
      <w:lvlJc w:val="left"/>
      <w:pPr>
        <w:ind w:left="1516" w:hanging="360"/>
      </w:pPr>
      <w:rPr>
        <w:rFonts w:ascii="Wingdings" w:hAnsi="Wingdings" w:hint="default"/>
      </w:rPr>
    </w:lvl>
    <w:lvl w:ilvl="3" w:tplc="141A0001">
      <w:start w:val="1"/>
      <w:numFmt w:val="bullet"/>
      <w:lvlText w:val=""/>
      <w:lvlJc w:val="left"/>
      <w:pPr>
        <w:ind w:left="2236" w:hanging="360"/>
      </w:pPr>
      <w:rPr>
        <w:rFonts w:ascii="Symbol" w:hAnsi="Symbol" w:hint="default"/>
      </w:rPr>
    </w:lvl>
    <w:lvl w:ilvl="4" w:tplc="141A0003">
      <w:start w:val="1"/>
      <w:numFmt w:val="bullet"/>
      <w:lvlText w:val="o"/>
      <w:lvlJc w:val="left"/>
      <w:pPr>
        <w:ind w:left="2956" w:hanging="360"/>
      </w:pPr>
      <w:rPr>
        <w:rFonts w:ascii="Courier New" w:hAnsi="Courier New" w:cs="Courier New" w:hint="default"/>
      </w:rPr>
    </w:lvl>
    <w:lvl w:ilvl="5" w:tplc="141A0005">
      <w:start w:val="1"/>
      <w:numFmt w:val="bullet"/>
      <w:lvlText w:val=""/>
      <w:lvlJc w:val="left"/>
      <w:pPr>
        <w:ind w:left="3676" w:hanging="360"/>
      </w:pPr>
      <w:rPr>
        <w:rFonts w:ascii="Wingdings" w:hAnsi="Wingdings" w:hint="default"/>
      </w:rPr>
    </w:lvl>
    <w:lvl w:ilvl="6" w:tplc="141A0001">
      <w:start w:val="1"/>
      <w:numFmt w:val="bullet"/>
      <w:lvlText w:val=""/>
      <w:lvlJc w:val="left"/>
      <w:pPr>
        <w:ind w:left="4396" w:hanging="360"/>
      </w:pPr>
      <w:rPr>
        <w:rFonts w:ascii="Symbol" w:hAnsi="Symbol" w:hint="default"/>
      </w:rPr>
    </w:lvl>
    <w:lvl w:ilvl="7" w:tplc="141A0003">
      <w:start w:val="1"/>
      <w:numFmt w:val="bullet"/>
      <w:lvlText w:val="o"/>
      <w:lvlJc w:val="left"/>
      <w:pPr>
        <w:ind w:left="5116" w:hanging="360"/>
      </w:pPr>
      <w:rPr>
        <w:rFonts w:ascii="Courier New" w:hAnsi="Courier New" w:cs="Courier New" w:hint="default"/>
      </w:rPr>
    </w:lvl>
    <w:lvl w:ilvl="8" w:tplc="141A0005">
      <w:start w:val="1"/>
      <w:numFmt w:val="bullet"/>
      <w:lvlText w:val=""/>
      <w:lvlJc w:val="left"/>
      <w:pPr>
        <w:ind w:left="5836" w:hanging="360"/>
      </w:pPr>
      <w:rPr>
        <w:rFonts w:ascii="Wingdings" w:hAnsi="Wingdings" w:hint="default"/>
      </w:rPr>
    </w:lvl>
  </w:abstractNum>
  <w:abstractNum w:abstractNumId="8" w15:restartNumberingAfterBreak="0">
    <w:nsid w:val="6AF57C60"/>
    <w:multiLevelType w:val="hybridMultilevel"/>
    <w:tmpl w:val="7E56053E"/>
    <w:lvl w:ilvl="0" w:tplc="169CD326">
      <w:numFmt w:val="bullet"/>
      <w:lvlText w:val="-"/>
      <w:lvlJc w:val="left"/>
      <w:pPr>
        <w:ind w:left="436" w:hanging="360"/>
      </w:pPr>
      <w:rPr>
        <w:rFonts w:ascii="Times New Roman" w:eastAsia="Times New Roman" w:hAnsi="Times New Roman" w:cs="Times New Roman"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9" w15:restartNumberingAfterBreak="0">
    <w:nsid w:val="72B37FE4"/>
    <w:multiLevelType w:val="multilevel"/>
    <w:tmpl w:val="3E10450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5"/>
  </w:num>
  <w:num w:numId="2">
    <w:abstractNumId w:val="2"/>
  </w:num>
  <w:num w:numId="3">
    <w:abstractNumId w:val="6"/>
  </w:num>
  <w:num w:numId="4">
    <w:abstractNumId w:val="3"/>
  </w:num>
  <w:num w:numId="5">
    <w:abstractNumId w:val="9"/>
  </w:num>
  <w:num w:numId="6">
    <w:abstractNumId w:val="4"/>
  </w:num>
  <w:num w:numId="7">
    <w:abstractNumId w:val="8"/>
  </w:num>
  <w:num w:numId="8">
    <w:abstractNumId w:val="1"/>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bordersDoNotSurroundHeader/>
  <w:bordersDoNotSurroundFooter/>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34A"/>
    <w:rsid w:val="000143DC"/>
    <w:rsid w:val="00031170"/>
    <w:rsid w:val="00071CF4"/>
    <w:rsid w:val="000D2EAF"/>
    <w:rsid w:val="00103208"/>
    <w:rsid w:val="00132FE4"/>
    <w:rsid w:val="001721FE"/>
    <w:rsid w:val="0017638C"/>
    <w:rsid w:val="001A22A7"/>
    <w:rsid w:val="001D4A0D"/>
    <w:rsid w:val="00201681"/>
    <w:rsid w:val="002301DE"/>
    <w:rsid w:val="00272421"/>
    <w:rsid w:val="002B0846"/>
    <w:rsid w:val="002B4460"/>
    <w:rsid w:val="003215EC"/>
    <w:rsid w:val="003324B8"/>
    <w:rsid w:val="003661EE"/>
    <w:rsid w:val="00366734"/>
    <w:rsid w:val="00394C06"/>
    <w:rsid w:val="003B1890"/>
    <w:rsid w:val="003F0AA5"/>
    <w:rsid w:val="003F11FB"/>
    <w:rsid w:val="00401181"/>
    <w:rsid w:val="00412EAA"/>
    <w:rsid w:val="004236A7"/>
    <w:rsid w:val="00435262"/>
    <w:rsid w:val="00452342"/>
    <w:rsid w:val="00464108"/>
    <w:rsid w:val="004E59CB"/>
    <w:rsid w:val="004F5300"/>
    <w:rsid w:val="0054080F"/>
    <w:rsid w:val="00543CC3"/>
    <w:rsid w:val="005541EB"/>
    <w:rsid w:val="0057200D"/>
    <w:rsid w:val="00574AA0"/>
    <w:rsid w:val="005B1361"/>
    <w:rsid w:val="005B7984"/>
    <w:rsid w:val="005C4590"/>
    <w:rsid w:val="005D027A"/>
    <w:rsid w:val="005D18F2"/>
    <w:rsid w:val="005D2035"/>
    <w:rsid w:val="0064613A"/>
    <w:rsid w:val="006869CA"/>
    <w:rsid w:val="00733127"/>
    <w:rsid w:val="007B1235"/>
    <w:rsid w:val="007B7FE3"/>
    <w:rsid w:val="007E35AF"/>
    <w:rsid w:val="007E6FF6"/>
    <w:rsid w:val="00832FBF"/>
    <w:rsid w:val="00855771"/>
    <w:rsid w:val="00857553"/>
    <w:rsid w:val="00863486"/>
    <w:rsid w:val="00876EC9"/>
    <w:rsid w:val="0090049A"/>
    <w:rsid w:val="00935A22"/>
    <w:rsid w:val="00951DB7"/>
    <w:rsid w:val="009540CE"/>
    <w:rsid w:val="009639C4"/>
    <w:rsid w:val="009978AE"/>
    <w:rsid w:val="009B0365"/>
    <w:rsid w:val="009C634A"/>
    <w:rsid w:val="00A13FD3"/>
    <w:rsid w:val="00A216BE"/>
    <w:rsid w:val="00A27D91"/>
    <w:rsid w:val="00A30B9B"/>
    <w:rsid w:val="00A50795"/>
    <w:rsid w:val="00A563C1"/>
    <w:rsid w:val="00A86B6F"/>
    <w:rsid w:val="00AA4CBE"/>
    <w:rsid w:val="00AB0576"/>
    <w:rsid w:val="00AB1324"/>
    <w:rsid w:val="00AD5022"/>
    <w:rsid w:val="00B83B8A"/>
    <w:rsid w:val="00BA1485"/>
    <w:rsid w:val="00BB2B92"/>
    <w:rsid w:val="00BB5E9F"/>
    <w:rsid w:val="00BC5197"/>
    <w:rsid w:val="00BE2186"/>
    <w:rsid w:val="00BE45A7"/>
    <w:rsid w:val="00BF47CB"/>
    <w:rsid w:val="00BF4F4D"/>
    <w:rsid w:val="00C053F9"/>
    <w:rsid w:val="00C143D2"/>
    <w:rsid w:val="00C527C0"/>
    <w:rsid w:val="00C52C26"/>
    <w:rsid w:val="00C729A2"/>
    <w:rsid w:val="00C8010F"/>
    <w:rsid w:val="00C95BC1"/>
    <w:rsid w:val="00CA2157"/>
    <w:rsid w:val="00CB0DC0"/>
    <w:rsid w:val="00CC65A4"/>
    <w:rsid w:val="00CF2453"/>
    <w:rsid w:val="00D03FB5"/>
    <w:rsid w:val="00D07A11"/>
    <w:rsid w:val="00D90EB1"/>
    <w:rsid w:val="00D975FA"/>
    <w:rsid w:val="00DA12F7"/>
    <w:rsid w:val="00DB5AF3"/>
    <w:rsid w:val="00DE2093"/>
    <w:rsid w:val="00E03789"/>
    <w:rsid w:val="00E43BA1"/>
    <w:rsid w:val="00E53A44"/>
    <w:rsid w:val="00EB572E"/>
    <w:rsid w:val="00EB60B7"/>
    <w:rsid w:val="00ED5292"/>
    <w:rsid w:val="00EF126D"/>
    <w:rsid w:val="00EF62D1"/>
    <w:rsid w:val="00F40651"/>
    <w:rsid w:val="00F626E3"/>
    <w:rsid w:val="00F65B89"/>
    <w:rsid w:val="00F81628"/>
    <w:rsid w:val="00F9505F"/>
    <w:rsid w:val="00F95877"/>
    <w:rsid w:val="00FA7310"/>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B1CC88-F280-49A0-B184-F6ED07687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ListParagraph">
    <w:name w:val="List Paragraph"/>
    <w:basedOn w:val="Normal"/>
    <w:uiPriority w:val="34"/>
    <w:qFormat/>
    <w:rsid w:val="000D2EAF"/>
    <w:pPr>
      <w:spacing w:after="160" w:line="256" w:lineRule="auto"/>
      <w:ind w:left="720"/>
      <w:contextualSpacing/>
      <w:jc w:val="both"/>
    </w:pPr>
    <w:rPr>
      <w:rFonts w:ascii="Times New Roman" w:eastAsia="Calibri" w:hAnsi="Times New Roman" w:cs="Times New Roman"/>
      <w:szCs w:val="22"/>
    </w:rPr>
  </w:style>
  <w:style w:type="paragraph" w:styleId="BalloonText">
    <w:name w:val="Balloon Text"/>
    <w:basedOn w:val="Normal"/>
    <w:link w:val="BalloonTextChar"/>
    <w:rsid w:val="00EF62D1"/>
    <w:rPr>
      <w:rFonts w:ascii="Segoe UI" w:hAnsi="Segoe UI" w:cs="Segoe UI"/>
      <w:sz w:val="18"/>
      <w:szCs w:val="18"/>
    </w:rPr>
  </w:style>
  <w:style w:type="character" w:customStyle="1" w:styleId="BalloonTextChar">
    <w:name w:val="Balloon Text Char"/>
    <w:basedOn w:val="DefaultParagraphFont"/>
    <w:link w:val="BalloonText"/>
    <w:rsid w:val="00EF62D1"/>
    <w:rPr>
      <w:rFonts w:ascii="Segoe UI" w:hAnsi="Segoe UI" w:cs="Segoe UI"/>
      <w:sz w:val="18"/>
      <w:szCs w:val="18"/>
      <w:lang w:val="hr-HR" w:eastAsia="en-US"/>
    </w:rPr>
  </w:style>
  <w:style w:type="character" w:customStyle="1" w:styleId="Bodytext2">
    <w:name w:val="Body text (2)_"/>
    <w:basedOn w:val="DefaultParagraphFont"/>
    <w:link w:val="Bodytext20"/>
    <w:rsid w:val="00C143D2"/>
    <w:rPr>
      <w:rFonts w:ascii="Arial" w:eastAsia="Arial" w:hAnsi="Arial" w:cs="Arial"/>
      <w:sz w:val="19"/>
      <w:szCs w:val="19"/>
      <w:shd w:val="clear" w:color="auto" w:fill="FFFFFF"/>
    </w:rPr>
  </w:style>
  <w:style w:type="character" w:customStyle="1" w:styleId="Bodytext28pt">
    <w:name w:val="Body text (2) + 8 pt"/>
    <w:basedOn w:val="Bodytext2"/>
    <w:rsid w:val="00C143D2"/>
    <w:rPr>
      <w:rFonts w:ascii="Arial" w:eastAsia="Arial" w:hAnsi="Arial" w:cs="Arial"/>
      <w:color w:val="000000"/>
      <w:spacing w:val="0"/>
      <w:w w:val="100"/>
      <w:position w:val="0"/>
      <w:sz w:val="16"/>
      <w:szCs w:val="16"/>
      <w:shd w:val="clear" w:color="auto" w:fill="FFFFFF"/>
      <w:lang w:val="hr-HR" w:eastAsia="hr-HR" w:bidi="hr-HR"/>
    </w:rPr>
  </w:style>
  <w:style w:type="paragraph" w:customStyle="1" w:styleId="Bodytext20">
    <w:name w:val="Body text (2)"/>
    <w:basedOn w:val="Normal"/>
    <w:link w:val="Bodytext2"/>
    <w:rsid w:val="00C143D2"/>
    <w:pPr>
      <w:widowControl w:val="0"/>
      <w:shd w:val="clear" w:color="auto" w:fill="FFFFFF"/>
      <w:spacing w:line="288" w:lineRule="exact"/>
      <w:jc w:val="center"/>
    </w:pPr>
    <w:rPr>
      <w:rFonts w:eastAsia="Arial"/>
      <w:sz w:val="19"/>
      <w:szCs w:val="19"/>
      <w:lang w:val="bs-Latn-BA" w:eastAsia="bs-Latn-BA"/>
    </w:rPr>
  </w:style>
  <w:style w:type="paragraph" w:styleId="NoSpacing">
    <w:name w:val="No Spacing"/>
    <w:uiPriority w:val="1"/>
    <w:qFormat/>
    <w:rsid w:val="00C053F9"/>
    <w:rPr>
      <w:rFonts w:ascii="Arial" w:hAnsi="Arial" w:cs="Arial"/>
      <w:sz w:val="24"/>
      <w:szCs w:val="24"/>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8632738">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548</Words>
  <Characters>3128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 </Company>
  <LinksUpToDate>false</LinksUpToDate>
  <CharactersWithSpaces>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Boris Vrbovcan</cp:lastModifiedBy>
  <cp:revision>2</cp:revision>
  <cp:lastPrinted>2025-08-13T07:44:00Z</cp:lastPrinted>
  <dcterms:created xsi:type="dcterms:W3CDTF">2026-04-03T11:09:00Z</dcterms:created>
  <dcterms:modified xsi:type="dcterms:W3CDTF">2026-04-03T11:09:00Z</dcterms:modified>
</cp:coreProperties>
</file>