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40DF0" w14:textId="77777777" w:rsidR="00444F14" w:rsidRPr="008C0E1D" w:rsidRDefault="00444F14" w:rsidP="00444F14">
      <w:pPr>
        <w:pStyle w:val="Bezproreda"/>
        <w:rPr>
          <w:rFonts w:ascii="Times New Roman" w:hAnsi="Times New Roman" w:cs="Times New Roman"/>
          <w:lang w:val="hr-HR"/>
        </w:rPr>
      </w:pPr>
      <w:r w:rsidRPr="008C0E1D">
        <w:rPr>
          <w:rFonts w:ascii="Times New Roman" w:hAnsi="Times New Roman" w:cs="Times New Roman"/>
          <w:lang w:val="hr-HR"/>
        </w:rPr>
        <w:t>BOSNA I HERCEGOVINA</w:t>
      </w:r>
    </w:p>
    <w:p w14:paraId="6CB797E3" w14:textId="77777777" w:rsidR="00444F14" w:rsidRPr="008C0E1D" w:rsidRDefault="00444F14" w:rsidP="00444F14">
      <w:pPr>
        <w:pStyle w:val="Bezproreda"/>
        <w:rPr>
          <w:rFonts w:ascii="Times New Roman" w:hAnsi="Times New Roman" w:cs="Times New Roman"/>
          <w:lang w:val="hr-HR"/>
        </w:rPr>
      </w:pPr>
      <w:bookmarkStart w:id="0" w:name="entitet"/>
      <w:r w:rsidRPr="008C0E1D">
        <w:rPr>
          <w:rFonts w:ascii="Times New Roman" w:hAnsi="Times New Roman" w:cs="Times New Roman"/>
          <w:lang w:val="hr-HR"/>
        </w:rPr>
        <w:t>FEDERACIJA BOSNE I HERCEGOVINE</w:t>
      </w:r>
    </w:p>
    <w:p w14:paraId="5A4AC84A" w14:textId="77777777" w:rsidR="00444F14" w:rsidRPr="008C0E1D" w:rsidRDefault="00444F14" w:rsidP="00444F14">
      <w:pPr>
        <w:pStyle w:val="Bezproreda"/>
        <w:rPr>
          <w:rFonts w:ascii="Times New Roman" w:hAnsi="Times New Roman" w:cs="Times New Roman"/>
          <w:lang w:val="hr-HR"/>
        </w:rPr>
      </w:pPr>
      <w:r w:rsidRPr="008C0E1D">
        <w:rPr>
          <w:rFonts w:ascii="Times New Roman" w:hAnsi="Times New Roman" w:cs="Times New Roman"/>
          <w:lang w:val="hr-HR"/>
        </w:rPr>
        <w:t>HERCEGOVAČKO NERETVANSKI KANTON</w:t>
      </w:r>
      <w:bookmarkEnd w:id="0"/>
      <w:r w:rsidRPr="008C0E1D">
        <w:rPr>
          <w:rFonts w:ascii="Times New Roman" w:hAnsi="Times New Roman" w:cs="Times New Roman"/>
          <w:lang w:val="hr-HR"/>
        </w:rPr>
        <w:t xml:space="preserve"> </w:t>
      </w:r>
    </w:p>
    <w:p w14:paraId="01F29D39" w14:textId="77777777" w:rsidR="00444F14" w:rsidRPr="008C0E1D" w:rsidRDefault="00444F14" w:rsidP="00444F14">
      <w:pPr>
        <w:pStyle w:val="Bezproreda"/>
        <w:rPr>
          <w:rFonts w:ascii="Times New Roman" w:hAnsi="Times New Roman" w:cs="Times New Roman"/>
          <w:lang w:val="hr-HR"/>
        </w:rPr>
      </w:pPr>
      <w:bookmarkStart w:id="1" w:name="sud"/>
      <w:r w:rsidRPr="008C0E1D">
        <w:rPr>
          <w:rFonts w:ascii="Times New Roman" w:hAnsi="Times New Roman" w:cs="Times New Roman"/>
          <w:lang w:val="hr-HR"/>
        </w:rPr>
        <w:t>OPĆINSKI SUD U ČITLUKU</w:t>
      </w:r>
      <w:bookmarkEnd w:id="1"/>
      <w:r w:rsidRPr="008C0E1D">
        <w:rPr>
          <w:rFonts w:ascii="Times New Roman" w:hAnsi="Times New Roman" w:cs="Times New Roman"/>
          <w:lang w:val="hr-HR"/>
        </w:rPr>
        <w:t xml:space="preserve"> </w:t>
      </w:r>
    </w:p>
    <w:p w14:paraId="53863B1E" w14:textId="77777777" w:rsidR="00444F14" w:rsidRPr="008C0E1D" w:rsidRDefault="00444F14" w:rsidP="00444F14">
      <w:pPr>
        <w:pStyle w:val="Bezproreda"/>
        <w:rPr>
          <w:rFonts w:ascii="Times New Roman" w:hAnsi="Times New Roman" w:cs="Times New Roman"/>
          <w:lang w:val="hr-HR"/>
        </w:rPr>
      </w:pPr>
      <w:r w:rsidRPr="008C0E1D">
        <w:rPr>
          <w:rFonts w:ascii="Times New Roman" w:hAnsi="Times New Roman" w:cs="Times New Roman"/>
          <w:lang w:val="hr-HR"/>
        </w:rPr>
        <w:t xml:space="preserve">Broj: </w:t>
      </w:r>
      <w:bookmarkStart w:id="2" w:name="broj_predmeta"/>
      <w:r w:rsidRPr="008C0E1D">
        <w:rPr>
          <w:rFonts w:ascii="Times New Roman" w:hAnsi="Times New Roman" w:cs="Times New Roman"/>
          <w:lang w:val="hr-HR"/>
        </w:rPr>
        <w:t>55 0 P 001016 23 I</w:t>
      </w:r>
      <w:bookmarkEnd w:id="2"/>
      <w:r w:rsidRPr="008C0E1D">
        <w:rPr>
          <w:rFonts w:ascii="Times New Roman" w:hAnsi="Times New Roman" w:cs="Times New Roman"/>
          <w:lang w:val="hr-HR"/>
        </w:rPr>
        <w:t xml:space="preserve"> </w:t>
      </w:r>
    </w:p>
    <w:p w14:paraId="5F96DC91" w14:textId="77777777" w:rsidR="00444F14" w:rsidRPr="008C0E1D" w:rsidRDefault="00444F14" w:rsidP="00444F14">
      <w:pPr>
        <w:pStyle w:val="Bezproreda"/>
        <w:rPr>
          <w:rFonts w:ascii="Times New Roman" w:hAnsi="Times New Roman" w:cs="Times New Roman"/>
          <w:lang w:val="hr-HR"/>
        </w:rPr>
      </w:pPr>
      <w:bookmarkStart w:id="3" w:name="grad"/>
      <w:r w:rsidRPr="008C0E1D">
        <w:rPr>
          <w:rFonts w:ascii="Times New Roman" w:hAnsi="Times New Roman" w:cs="Times New Roman"/>
          <w:lang w:val="hr-HR"/>
        </w:rPr>
        <w:t>Čitluk</w:t>
      </w:r>
      <w:bookmarkEnd w:id="3"/>
      <w:r w:rsidRPr="008C0E1D">
        <w:rPr>
          <w:rFonts w:ascii="Times New Roman" w:hAnsi="Times New Roman" w:cs="Times New Roman"/>
          <w:lang w:val="hr-HR"/>
        </w:rPr>
        <w:t xml:space="preserve">, </w:t>
      </w:r>
      <w:bookmarkStart w:id="4" w:name="danasnji_datum"/>
      <w:r w:rsidRPr="008C0E1D">
        <w:rPr>
          <w:rFonts w:ascii="Times New Roman" w:hAnsi="Times New Roman" w:cs="Times New Roman"/>
          <w:lang w:val="hr-HR"/>
        </w:rPr>
        <w:t>26.03.2026.</w:t>
      </w:r>
      <w:bookmarkEnd w:id="4"/>
      <w:r w:rsidRPr="008C0E1D">
        <w:rPr>
          <w:rFonts w:ascii="Times New Roman" w:hAnsi="Times New Roman" w:cs="Times New Roman"/>
          <w:lang w:val="hr-HR"/>
        </w:rPr>
        <w:t xml:space="preserve"> godine</w:t>
      </w:r>
    </w:p>
    <w:p w14:paraId="3998A262" w14:textId="77777777" w:rsidR="00444F14" w:rsidRPr="008C0E1D" w:rsidRDefault="00444F14" w:rsidP="00444F14">
      <w:pPr>
        <w:pStyle w:val="Bezproreda"/>
        <w:rPr>
          <w:rFonts w:ascii="Times New Roman" w:hAnsi="Times New Roman" w:cs="Times New Roman"/>
          <w:lang w:val="hr-HR"/>
        </w:rPr>
      </w:pPr>
    </w:p>
    <w:p w14:paraId="5041DF18" w14:textId="796F45AE" w:rsidR="00444F14" w:rsidRPr="00444F14" w:rsidRDefault="00444F14" w:rsidP="008C0E1D">
      <w:pPr>
        <w:rPr>
          <w:rFonts w:ascii="Times New Roman" w:hAnsi="Times New Roman" w:cs="Times New Roman"/>
          <w:lang w:val="hr-HR"/>
        </w:rPr>
      </w:pPr>
    </w:p>
    <w:p w14:paraId="0A1879D5" w14:textId="77777777" w:rsidR="00444F14" w:rsidRPr="00444F14" w:rsidRDefault="00444F14" w:rsidP="008C0E1D">
      <w:pPr>
        <w:jc w:val="both"/>
        <w:rPr>
          <w:rFonts w:ascii="Times New Roman" w:hAnsi="Times New Roman" w:cs="Times New Roman"/>
          <w:lang w:val="hr-BA"/>
        </w:rPr>
      </w:pPr>
      <w:r w:rsidRPr="00444F14">
        <w:rPr>
          <w:rFonts w:ascii="Times New Roman" w:hAnsi="Times New Roman" w:cs="Times New Roman"/>
          <w:lang w:val="hr-BA"/>
        </w:rPr>
        <w:t>Općinski sud u Čitluku, sudac Boris Herceg, u ovršno-pravnoj stvari tražitelja ovrhe DOMING d.o.o. Čitluk, Rudarska bb, Čitluk, zastupan po punomoćniku Slavenu Bevandi, odvjetniku iz Mostara, protiv ovršenika Frano Jerković sin Stipe, Bijakovići bb, Međugorje, Čitluk, koga zastupa punomoćnik Damir Raguž, odvjetnik iz Mostara radi isplate, vsp. 101.512,36 KM, uvećano za sporedna potraživanja, donio je slijedeće :</w:t>
      </w:r>
    </w:p>
    <w:p w14:paraId="2AEA80D8" w14:textId="3FED16FB" w:rsidR="00444F14" w:rsidRPr="008C0E1D" w:rsidRDefault="00444F14" w:rsidP="008C0E1D">
      <w:pPr>
        <w:jc w:val="center"/>
        <w:rPr>
          <w:rFonts w:ascii="Times New Roman" w:hAnsi="Times New Roman" w:cs="Times New Roman"/>
        </w:rPr>
      </w:pPr>
      <w:r w:rsidRPr="008C0E1D">
        <w:rPr>
          <w:rFonts w:ascii="Times New Roman" w:hAnsi="Times New Roman" w:cs="Times New Roman"/>
          <w:b/>
          <w:lang w:val="hr-HR"/>
        </w:rPr>
        <w:t xml:space="preserve"> </w:t>
      </w:r>
      <w:r w:rsidRPr="008C0E1D">
        <w:rPr>
          <w:rFonts w:ascii="Times New Roman" w:hAnsi="Times New Roman" w:cs="Times New Roman"/>
        </w:rPr>
        <w:t>Z A K LJ U ČAK</w:t>
      </w:r>
      <w:r w:rsidRPr="008C0E1D">
        <w:rPr>
          <w:rFonts w:ascii="Times New Roman" w:hAnsi="Times New Roman" w:cs="Times New Roman"/>
        </w:rPr>
        <w:br/>
        <w:t xml:space="preserve"> </w:t>
      </w:r>
      <w:r w:rsidRPr="008C0E1D">
        <w:rPr>
          <w:rFonts w:ascii="Times New Roman" w:hAnsi="Times New Roman" w:cs="Times New Roman"/>
          <w:b/>
          <w:lang w:val="hr-HR"/>
        </w:rPr>
        <w:t xml:space="preserve"> </w:t>
      </w:r>
    </w:p>
    <w:p w14:paraId="02664C88" w14:textId="2F165D9C" w:rsidR="00444F14" w:rsidRPr="008C0E1D" w:rsidRDefault="00444F14" w:rsidP="00444F14">
      <w:pPr>
        <w:ind w:left="-142"/>
        <w:jc w:val="both"/>
        <w:rPr>
          <w:rFonts w:ascii="Times New Roman" w:hAnsi="Times New Roman" w:cs="Times New Roman"/>
          <w:b/>
          <w:lang w:val="hr-HR"/>
        </w:rPr>
      </w:pPr>
      <w:r w:rsidRPr="008C0E1D">
        <w:rPr>
          <w:rFonts w:ascii="Times New Roman" w:hAnsi="Times New Roman" w:cs="Times New Roman"/>
          <w:lang w:val="hr-HR"/>
        </w:rPr>
        <w:t xml:space="preserve">Ročište za  treću prodaju nekretnina  zakazano za dan </w:t>
      </w:r>
      <w:r w:rsidRPr="008C0E1D">
        <w:rPr>
          <w:rFonts w:ascii="Times New Roman" w:hAnsi="Times New Roman" w:cs="Times New Roman"/>
          <w:b/>
          <w:lang w:val="hr-HR"/>
        </w:rPr>
        <w:t xml:space="preserve"> </w:t>
      </w:r>
      <w:r w:rsidRPr="008C0E1D">
        <w:rPr>
          <w:rFonts w:ascii="Times New Roman" w:hAnsi="Times New Roman" w:cs="Times New Roman"/>
          <w:lang w:val="hr-HR"/>
        </w:rPr>
        <w:t xml:space="preserve">31.03. 2026. godine u 12,00 sati  se odgađa </w:t>
      </w:r>
      <w:r w:rsidRPr="008C0E1D">
        <w:rPr>
          <w:rFonts w:ascii="Times New Roman" w:hAnsi="Times New Roman" w:cs="Times New Roman"/>
          <w:b/>
          <w:lang w:val="hr-HR"/>
        </w:rPr>
        <w:t>i novo zakazuje za dan 28.05. 2026. godine u 12, 00 sati, radi</w:t>
      </w:r>
      <w:r w:rsidR="00F361E7">
        <w:rPr>
          <w:rFonts w:ascii="Times New Roman" w:hAnsi="Times New Roman" w:cs="Times New Roman"/>
          <w:b/>
          <w:lang w:val="hr-HR"/>
        </w:rPr>
        <w:t xml:space="preserve"> </w:t>
      </w:r>
      <w:r w:rsidR="00614D1B">
        <w:rPr>
          <w:rFonts w:ascii="Times New Roman" w:hAnsi="Times New Roman" w:cs="Times New Roman"/>
          <w:b/>
          <w:lang w:val="hr-HR"/>
        </w:rPr>
        <w:t xml:space="preserve">pristupa </w:t>
      </w:r>
      <w:r w:rsidR="0059644B">
        <w:rPr>
          <w:rFonts w:ascii="Times New Roman" w:hAnsi="Times New Roman" w:cs="Times New Roman"/>
          <w:b/>
          <w:lang w:val="hr-HR"/>
        </w:rPr>
        <w:t xml:space="preserve"> uređujućeg </w:t>
      </w:r>
      <w:r w:rsidR="00614D1B">
        <w:rPr>
          <w:rFonts w:ascii="Times New Roman" w:hAnsi="Times New Roman" w:cs="Times New Roman"/>
          <w:b/>
          <w:lang w:val="hr-HR"/>
        </w:rPr>
        <w:t xml:space="preserve">suca na  seminaru. </w:t>
      </w:r>
    </w:p>
    <w:p w14:paraId="3DC7A90D" w14:textId="77777777" w:rsidR="005673FB" w:rsidRPr="008C0E1D" w:rsidRDefault="00444F14" w:rsidP="005673FB">
      <w:pPr>
        <w:spacing w:after="0" w:line="240" w:lineRule="auto"/>
        <w:jc w:val="both"/>
        <w:rPr>
          <w:rFonts w:ascii="Times New Roman" w:hAnsi="Times New Roman" w:cs="Times New Roman"/>
        </w:rPr>
      </w:pPr>
      <w:r w:rsidRPr="008C0E1D">
        <w:rPr>
          <w:rFonts w:ascii="Times New Roman" w:hAnsi="Times New Roman" w:cs="Times New Roman"/>
          <w:lang w:val="hr-HR"/>
        </w:rPr>
        <w:t>Navedeno ročište će se održati u zgradi Općinskog suda u Čitluku,</w:t>
      </w:r>
      <w:r w:rsidRPr="008C0E1D">
        <w:rPr>
          <w:rFonts w:ascii="Times New Roman" w:hAnsi="Times New Roman" w:cs="Times New Roman"/>
        </w:rPr>
        <w:t xml:space="preserve"> ulica Kralja Tomislava broj 75, Čitluk.</w:t>
      </w:r>
      <w:r w:rsidRPr="008C0E1D">
        <w:rPr>
          <w:rFonts w:ascii="Times New Roman" w:hAnsi="Times New Roman" w:cs="Times New Roman"/>
          <w:lang w:val="hr-HR"/>
        </w:rPr>
        <w:t xml:space="preserve"> sobi br.</w:t>
      </w:r>
      <w:r w:rsidR="005673FB" w:rsidRPr="008C0E1D">
        <w:rPr>
          <w:rFonts w:ascii="Times New Roman" w:hAnsi="Times New Roman" w:cs="Times New Roman"/>
          <w:lang w:val="hr-HR"/>
        </w:rPr>
        <w:t xml:space="preserve">11 </w:t>
      </w:r>
      <w:r w:rsidR="005673FB" w:rsidRPr="008C0E1D">
        <w:rPr>
          <w:rFonts w:ascii="Times New Roman" w:hAnsi="Times New Roman" w:cs="Times New Roman"/>
        </w:rPr>
        <w:t xml:space="preserve">na koje se pozivaju tražitelj ovrhe, ovršenik i zainteresirane osobe </w:t>
      </w:r>
      <w:r w:rsidR="005673FB" w:rsidRPr="008C0E1D">
        <w:rPr>
          <w:rFonts w:ascii="Times New Roman" w:hAnsi="Times New Roman" w:cs="Times New Roman"/>
        </w:rPr>
        <w:tab/>
        <w:t>kao kupci.</w:t>
      </w:r>
    </w:p>
    <w:p w14:paraId="2992B42F" w14:textId="2FAD1E4E" w:rsidR="00444F14" w:rsidRPr="008C0E1D" w:rsidRDefault="00444F14" w:rsidP="00444F14">
      <w:pPr>
        <w:ind w:left="-142"/>
        <w:jc w:val="both"/>
        <w:rPr>
          <w:rFonts w:ascii="Times New Roman" w:hAnsi="Times New Roman" w:cs="Times New Roman"/>
          <w:lang w:val="hr-HR"/>
        </w:rPr>
      </w:pPr>
    </w:p>
    <w:p w14:paraId="14623EEF" w14:textId="3C2795F2" w:rsidR="00444F14" w:rsidRPr="008C0E1D" w:rsidRDefault="00444F14" w:rsidP="00444F14">
      <w:pPr>
        <w:jc w:val="both"/>
        <w:rPr>
          <w:rFonts w:ascii="Times New Roman" w:hAnsi="Times New Roman" w:cs="Times New Roman"/>
        </w:rPr>
      </w:pPr>
      <w:r w:rsidRPr="008C0E1D">
        <w:rPr>
          <w:rFonts w:ascii="Times New Roman" w:hAnsi="Times New Roman" w:cs="Times New Roman"/>
        </w:rPr>
        <w:t xml:space="preserve">-Određuje se prodaja usmenim javnim nadmetanjem nekretnina ovršenika Frane Jerković sina Stipe, Bijakovićibb, Međugorje, Čitluk označenih kao: </w:t>
      </w:r>
    </w:p>
    <w:p w14:paraId="18151EE8"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 xml:space="preserve">k.č. 1925 površine 271 m2- ZASIK-vinograd 3. klase, </w:t>
      </w:r>
    </w:p>
    <w:p w14:paraId="7D4F7A14"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 xml:space="preserve">k.č. 1926 površine 155 m2 ZASIK-vinograd 3. klase, </w:t>
      </w:r>
    </w:p>
    <w:p w14:paraId="6D0B3C43"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 xml:space="preserve">k.č. 1942 površine 738 m2-KRĆIĆ-oranica njiva 2. </w:t>
      </w:r>
      <w:r w:rsidRPr="008C0E1D">
        <w:rPr>
          <w:rFonts w:ascii="Times New Roman" w:hAnsi="Times New Roman" w:cs="Times New Roman"/>
          <w:lang w:val="hr-BA"/>
        </w:rPr>
        <w:tab/>
        <w:t>klase,</w:t>
      </w:r>
    </w:p>
    <w:p w14:paraId="6313BEDD"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 xml:space="preserve">k.č.1960 površine 478 m2 NOVINA- oranica njiva 4.klase, </w:t>
      </w:r>
    </w:p>
    <w:p w14:paraId="078E0D1D"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k.č. 1962/2 površine 442 m2- PODVORNICA-oranica njiva 4. klase</w:t>
      </w:r>
    </w:p>
    <w:p w14:paraId="6F99C96E" w14:textId="77777777" w:rsidR="00444F14" w:rsidRPr="008C0E1D" w:rsidRDefault="00444F14" w:rsidP="00444F14">
      <w:pPr>
        <w:ind w:hanging="11"/>
        <w:jc w:val="both"/>
        <w:rPr>
          <w:rFonts w:ascii="Times New Roman" w:hAnsi="Times New Roman" w:cs="Times New Roman"/>
          <w:lang w:val="hr-BA"/>
        </w:rPr>
      </w:pPr>
    </w:p>
    <w:p w14:paraId="79D16E21" w14:textId="77777777" w:rsidR="00444F14" w:rsidRPr="008C0E1D" w:rsidRDefault="00444F14" w:rsidP="00444F14">
      <w:pPr>
        <w:ind w:left="709"/>
        <w:jc w:val="both"/>
        <w:rPr>
          <w:rFonts w:ascii="Times New Roman" w:hAnsi="Times New Roman" w:cs="Times New Roman"/>
        </w:rPr>
      </w:pPr>
      <w:r w:rsidRPr="008C0E1D">
        <w:rPr>
          <w:rFonts w:ascii="Times New Roman" w:hAnsi="Times New Roman" w:cs="Times New Roman"/>
          <w:lang w:val="hr-BA"/>
        </w:rPr>
        <w:t>sve iz ZK uloška br. 455., u K.O. Bijakovići, koje su u vlasništvu ovršenika sa dijelom 1/1</w:t>
      </w:r>
    </w:p>
    <w:p w14:paraId="6E2AC891" w14:textId="625C26B4" w:rsidR="00444F14" w:rsidRPr="008C0E1D" w:rsidRDefault="00444F14" w:rsidP="00444F14">
      <w:pPr>
        <w:spacing w:after="0" w:line="240" w:lineRule="auto"/>
        <w:jc w:val="both"/>
        <w:rPr>
          <w:rFonts w:ascii="Times New Roman" w:hAnsi="Times New Roman" w:cs="Times New Roman"/>
        </w:rPr>
      </w:pPr>
      <w:r w:rsidRPr="008C0E1D">
        <w:rPr>
          <w:rFonts w:ascii="Times New Roman" w:hAnsi="Times New Roman" w:cs="Times New Roman"/>
        </w:rPr>
        <w:t>-Vrijednost nekretnina utvrđuje se po provedenom vještačenju urađenom od strane društva Vještak d.o.o. Mostar i to:</w:t>
      </w:r>
    </w:p>
    <w:p w14:paraId="7A5D47C0" w14:textId="77777777" w:rsidR="00444F14" w:rsidRPr="008C0E1D" w:rsidRDefault="00444F14" w:rsidP="00444F14">
      <w:pPr>
        <w:jc w:val="both"/>
        <w:rPr>
          <w:rFonts w:ascii="Times New Roman" w:hAnsi="Times New Roman" w:cs="Times New Roman"/>
        </w:rPr>
      </w:pPr>
    </w:p>
    <w:p w14:paraId="6796924D"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 xml:space="preserve">k.č. 1925 površine 271 m2- ZASIK- 118.126,19 KM </w:t>
      </w:r>
    </w:p>
    <w:p w14:paraId="16777010"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 xml:space="preserve">k.č. 1926 površine 155 m2 ZASIK-    67.562,95 KM </w:t>
      </w:r>
    </w:p>
    <w:p w14:paraId="7F12D25A"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k.č. 1942 površine 738 m2-KRĆIĆ- 321.686,82 KM,</w:t>
      </w:r>
    </w:p>
    <w:p w14:paraId="101CBDE9"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 xml:space="preserve">k.č.1960 površine 478 m2 NOVINA- 208.355,42 KM, </w:t>
      </w:r>
    </w:p>
    <w:p w14:paraId="39AE46D2" w14:textId="77777777" w:rsidR="00444F14" w:rsidRPr="008C0E1D" w:rsidRDefault="00444F14" w:rsidP="00444F14">
      <w:pPr>
        <w:numPr>
          <w:ilvl w:val="0"/>
          <w:numId w:val="2"/>
        </w:numPr>
        <w:spacing w:after="0" w:line="240" w:lineRule="auto"/>
        <w:ind w:hanging="11"/>
        <w:jc w:val="both"/>
        <w:rPr>
          <w:rFonts w:ascii="Times New Roman" w:hAnsi="Times New Roman" w:cs="Times New Roman"/>
        </w:rPr>
      </w:pPr>
      <w:r w:rsidRPr="008C0E1D">
        <w:rPr>
          <w:rFonts w:ascii="Times New Roman" w:hAnsi="Times New Roman" w:cs="Times New Roman"/>
          <w:lang w:val="hr-BA"/>
        </w:rPr>
        <w:t>k.č. 1962/2 površine 442 m2- PODVORNICA-192.663,38 KM,</w:t>
      </w:r>
    </w:p>
    <w:p w14:paraId="6DDFC273" w14:textId="77777777" w:rsidR="00444F14" w:rsidRPr="008C0E1D" w:rsidRDefault="00444F14" w:rsidP="00444F14">
      <w:pPr>
        <w:jc w:val="both"/>
        <w:rPr>
          <w:rFonts w:ascii="Times New Roman" w:hAnsi="Times New Roman" w:cs="Times New Roman"/>
        </w:rPr>
      </w:pPr>
    </w:p>
    <w:p w14:paraId="3C339FA7" w14:textId="39FC21B7" w:rsidR="00444F14" w:rsidRPr="008C0E1D" w:rsidRDefault="00444F14" w:rsidP="00444F14">
      <w:pPr>
        <w:spacing w:after="0" w:line="240" w:lineRule="auto"/>
        <w:jc w:val="both"/>
        <w:rPr>
          <w:rFonts w:ascii="Times New Roman" w:hAnsi="Times New Roman" w:cs="Times New Roman"/>
        </w:rPr>
      </w:pPr>
      <w:r w:rsidRPr="008C0E1D">
        <w:rPr>
          <w:rFonts w:ascii="Times New Roman" w:hAnsi="Times New Roman" w:cs="Times New Roman"/>
        </w:rPr>
        <w:t>Na trećem ročištu za prodaju usmenim javnim nadmetanjem nekretnina se ne može prodati bez ograničenja u pogledu najniže cijene. Nekretnine se prodaju pojedinačno i to samo onoliko koliko je potrebno za namirenje potraživanja tražitelja ovrhe</w:t>
      </w:r>
    </w:p>
    <w:p w14:paraId="23809679" w14:textId="77777777" w:rsidR="00444F14" w:rsidRPr="008C0E1D" w:rsidRDefault="00444F14" w:rsidP="00444F14">
      <w:pPr>
        <w:jc w:val="both"/>
        <w:rPr>
          <w:rFonts w:ascii="Times New Roman" w:hAnsi="Times New Roman" w:cs="Times New Roman"/>
        </w:rPr>
      </w:pPr>
    </w:p>
    <w:p w14:paraId="17195A67" w14:textId="305E5247" w:rsidR="00444F14" w:rsidRPr="008C0E1D" w:rsidRDefault="00444F14" w:rsidP="00444F14">
      <w:pPr>
        <w:spacing w:after="0" w:line="240" w:lineRule="auto"/>
        <w:jc w:val="both"/>
        <w:rPr>
          <w:rFonts w:ascii="Times New Roman" w:hAnsi="Times New Roman" w:cs="Times New Roman"/>
        </w:rPr>
      </w:pPr>
      <w:r w:rsidRPr="008C0E1D">
        <w:rPr>
          <w:rFonts w:ascii="Times New Roman" w:hAnsi="Times New Roman" w:cs="Times New Roman"/>
        </w:rPr>
        <w:t xml:space="preserve">Na ročištu za javno nadmetanje kao kupci mogu sudjelovati osobe koje su do početka nadmetanja položile osiguranje koje iznosi </w:t>
      </w:r>
      <w:r w:rsidRPr="008C0E1D">
        <w:rPr>
          <w:rFonts w:ascii="Times New Roman" w:hAnsi="Times New Roman" w:cs="Times New Roman"/>
          <w:shd w:val="clear" w:color="auto" w:fill="FFFFFF"/>
        </w:rPr>
        <w:t>jednu desetinu određene vrijednosti nepokretnosti  za koju se kupac prijavljuje s tim što ne može iznositi više od 10.000,00 KM</w:t>
      </w:r>
      <w:r w:rsidRPr="008C0E1D">
        <w:rPr>
          <w:rFonts w:ascii="Times New Roman" w:hAnsi="Times New Roman" w:cs="Times New Roman"/>
        </w:rPr>
        <w:t>. Prije početka nadmetanja ove osobe su dužne Sudu predati dokaz da su osiguranje platile na na depozitni račun suda 3381202253913449, otvoren kod UniCredit Bank d.d. Mostar. Ponuđačima čija ponuda nije prihvaćena, osim za tri najbolja ponuđača, vratit će se osiguranje odmah nakon zaključenja javnoga nadmetanja. Ročište za javno nadmetanje održat će se i kad sudjeluje samo jedan ponuđač.</w:t>
      </w:r>
    </w:p>
    <w:p w14:paraId="42ADEEF8" w14:textId="77777777" w:rsidR="00444F14" w:rsidRPr="008C0E1D" w:rsidRDefault="00444F14" w:rsidP="00444F14">
      <w:pPr>
        <w:rPr>
          <w:rFonts w:ascii="Times New Roman" w:hAnsi="Times New Roman" w:cs="Times New Roman"/>
        </w:rPr>
      </w:pPr>
    </w:p>
    <w:p w14:paraId="3E10B7A0" w14:textId="780A8532" w:rsidR="00444F14" w:rsidRDefault="00444F14" w:rsidP="003231B1">
      <w:pPr>
        <w:spacing w:after="0" w:line="240" w:lineRule="auto"/>
        <w:ind w:right="-142"/>
        <w:jc w:val="both"/>
        <w:rPr>
          <w:rFonts w:ascii="Times New Roman" w:hAnsi="Times New Roman" w:cs="Times New Roman"/>
        </w:rPr>
      </w:pPr>
      <w:r w:rsidRPr="008C0E1D">
        <w:rPr>
          <w:rFonts w:ascii="Times New Roman" w:hAnsi="Times New Roman" w:cs="Times New Roman"/>
        </w:rPr>
        <w:t xml:space="preserve">Ponuđač s najvišom ponudom na ročištu plaća ukupnu prodajnu cijenu umanjenu za položeno osiguranje polaganjem cijene Sudu u roku od 30 dana. Ukoliko ponuđač s najvišom ponudom ne deponira prodajnu cijenu u ovome roku, Sud će zaključkom proglasiti prodaju tom ponuđaču nevaljanom i novim zaključkom odrediti da je nekretnina prodana drugom po redu ponuđaču, koji treba da u roku od 30 dana od dana primitka ovoga zaključka Sudu deponira prodajnu cijenu. Ukoliko drugi ponuđač ne položi cijenu u predviđenome roku, Sud primjenjuje ova pravila i na trećeg ponuđača i tako redom. </w:t>
      </w:r>
    </w:p>
    <w:p w14:paraId="39C2D158" w14:textId="77777777" w:rsidR="003231B1" w:rsidRPr="008C0E1D" w:rsidRDefault="003231B1" w:rsidP="003231B1">
      <w:pPr>
        <w:spacing w:after="0" w:line="240" w:lineRule="auto"/>
        <w:ind w:right="-142"/>
        <w:jc w:val="both"/>
        <w:rPr>
          <w:rFonts w:ascii="Times New Roman" w:hAnsi="Times New Roman" w:cs="Times New Roman"/>
        </w:rPr>
      </w:pPr>
    </w:p>
    <w:p w14:paraId="226152A3" w14:textId="6B649A5B" w:rsidR="00444F14" w:rsidRPr="008C0E1D" w:rsidRDefault="00444F14" w:rsidP="005673FB">
      <w:pPr>
        <w:spacing w:after="0" w:line="240" w:lineRule="auto"/>
        <w:jc w:val="both"/>
        <w:rPr>
          <w:rFonts w:ascii="Times New Roman" w:hAnsi="Times New Roman" w:cs="Times New Roman"/>
        </w:rPr>
      </w:pPr>
      <w:r w:rsidRPr="008C0E1D">
        <w:rPr>
          <w:rFonts w:ascii="Times New Roman" w:hAnsi="Times New Roman" w:cs="Times New Roman"/>
        </w:rPr>
        <w:t xml:space="preserve">Sukladno odredbi članka 75. st. 1. i 2. Zakona o ovršnom postupku F BiH, kupac preuzima služnosti i stvarne terete na predmetnoj nekretnini. </w:t>
      </w:r>
    </w:p>
    <w:p w14:paraId="0AAC0512" w14:textId="77777777" w:rsidR="00444F14" w:rsidRPr="008C0E1D" w:rsidRDefault="00444F14" w:rsidP="00444F14">
      <w:pPr>
        <w:jc w:val="both"/>
        <w:rPr>
          <w:rFonts w:ascii="Times New Roman" w:hAnsi="Times New Roman" w:cs="Times New Roman"/>
        </w:rPr>
      </w:pPr>
    </w:p>
    <w:p w14:paraId="044B2C74" w14:textId="77777777" w:rsidR="00444F14" w:rsidRPr="008C0E1D" w:rsidRDefault="00444F14" w:rsidP="005673FB">
      <w:pPr>
        <w:spacing w:after="0" w:line="240" w:lineRule="auto"/>
        <w:jc w:val="both"/>
        <w:rPr>
          <w:rFonts w:ascii="Times New Roman" w:hAnsi="Times New Roman" w:cs="Times New Roman"/>
        </w:rPr>
      </w:pPr>
      <w:r w:rsidRPr="008C0E1D">
        <w:rPr>
          <w:rFonts w:ascii="Times New Roman" w:hAnsi="Times New Roman" w:cs="Times New Roman"/>
        </w:rPr>
        <w:t>Troškovi poreza i takse u vezi s prodajom nekretnine plaća kupac.</w:t>
      </w:r>
    </w:p>
    <w:p w14:paraId="65E44216" w14:textId="1F707439" w:rsidR="00444F14" w:rsidRPr="008C0E1D" w:rsidRDefault="005673FB" w:rsidP="00444F14">
      <w:pPr>
        <w:jc w:val="both"/>
        <w:rPr>
          <w:rFonts w:ascii="Times New Roman" w:hAnsi="Times New Roman" w:cs="Times New Roman"/>
        </w:rPr>
      </w:pPr>
      <w:r w:rsidRPr="008C0E1D">
        <w:rPr>
          <w:rFonts w:ascii="Times New Roman" w:hAnsi="Times New Roman" w:cs="Times New Roman"/>
        </w:rPr>
        <w:t xml:space="preserve"> </w:t>
      </w:r>
    </w:p>
    <w:p w14:paraId="6AB3B449" w14:textId="330B32F8" w:rsidR="005673FB" w:rsidRPr="008C0E1D" w:rsidRDefault="00444F14" w:rsidP="005673FB">
      <w:pPr>
        <w:pStyle w:val="Odlomakpopisa"/>
        <w:ind w:left="-142"/>
        <w:jc w:val="both"/>
        <w:rPr>
          <w:rFonts w:ascii="Times New Roman" w:hAnsi="Times New Roman" w:cs="Times New Roman"/>
          <w:lang w:val="hr-HR"/>
        </w:rPr>
      </w:pPr>
      <w:r w:rsidRPr="008C0E1D">
        <w:rPr>
          <w:rFonts w:ascii="Times New Roman" w:hAnsi="Times New Roman" w:cs="Times New Roman"/>
        </w:rPr>
        <w:t>Zainteresirane osobe mogu razgledati nekretnine iz tačke 1. ovoga Zaključka  dan</w:t>
      </w:r>
      <w:r w:rsidR="005673FB" w:rsidRPr="008C0E1D">
        <w:rPr>
          <w:rFonts w:ascii="Times New Roman" w:hAnsi="Times New Roman" w:cs="Times New Roman"/>
        </w:rPr>
        <w:t xml:space="preserve"> </w:t>
      </w:r>
      <w:r w:rsidRPr="008C0E1D">
        <w:rPr>
          <w:rFonts w:ascii="Times New Roman" w:hAnsi="Times New Roman" w:cs="Times New Roman"/>
        </w:rPr>
        <w:t>2</w:t>
      </w:r>
      <w:r w:rsidR="005673FB" w:rsidRPr="008C0E1D">
        <w:rPr>
          <w:rFonts w:ascii="Times New Roman" w:hAnsi="Times New Roman" w:cs="Times New Roman"/>
        </w:rPr>
        <w:t>1</w:t>
      </w:r>
      <w:r w:rsidRPr="008C0E1D">
        <w:rPr>
          <w:rFonts w:ascii="Times New Roman" w:hAnsi="Times New Roman" w:cs="Times New Roman"/>
        </w:rPr>
        <w:t>.0</w:t>
      </w:r>
      <w:r w:rsidR="005673FB" w:rsidRPr="008C0E1D">
        <w:rPr>
          <w:rFonts w:ascii="Times New Roman" w:hAnsi="Times New Roman" w:cs="Times New Roman"/>
        </w:rPr>
        <w:t>5</w:t>
      </w:r>
      <w:r w:rsidRPr="008C0E1D">
        <w:rPr>
          <w:rFonts w:ascii="Times New Roman" w:hAnsi="Times New Roman" w:cs="Times New Roman"/>
        </w:rPr>
        <w:t>.2026.godine u terminu od 10,00 do 13,00 sati.</w:t>
      </w:r>
      <w:r w:rsidR="005673FB" w:rsidRPr="008C0E1D">
        <w:rPr>
          <w:rFonts w:ascii="Times New Roman" w:hAnsi="Times New Roman" w:cs="Times New Roman"/>
        </w:rPr>
        <w:t xml:space="preserve"> </w:t>
      </w:r>
      <w:r w:rsidR="005673FB" w:rsidRPr="008C0E1D">
        <w:rPr>
          <w:rFonts w:ascii="Times New Roman" w:hAnsi="Times New Roman" w:cs="Times New Roman"/>
          <w:lang w:val="hr-HR"/>
        </w:rPr>
        <w:t>Ukoliko ovršenik ili druge osobe budu sprječavale ili ometale razgledanje nekretnine, biti će udaljene sa nekretnine za vrijeme razgledanja  u skladu sa čl. 77 st. 2. Zakona o ovršnom postupku  FBiH. Kupac nekretnine ne može biti lice navedeno u čl. 88 ZIP-a FBIH (32/03, 52/03, 33/06, 39/06, 39/09, 35/12 i 46/16).</w:t>
      </w:r>
    </w:p>
    <w:p w14:paraId="0B184777" w14:textId="77777777" w:rsidR="005673FB" w:rsidRPr="008C0E1D" w:rsidRDefault="005673FB" w:rsidP="005673FB">
      <w:pPr>
        <w:pStyle w:val="Odlomakpopisa"/>
        <w:ind w:left="-142"/>
        <w:jc w:val="both"/>
        <w:rPr>
          <w:rFonts w:ascii="Times New Roman" w:hAnsi="Times New Roman" w:cs="Times New Roman"/>
          <w:lang w:val="hr-HR"/>
        </w:rPr>
      </w:pPr>
    </w:p>
    <w:p w14:paraId="488EF753" w14:textId="10899351" w:rsidR="005673FB" w:rsidRPr="008C0E1D" w:rsidRDefault="005673FB" w:rsidP="008C0E1D">
      <w:pPr>
        <w:pStyle w:val="Odlomakpopisa"/>
        <w:ind w:left="-142"/>
        <w:jc w:val="both"/>
        <w:rPr>
          <w:rFonts w:ascii="Times New Roman" w:hAnsi="Times New Roman" w:cs="Times New Roman"/>
          <w:lang w:val="hr-HR"/>
        </w:rPr>
      </w:pPr>
      <w:r w:rsidRPr="008C0E1D">
        <w:rPr>
          <w:rFonts w:ascii="Times New Roman" w:hAnsi="Times New Roman" w:cs="Times New Roman"/>
          <w:b/>
          <w:lang w:val="hr-HR"/>
        </w:rPr>
        <w:t xml:space="preserve"> </w:t>
      </w:r>
      <w:r w:rsidRPr="008C0E1D">
        <w:rPr>
          <w:rFonts w:ascii="Times New Roman" w:hAnsi="Times New Roman" w:cs="Times New Roman"/>
        </w:rPr>
        <w:t>Ovaj zaključak objavit će se na oglasnoj table Suda, a stranka može, o svom trošku zaključak objaviti i u sredstvima javnog informiranja.</w:t>
      </w:r>
    </w:p>
    <w:p w14:paraId="2FB3006C" w14:textId="77777777" w:rsidR="005673FB" w:rsidRPr="008C0E1D" w:rsidRDefault="005673FB" w:rsidP="005673FB">
      <w:pPr>
        <w:ind w:left="-142" w:right="282"/>
        <w:jc w:val="both"/>
        <w:rPr>
          <w:rFonts w:ascii="Times New Roman" w:hAnsi="Times New Roman" w:cs="Times New Roman"/>
        </w:rPr>
      </w:pPr>
      <w:r w:rsidRPr="008C0E1D">
        <w:rPr>
          <w:rFonts w:ascii="Times New Roman" w:hAnsi="Times New Roman" w:cs="Times New Roman"/>
        </w:rPr>
        <w:t xml:space="preserve">                                                                                                                                          Sudac </w:t>
      </w:r>
    </w:p>
    <w:p w14:paraId="5CBDA831" w14:textId="09F2D3DF" w:rsidR="005673FB" w:rsidRPr="008C0E1D" w:rsidRDefault="005673FB" w:rsidP="008C0E1D">
      <w:pPr>
        <w:ind w:left="-142" w:right="282"/>
        <w:jc w:val="both"/>
        <w:rPr>
          <w:rFonts w:ascii="Times New Roman" w:hAnsi="Times New Roman" w:cs="Times New Roman"/>
        </w:rPr>
      </w:pPr>
      <w:r w:rsidRPr="008C0E1D">
        <w:rPr>
          <w:rFonts w:ascii="Times New Roman" w:hAnsi="Times New Roman" w:cs="Times New Roman"/>
        </w:rPr>
        <w:t xml:space="preserve">                                                                                                                             </w:t>
      </w:r>
      <w:r w:rsidR="008C0E1D">
        <w:rPr>
          <w:rFonts w:ascii="Times New Roman" w:hAnsi="Times New Roman" w:cs="Times New Roman"/>
        </w:rPr>
        <w:t xml:space="preserve"> </w:t>
      </w:r>
      <w:r w:rsidRPr="008C0E1D">
        <w:rPr>
          <w:rFonts w:ascii="Times New Roman" w:hAnsi="Times New Roman" w:cs="Times New Roman"/>
        </w:rPr>
        <w:t xml:space="preserve"> Boris Herceg</w:t>
      </w:r>
    </w:p>
    <w:p w14:paraId="72EA4E04" w14:textId="77777777" w:rsidR="005673FB" w:rsidRPr="008C0E1D" w:rsidRDefault="005673FB" w:rsidP="005673FB">
      <w:pPr>
        <w:pStyle w:val="Bezproreda"/>
        <w:rPr>
          <w:rFonts w:ascii="Times New Roman" w:hAnsi="Times New Roman" w:cs="Times New Roman"/>
        </w:rPr>
      </w:pPr>
      <w:r w:rsidRPr="008C0E1D">
        <w:rPr>
          <w:rFonts w:ascii="Times New Roman" w:hAnsi="Times New Roman" w:cs="Times New Roman"/>
        </w:rPr>
        <w:t>Pouka o pravnom lijeku:</w:t>
      </w:r>
    </w:p>
    <w:p w14:paraId="21BFF713" w14:textId="77777777" w:rsidR="005673FB" w:rsidRPr="008C0E1D" w:rsidRDefault="005673FB" w:rsidP="005673FB">
      <w:pPr>
        <w:pStyle w:val="Bezproreda"/>
        <w:rPr>
          <w:rFonts w:ascii="Times New Roman" w:hAnsi="Times New Roman" w:cs="Times New Roman"/>
        </w:rPr>
      </w:pPr>
      <w:r w:rsidRPr="008C0E1D">
        <w:rPr>
          <w:rFonts w:ascii="Times New Roman" w:hAnsi="Times New Roman" w:cs="Times New Roman"/>
        </w:rPr>
        <w:t>Protiv ovoga zaključka nije dopušten pravni lijek.</w:t>
      </w:r>
    </w:p>
    <w:p w14:paraId="5C76650C" w14:textId="77777777" w:rsidR="005673FB" w:rsidRPr="008C0E1D" w:rsidRDefault="005673FB" w:rsidP="005673FB">
      <w:pPr>
        <w:ind w:left="-142" w:right="282" w:firstLine="720"/>
        <w:jc w:val="both"/>
        <w:rPr>
          <w:rFonts w:ascii="Times New Roman" w:hAnsi="Times New Roman" w:cs="Times New Roman"/>
        </w:rPr>
      </w:pPr>
    </w:p>
    <w:p w14:paraId="4AB66898" w14:textId="450F72B2" w:rsidR="00444F14" w:rsidRPr="008C0E1D" w:rsidRDefault="00444F14" w:rsidP="005673FB">
      <w:pPr>
        <w:spacing w:after="0" w:line="240" w:lineRule="auto"/>
        <w:jc w:val="both"/>
        <w:rPr>
          <w:rFonts w:ascii="Times New Roman" w:hAnsi="Times New Roman" w:cs="Times New Roman"/>
        </w:rPr>
      </w:pPr>
    </w:p>
    <w:p w14:paraId="2A5C2EED" w14:textId="06DA3214" w:rsidR="00444F14" w:rsidRPr="008C0E1D" w:rsidRDefault="005673FB" w:rsidP="00444F14">
      <w:pPr>
        <w:jc w:val="both"/>
        <w:rPr>
          <w:rFonts w:ascii="Times New Roman" w:hAnsi="Times New Roman" w:cs="Times New Roman"/>
        </w:rPr>
      </w:pPr>
      <w:r w:rsidRPr="008C0E1D">
        <w:rPr>
          <w:rFonts w:ascii="Times New Roman" w:hAnsi="Times New Roman" w:cs="Times New Roman"/>
        </w:rPr>
        <w:t xml:space="preserve"> </w:t>
      </w:r>
    </w:p>
    <w:p w14:paraId="2D8113DD" w14:textId="77777777" w:rsidR="00444F14" w:rsidRPr="008C0E1D" w:rsidRDefault="00444F14" w:rsidP="00444F14">
      <w:pPr>
        <w:jc w:val="both"/>
        <w:rPr>
          <w:rFonts w:ascii="Times New Roman" w:hAnsi="Times New Roman" w:cs="Times New Roman"/>
        </w:rPr>
      </w:pPr>
    </w:p>
    <w:p w14:paraId="4BE3CFFD" w14:textId="77777777" w:rsidR="00444F14" w:rsidRPr="008C0E1D" w:rsidRDefault="00444F14" w:rsidP="00444F14">
      <w:pPr>
        <w:jc w:val="both"/>
        <w:rPr>
          <w:rFonts w:ascii="Times New Roman" w:hAnsi="Times New Roman" w:cs="Times New Roman"/>
        </w:rPr>
      </w:pPr>
    </w:p>
    <w:p w14:paraId="0CB81188" w14:textId="7DAEFA6B" w:rsidR="00226963" w:rsidRPr="008C0E1D" w:rsidRDefault="00226963" w:rsidP="00444F14">
      <w:pPr>
        <w:rPr>
          <w:rFonts w:ascii="Times New Roman" w:hAnsi="Times New Roman" w:cs="Times New Roman"/>
        </w:rPr>
      </w:pPr>
    </w:p>
    <w:p w14:paraId="72901D94" w14:textId="77777777" w:rsidR="008C0E1D" w:rsidRPr="008C0E1D" w:rsidRDefault="008C0E1D">
      <w:pPr>
        <w:rPr>
          <w:rFonts w:ascii="Times New Roman" w:hAnsi="Times New Roman" w:cs="Times New Roman"/>
        </w:rPr>
      </w:pPr>
    </w:p>
    <w:sectPr w:rsidR="008C0E1D" w:rsidRPr="008C0E1D" w:rsidSect="005673FB">
      <w:pgSz w:w="11907" w:h="16840" w:code="9"/>
      <w:pgMar w:top="1440" w:right="1440" w:bottom="42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13B2"/>
    <w:multiLevelType w:val="hybridMultilevel"/>
    <w:tmpl w:val="780CCAC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5F21F95"/>
    <w:multiLevelType w:val="hybridMultilevel"/>
    <w:tmpl w:val="5EA444F6"/>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16cid:durableId="21395651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4359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F14"/>
    <w:rsid w:val="000474C4"/>
    <w:rsid w:val="000F712A"/>
    <w:rsid w:val="00226963"/>
    <w:rsid w:val="00281258"/>
    <w:rsid w:val="003231B1"/>
    <w:rsid w:val="00397D02"/>
    <w:rsid w:val="00444F14"/>
    <w:rsid w:val="004D0252"/>
    <w:rsid w:val="004D24EF"/>
    <w:rsid w:val="00565657"/>
    <w:rsid w:val="005673FB"/>
    <w:rsid w:val="0059644B"/>
    <w:rsid w:val="00614D1B"/>
    <w:rsid w:val="0086320F"/>
    <w:rsid w:val="008C0E1D"/>
    <w:rsid w:val="009639DD"/>
    <w:rsid w:val="00977640"/>
    <w:rsid w:val="00C627CE"/>
    <w:rsid w:val="00E34F0E"/>
    <w:rsid w:val="00F361E7"/>
    <w:rsid w:val="00FE068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6063"/>
  <w15:chartTrackingRefBased/>
  <w15:docId w15:val="{E92CE1EC-772A-46D0-A145-815C00591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s-Latn-B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444F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unhideWhenUsed/>
    <w:qFormat/>
    <w:rsid w:val="00444F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444F14"/>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444F14"/>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444F14"/>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444F14"/>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444F14"/>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444F14"/>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444F14"/>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444F14"/>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rsid w:val="00444F14"/>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444F14"/>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444F14"/>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444F14"/>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444F14"/>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444F14"/>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444F14"/>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444F14"/>
    <w:rPr>
      <w:rFonts w:eastAsiaTheme="majorEastAsia" w:cstheme="majorBidi"/>
      <w:color w:val="272727" w:themeColor="text1" w:themeTint="D8"/>
    </w:rPr>
  </w:style>
  <w:style w:type="paragraph" w:styleId="Naslov">
    <w:name w:val="Title"/>
    <w:basedOn w:val="Normal"/>
    <w:next w:val="Normal"/>
    <w:link w:val="NaslovChar"/>
    <w:uiPriority w:val="10"/>
    <w:qFormat/>
    <w:rsid w:val="00444F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444F14"/>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44F14"/>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444F14"/>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44F14"/>
    <w:pPr>
      <w:spacing w:before="160"/>
      <w:jc w:val="center"/>
    </w:pPr>
    <w:rPr>
      <w:i/>
      <w:iCs/>
      <w:color w:val="404040" w:themeColor="text1" w:themeTint="BF"/>
    </w:rPr>
  </w:style>
  <w:style w:type="character" w:customStyle="1" w:styleId="CitatChar">
    <w:name w:val="Citat Char"/>
    <w:basedOn w:val="Zadanifontodlomka"/>
    <w:link w:val="Citat"/>
    <w:uiPriority w:val="29"/>
    <w:rsid w:val="00444F14"/>
    <w:rPr>
      <w:i/>
      <w:iCs/>
      <w:color w:val="404040" w:themeColor="text1" w:themeTint="BF"/>
    </w:rPr>
  </w:style>
  <w:style w:type="paragraph" w:styleId="Odlomakpopisa">
    <w:name w:val="List Paragraph"/>
    <w:basedOn w:val="Normal"/>
    <w:uiPriority w:val="34"/>
    <w:qFormat/>
    <w:rsid w:val="00444F14"/>
    <w:pPr>
      <w:ind w:left="720"/>
      <w:contextualSpacing/>
    </w:pPr>
  </w:style>
  <w:style w:type="character" w:styleId="Jakoisticanje">
    <w:name w:val="Intense Emphasis"/>
    <w:basedOn w:val="Zadanifontodlomka"/>
    <w:uiPriority w:val="21"/>
    <w:qFormat/>
    <w:rsid w:val="00444F14"/>
    <w:rPr>
      <w:i/>
      <w:iCs/>
      <w:color w:val="2F5496" w:themeColor="accent1" w:themeShade="BF"/>
    </w:rPr>
  </w:style>
  <w:style w:type="paragraph" w:styleId="Naglaencitat">
    <w:name w:val="Intense Quote"/>
    <w:basedOn w:val="Normal"/>
    <w:next w:val="Normal"/>
    <w:link w:val="NaglaencitatChar"/>
    <w:uiPriority w:val="30"/>
    <w:qFormat/>
    <w:rsid w:val="00444F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444F14"/>
    <w:rPr>
      <w:i/>
      <w:iCs/>
      <w:color w:val="2F5496" w:themeColor="accent1" w:themeShade="BF"/>
    </w:rPr>
  </w:style>
  <w:style w:type="character" w:styleId="Istaknutareferenca">
    <w:name w:val="Intense Reference"/>
    <w:basedOn w:val="Zadanifontodlomka"/>
    <w:uiPriority w:val="32"/>
    <w:qFormat/>
    <w:rsid w:val="00444F14"/>
    <w:rPr>
      <w:b/>
      <w:bCs/>
      <w:smallCaps/>
      <w:color w:val="2F5496" w:themeColor="accent1" w:themeShade="BF"/>
      <w:spacing w:val="5"/>
    </w:rPr>
  </w:style>
  <w:style w:type="paragraph" w:styleId="Bezproreda">
    <w:name w:val="No Spacing"/>
    <w:uiPriority w:val="1"/>
    <w:qFormat/>
    <w:rsid w:val="00444F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674</Words>
  <Characters>3848</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Opsud Citluk</dc:creator>
  <cp:keywords/>
  <dc:description/>
  <cp:lastModifiedBy>Opsud Citluk</cp:lastModifiedBy>
  <cp:revision>6</cp:revision>
  <cp:lastPrinted>2026-03-26T09:21:00Z</cp:lastPrinted>
  <dcterms:created xsi:type="dcterms:W3CDTF">2026-03-26T07:47:00Z</dcterms:created>
  <dcterms:modified xsi:type="dcterms:W3CDTF">2026-03-26T09:25:00Z</dcterms:modified>
</cp:coreProperties>
</file>