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D4695" w14:textId="77777777" w:rsidR="001B6614" w:rsidRPr="006E4306" w:rsidRDefault="001B6614" w:rsidP="001B6614">
      <w:pPr>
        <w:jc w:val="both"/>
        <w:rPr>
          <w:lang w:val="bs-Latn-BA"/>
        </w:rPr>
      </w:pPr>
      <w:bookmarkStart w:id="0" w:name="_Hlk221177360"/>
      <w:r w:rsidRPr="006E4306">
        <w:rPr>
          <w:lang w:val="bs-Latn-BA"/>
        </w:rPr>
        <w:t xml:space="preserve">BOSNA I HERCEGOVINA </w:t>
      </w:r>
    </w:p>
    <w:p w14:paraId="0DE9A08B" w14:textId="77777777" w:rsidR="001B6614" w:rsidRPr="006E4306" w:rsidRDefault="001B6614" w:rsidP="001B6614">
      <w:pPr>
        <w:jc w:val="both"/>
        <w:rPr>
          <w:lang w:val="bs-Latn-BA"/>
        </w:rPr>
      </w:pPr>
      <w:r w:rsidRPr="006E4306">
        <w:rPr>
          <w:lang w:val="bs-Latn-BA"/>
        </w:rPr>
        <w:t xml:space="preserve">REPUBLIKA SRPSKA </w:t>
      </w:r>
    </w:p>
    <w:p w14:paraId="56C0A2E0" w14:textId="77777777" w:rsidR="001B6614" w:rsidRPr="006E4306" w:rsidRDefault="001B6614" w:rsidP="001B6614">
      <w:pPr>
        <w:jc w:val="both"/>
        <w:rPr>
          <w:lang w:val="bs-Latn-BA"/>
        </w:rPr>
      </w:pPr>
      <w:r w:rsidRPr="006E4306">
        <w:rPr>
          <w:lang w:val="bs-Latn-BA"/>
        </w:rPr>
        <w:t xml:space="preserve">OKRUŽNI PRIVREDNI SUD </w:t>
      </w:r>
    </w:p>
    <w:p w14:paraId="373555ED" w14:textId="77777777" w:rsidR="001B6614" w:rsidRPr="006E4306" w:rsidRDefault="001B6614" w:rsidP="001B6614">
      <w:pPr>
        <w:jc w:val="both"/>
        <w:rPr>
          <w:lang w:val="bs-Latn-BA"/>
        </w:rPr>
      </w:pPr>
      <w:r w:rsidRPr="006E4306">
        <w:rPr>
          <w:lang w:val="bs-Latn-BA"/>
        </w:rPr>
        <w:t xml:space="preserve">U ISTOČNOM SARAJEVU </w:t>
      </w:r>
    </w:p>
    <w:p w14:paraId="142E23D1" w14:textId="77777777" w:rsidR="001B6614" w:rsidRPr="006E4306" w:rsidRDefault="001B6614" w:rsidP="001B6614">
      <w:pPr>
        <w:jc w:val="both"/>
        <w:rPr>
          <w:lang w:val="bs-Latn-BA"/>
        </w:rPr>
      </w:pPr>
      <w:r w:rsidRPr="006E4306">
        <w:rPr>
          <w:lang w:val="bs-Latn-BA"/>
        </w:rPr>
        <w:t xml:space="preserve">Broj: 61 0 St 003365 11 St </w:t>
      </w:r>
    </w:p>
    <w:p w14:paraId="08196AE5" w14:textId="1BCE1850" w:rsidR="001B6614" w:rsidRDefault="001B6614" w:rsidP="002E4529">
      <w:pPr>
        <w:jc w:val="both"/>
        <w:rPr>
          <w:lang w:val="bs-Latn-BA"/>
        </w:rPr>
      </w:pPr>
      <w:r w:rsidRPr="006E4306">
        <w:rPr>
          <w:lang w:val="bs-Latn-BA"/>
        </w:rPr>
        <w:t>Istočno Sarajevo, 2</w:t>
      </w:r>
      <w:r w:rsidR="007E3F75">
        <w:rPr>
          <w:lang w:val="bs-Latn-BA"/>
        </w:rPr>
        <w:t>5</w:t>
      </w:r>
      <w:r w:rsidRPr="006E4306">
        <w:rPr>
          <w:lang w:val="bs-Latn-BA"/>
        </w:rPr>
        <w:t>.03.2026. godine</w:t>
      </w:r>
    </w:p>
    <w:p w14:paraId="2DFC26D0" w14:textId="77777777" w:rsidR="002E4529" w:rsidRPr="006E4306" w:rsidRDefault="002E4529" w:rsidP="002E4529">
      <w:pPr>
        <w:jc w:val="both"/>
        <w:rPr>
          <w:lang w:val="bs-Latn-BA"/>
        </w:rPr>
      </w:pPr>
    </w:p>
    <w:p w14:paraId="52268CE3" w14:textId="77777777" w:rsidR="001B6614" w:rsidRPr="006E4306" w:rsidRDefault="001B6614" w:rsidP="001B6614">
      <w:pPr>
        <w:ind w:firstLine="708"/>
        <w:jc w:val="both"/>
        <w:rPr>
          <w:lang w:val="bs-Latn-BA"/>
        </w:rPr>
      </w:pPr>
    </w:p>
    <w:p w14:paraId="6BB6D309" w14:textId="06349498" w:rsidR="001B6614" w:rsidRPr="006E4306" w:rsidRDefault="001B6614" w:rsidP="001B6614">
      <w:pPr>
        <w:ind w:firstLine="708"/>
        <w:jc w:val="both"/>
        <w:rPr>
          <w:lang w:val="bs-Latn-BA"/>
        </w:rPr>
      </w:pPr>
      <w:r w:rsidRPr="006E4306">
        <w:rPr>
          <w:lang w:val="bs-Latn-BA"/>
        </w:rPr>
        <w:t>Okružni privredni sud  u Istočnom  Sarajevu, stečajni sudija Sandra Radoš-Čatak, u stečajnom postupku nad JP VIK „Vrelo Bioštica„ a.d.- u stečaju Sokolac, dana 2</w:t>
      </w:r>
      <w:r w:rsidR="007E3F75">
        <w:rPr>
          <w:lang w:val="bs-Latn-BA"/>
        </w:rPr>
        <w:t>5</w:t>
      </w:r>
      <w:r w:rsidRPr="006E4306">
        <w:rPr>
          <w:lang w:val="bs-Latn-BA"/>
        </w:rPr>
        <w:t xml:space="preserve">.03.2026. godine donosi slijedeće:   </w:t>
      </w:r>
    </w:p>
    <w:bookmarkEnd w:id="0"/>
    <w:p w14:paraId="5FCAFD9F" w14:textId="77777777" w:rsidR="001B6614" w:rsidRPr="006E4306" w:rsidRDefault="001B6614" w:rsidP="001B6614">
      <w:pPr>
        <w:rPr>
          <w:b/>
          <w:lang w:val="bs-Latn-BA"/>
        </w:rPr>
      </w:pPr>
    </w:p>
    <w:p w14:paraId="0970B89F" w14:textId="77777777" w:rsidR="001B6614" w:rsidRPr="006E4306" w:rsidRDefault="001B6614" w:rsidP="001B6614">
      <w:pPr>
        <w:jc w:val="center"/>
        <w:rPr>
          <w:lang w:val="bs-Latn-BA"/>
        </w:rPr>
      </w:pPr>
      <w:r w:rsidRPr="006E4306">
        <w:rPr>
          <w:lang w:val="bs-Latn-BA"/>
        </w:rPr>
        <w:t>R J E Š E NJ E</w:t>
      </w:r>
    </w:p>
    <w:p w14:paraId="446768E7" w14:textId="77777777" w:rsidR="001B6614" w:rsidRPr="006E4306" w:rsidRDefault="001B6614" w:rsidP="001B6614">
      <w:pPr>
        <w:rPr>
          <w:lang w:val="bs-Latn-BA"/>
        </w:rPr>
      </w:pPr>
    </w:p>
    <w:p w14:paraId="4E304826" w14:textId="74D0B6F3" w:rsidR="001B6614" w:rsidRDefault="001B6614" w:rsidP="006D2B20">
      <w:pPr>
        <w:numPr>
          <w:ilvl w:val="0"/>
          <w:numId w:val="2"/>
        </w:numPr>
        <w:jc w:val="both"/>
        <w:rPr>
          <w:lang w:val="bs-Latn-BA"/>
        </w:rPr>
      </w:pPr>
      <w:bookmarkStart w:id="1" w:name="_Hlk221177405"/>
      <w:r w:rsidRPr="006E4306">
        <w:rPr>
          <w:lang w:val="bs-Latn-BA"/>
        </w:rPr>
        <w:t>Zaključuje se stečajni postupak nad stečajnim dužnikom JP VIK „Vrelo Bioštica„ a.d.- u stečaju Sokolac</w:t>
      </w:r>
      <w:r w:rsidR="002B0775" w:rsidRPr="006E4306">
        <w:rPr>
          <w:lang w:val="bs-Latn-BA"/>
        </w:rPr>
        <w:t>, sukladno pravosnažnom Rješenju o potvrdi stečajnog plana od 18.02.2026.</w:t>
      </w:r>
      <w:r w:rsidR="006E4306" w:rsidRPr="006E4306">
        <w:rPr>
          <w:lang w:val="bs-Latn-BA"/>
        </w:rPr>
        <w:t xml:space="preserve"> </w:t>
      </w:r>
      <w:r w:rsidR="002B0775" w:rsidRPr="006E4306">
        <w:rPr>
          <w:lang w:val="bs-Latn-BA"/>
        </w:rPr>
        <w:t>godine.</w:t>
      </w:r>
    </w:p>
    <w:bookmarkEnd w:id="1"/>
    <w:p w14:paraId="4C58A4AB" w14:textId="5ACF5A4C" w:rsidR="005236FD" w:rsidRDefault="005236FD" w:rsidP="006D2B20">
      <w:pPr>
        <w:pStyle w:val="ListParagraph"/>
        <w:numPr>
          <w:ilvl w:val="0"/>
          <w:numId w:val="2"/>
        </w:numPr>
        <w:jc w:val="both"/>
        <w:rPr>
          <w:noProof/>
          <w:lang w:val="bs-Latn-BA"/>
        </w:rPr>
      </w:pPr>
      <w:r w:rsidRPr="006E4306">
        <w:rPr>
          <w:noProof/>
          <w:lang w:val="bs-Latn-BA"/>
        </w:rPr>
        <w:t xml:space="preserve">Usvojeni i potvrđeni </w:t>
      </w:r>
      <w:r w:rsidR="006E4306" w:rsidRPr="006E4306">
        <w:rPr>
          <w:noProof/>
          <w:lang w:val="bs-Latn-BA"/>
        </w:rPr>
        <w:t>p</w:t>
      </w:r>
      <w:r w:rsidRPr="006E4306">
        <w:rPr>
          <w:noProof/>
          <w:lang w:val="bs-Latn-BA"/>
        </w:rPr>
        <w:t>lan reorganizacije predstavlja obvezujući akt za stečajnog dužnika i vjerovnike, te će se daljnje poslovanje stečajnog dužnika odvijati sukladno</w:t>
      </w:r>
      <w:r w:rsidR="00B04D09">
        <w:rPr>
          <w:noProof/>
          <w:lang w:val="bs-Latn-BA"/>
        </w:rPr>
        <w:t xml:space="preserve"> potvrđenom</w:t>
      </w:r>
      <w:r w:rsidRPr="006E4306">
        <w:rPr>
          <w:noProof/>
          <w:lang w:val="bs-Latn-BA"/>
        </w:rPr>
        <w:t xml:space="preserve"> </w:t>
      </w:r>
      <w:r w:rsidR="006E4306" w:rsidRPr="006E4306">
        <w:rPr>
          <w:noProof/>
          <w:lang w:val="bs-Latn-BA"/>
        </w:rPr>
        <w:t>p</w:t>
      </w:r>
      <w:r w:rsidRPr="006E4306">
        <w:rPr>
          <w:noProof/>
          <w:lang w:val="bs-Latn-BA"/>
        </w:rPr>
        <w:t>lanu</w:t>
      </w:r>
      <w:r w:rsidR="00B04D09">
        <w:rPr>
          <w:noProof/>
          <w:lang w:val="bs-Latn-BA"/>
        </w:rPr>
        <w:t xml:space="preserve"> reorganizacije</w:t>
      </w:r>
      <w:r w:rsidRPr="006E4306">
        <w:rPr>
          <w:noProof/>
          <w:lang w:val="bs-Latn-BA"/>
        </w:rPr>
        <w:t>.</w:t>
      </w:r>
    </w:p>
    <w:p w14:paraId="60B82F17" w14:textId="1495DC50" w:rsidR="002B0775" w:rsidRPr="006E4306" w:rsidRDefault="002B0775" w:rsidP="006D2B20">
      <w:pPr>
        <w:pStyle w:val="ListParagraph"/>
        <w:numPr>
          <w:ilvl w:val="0"/>
          <w:numId w:val="2"/>
        </w:numPr>
        <w:jc w:val="both"/>
        <w:rPr>
          <w:noProof/>
          <w:lang w:val="bs-Latn-BA"/>
        </w:rPr>
      </w:pPr>
      <w:r w:rsidRPr="006E4306">
        <w:rPr>
          <w:noProof/>
          <w:lang w:val="bs-Latn-BA"/>
        </w:rPr>
        <w:t>Sukladno Rješenju ovog suda od 18.02.2026. godine, nadzor nad provođenjem stečajnog plana vrši</w:t>
      </w:r>
      <w:r w:rsidR="00B04D09">
        <w:rPr>
          <w:noProof/>
          <w:lang w:val="bs-Latn-BA"/>
        </w:rPr>
        <w:t xml:space="preserve">t </w:t>
      </w:r>
      <w:r w:rsidRPr="006E4306">
        <w:rPr>
          <w:noProof/>
          <w:lang w:val="bs-Latn-BA"/>
        </w:rPr>
        <w:t xml:space="preserve">će stečajni upravitelj, </w:t>
      </w:r>
      <w:r w:rsidR="005236FD" w:rsidRPr="006E4306">
        <w:rPr>
          <w:noProof/>
          <w:lang w:val="bs-Latn-BA"/>
        </w:rPr>
        <w:t>o</w:t>
      </w:r>
      <w:r w:rsidRPr="006E4306">
        <w:rPr>
          <w:noProof/>
          <w:lang w:val="bs-Latn-BA"/>
        </w:rPr>
        <w:t xml:space="preserve">dbor vjerovnika i stečajni sud u periodu od 14 godina </w:t>
      </w:r>
      <w:r w:rsidR="005236FD" w:rsidRPr="006E4306">
        <w:rPr>
          <w:noProof/>
          <w:lang w:val="bs-Latn-BA"/>
        </w:rPr>
        <w:t xml:space="preserve">počev </w:t>
      </w:r>
      <w:r w:rsidRPr="006E4306">
        <w:rPr>
          <w:noProof/>
          <w:lang w:val="bs-Latn-BA"/>
        </w:rPr>
        <w:t xml:space="preserve">od  </w:t>
      </w:r>
      <w:r w:rsidR="005236FD" w:rsidRPr="006E4306">
        <w:rPr>
          <w:noProof/>
          <w:lang w:val="bs-Latn-BA"/>
        </w:rPr>
        <w:t>05.03.2026. godine</w:t>
      </w:r>
      <w:r w:rsidRPr="006E4306">
        <w:rPr>
          <w:noProof/>
          <w:lang w:val="bs-Latn-BA"/>
        </w:rPr>
        <w:t>.</w:t>
      </w:r>
    </w:p>
    <w:p w14:paraId="14F37287" w14:textId="77777777" w:rsidR="002B0775" w:rsidRPr="006E4306" w:rsidRDefault="002B0775" w:rsidP="006D2B20">
      <w:pPr>
        <w:pStyle w:val="ListParagraph"/>
        <w:numPr>
          <w:ilvl w:val="0"/>
          <w:numId w:val="2"/>
        </w:numPr>
        <w:jc w:val="both"/>
        <w:rPr>
          <w:noProof/>
          <w:lang w:val="bs-Latn-BA"/>
        </w:rPr>
      </w:pPr>
      <w:r w:rsidRPr="006E4306">
        <w:rPr>
          <w:noProof/>
          <w:lang w:val="bs-Latn-BA"/>
        </w:rPr>
        <w:t>Troškove nadzora snosi stečajni dužnik.</w:t>
      </w:r>
    </w:p>
    <w:p w14:paraId="5A7D7178" w14:textId="62E11FA9" w:rsidR="002B0775" w:rsidRPr="006E4306" w:rsidRDefault="002B0775" w:rsidP="006D2B20">
      <w:pPr>
        <w:pStyle w:val="ListParagraph"/>
        <w:numPr>
          <w:ilvl w:val="0"/>
          <w:numId w:val="2"/>
        </w:numPr>
        <w:jc w:val="both"/>
        <w:rPr>
          <w:noProof/>
          <w:lang w:val="bs-Latn-BA"/>
        </w:rPr>
      </w:pPr>
      <w:r w:rsidRPr="006E4306">
        <w:rPr>
          <w:noProof/>
          <w:lang w:val="bs-Latn-BA"/>
        </w:rPr>
        <w:t xml:space="preserve">Dužnost stečajnog upravitelja i </w:t>
      </w:r>
      <w:r w:rsidR="006E4306" w:rsidRPr="006E4306">
        <w:rPr>
          <w:noProof/>
          <w:lang w:val="bs-Latn-BA"/>
        </w:rPr>
        <w:t>o</w:t>
      </w:r>
      <w:r w:rsidRPr="006E4306">
        <w:rPr>
          <w:noProof/>
          <w:lang w:val="bs-Latn-BA"/>
        </w:rPr>
        <w:t>dbora vjerovnika ne prestaje sa zaključenjem stečajnog postupka.</w:t>
      </w:r>
    </w:p>
    <w:p w14:paraId="658DD446" w14:textId="77777777" w:rsidR="007E3F75" w:rsidRDefault="002B0775" w:rsidP="006D2B20">
      <w:pPr>
        <w:pStyle w:val="ListParagraph"/>
        <w:numPr>
          <w:ilvl w:val="0"/>
          <w:numId w:val="2"/>
        </w:numPr>
        <w:jc w:val="both"/>
        <w:rPr>
          <w:noProof/>
          <w:lang w:val="bs-Latn-BA"/>
        </w:rPr>
      </w:pPr>
      <w:r w:rsidRPr="006E4306">
        <w:rPr>
          <w:noProof/>
          <w:lang w:val="bs-Latn-BA"/>
        </w:rPr>
        <w:t>Odjeljenje registra ovog suda će na osnovu ovog Rješenja i pravosnažnog Rješenja o potvrdi stečajnog plana od</w:t>
      </w:r>
      <w:r w:rsidR="002E4529">
        <w:rPr>
          <w:noProof/>
          <w:lang w:val="bs-Latn-BA"/>
        </w:rPr>
        <w:t xml:space="preserve"> </w:t>
      </w:r>
      <w:r w:rsidRPr="006E4306">
        <w:rPr>
          <w:noProof/>
          <w:lang w:val="bs-Latn-BA"/>
        </w:rPr>
        <w:t>18.02.2026. godine upisati</w:t>
      </w:r>
      <w:r w:rsidR="00B04D09">
        <w:rPr>
          <w:noProof/>
          <w:lang w:val="bs-Latn-BA"/>
        </w:rPr>
        <w:t xml:space="preserve"> </w:t>
      </w:r>
      <w:r w:rsidRPr="006E4306">
        <w:rPr>
          <w:noProof/>
          <w:lang w:val="bs-Latn-BA"/>
        </w:rPr>
        <w:t>zabilježbu nadzora nad provođenjem plana  u trajanju od 14 godina.</w:t>
      </w:r>
    </w:p>
    <w:p w14:paraId="1976ECED" w14:textId="27571282" w:rsidR="002B0775" w:rsidRPr="007E3F75" w:rsidRDefault="007E3F75" w:rsidP="007E3F75">
      <w:pPr>
        <w:pStyle w:val="ListParagraph"/>
        <w:numPr>
          <w:ilvl w:val="0"/>
          <w:numId w:val="2"/>
        </w:numPr>
        <w:rPr>
          <w:noProof/>
          <w:lang w:val="bs-Latn-BA"/>
        </w:rPr>
      </w:pPr>
      <w:r w:rsidRPr="007E3F75">
        <w:rPr>
          <w:noProof/>
          <w:lang w:val="bs-Latn-BA"/>
        </w:rPr>
        <w:t>Pravne posljedice zaključenja stečajnog postupka nastupaju 26.03.2026. godine u 15:00 sati.</w:t>
      </w:r>
    </w:p>
    <w:p w14:paraId="026BFBE5" w14:textId="09F5975F" w:rsidR="002B0775" w:rsidRPr="006E4306" w:rsidRDefault="002B0775" w:rsidP="006D2B20">
      <w:pPr>
        <w:pStyle w:val="ListParagraph"/>
        <w:numPr>
          <w:ilvl w:val="0"/>
          <w:numId w:val="2"/>
        </w:numPr>
        <w:jc w:val="both"/>
        <w:rPr>
          <w:noProof/>
          <w:lang w:val="bs-Latn-BA"/>
        </w:rPr>
      </w:pPr>
      <w:r w:rsidRPr="006E4306">
        <w:rPr>
          <w:noProof/>
          <w:lang w:val="bs-Latn-BA"/>
        </w:rPr>
        <w:t>Ovo rješenje sa razlozima zaključenja stečajnog postupka biće objavljeno u „Službenom glasniku RS“.</w:t>
      </w:r>
    </w:p>
    <w:p w14:paraId="7372B920" w14:textId="77777777" w:rsidR="001B6614" w:rsidRPr="006E4306" w:rsidRDefault="001B6614" w:rsidP="006D2B20">
      <w:pPr>
        <w:jc w:val="both"/>
        <w:rPr>
          <w:lang w:val="bs-Latn-BA"/>
        </w:rPr>
      </w:pPr>
    </w:p>
    <w:p w14:paraId="1334F37E" w14:textId="77777777" w:rsidR="001B6614" w:rsidRPr="006E4306" w:rsidRDefault="001B6614" w:rsidP="001B6614">
      <w:pPr>
        <w:rPr>
          <w:lang w:val="bs-Latn-BA"/>
        </w:rPr>
      </w:pPr>
      <w:r w:rsidRPr="006E4306">
        <w:rPr>
          <w:lang w:val="bs-Latn-BA"/>
        </w:rPr>
        <w:t xml:space="preserve">                                                               Obrazloženje</w:t>
      </w:r>
    </w:p>
    <w:p w14:paraId="716DEDC8" w14:textId="77777777" w:rsidR="001B6614" w:rsidRPr="006E4306" w:rsidRDefault="001B6614" w:rsidP="001B6614">
      <w:pPr>
        <w:jc w:val="both"/>
        <w:rPr>
          <w:b/>
          <w:lang w:val="bs-Latn-BA"/>
        </w:rPr>
      </w:pPr>
    </w:p>
    <w:p w14:paraId="6012A6A6" w14:textId="59BC44AD" w:rsidR="00DD1471" w:rsidRPr="00312F2A" w:rsidRDefault="001B6614" w:rsidP="001B6614">
      <w:pPr>
        <w:jc w:val="both"/>
        <w:rPr>
          <w:lang w:val="bs-Latn-BA"/>
        </w:rPr>
      </w:pPr>
      <w:r w:rsidRPr="006E4306">
        <w:rPr>
          <w:lang w:val="bs-Latn-BA"/>
        </w:rPr>
        <w:tab/>
        <w:t xml:space="preserve">Rješenjem ovog suda broj 61 0 St 003365 11 St od 21.12.2011. godine otvoren je stečajni postupak </w:t>
      </w:r>
      <w:bookmarkStart w:id="2" w:name="_Hlk225236482"/>
      <w:r w:rsidRPr="006E4306">
        <w:rPr>
          <w:lang w:val="bs-Latn-BA"/>
        </w:rPr>
        <w:t>nad stečajnim dužnikom JP VIK „Vrelo Bioštica“ a.d.- u stečaju Sokolac</w:t>
      </w:r>
      <w:bookmarkEnd w:id="2"/>
      <w:r w:rsidRPr="006E4306">
        <w:rPr>
          <w:lang w:val="bs-Latn-BA"/>
        </w:rPr>
        <w:t xml:space="preserve">, </w:t>
      </w:r>
      <w:r w:rsidR="00DD1471" w:rsidRPr="006E4306">
        <w:rPr>
          <w:lang w:val="bs-Latn-BA"/>
        </w:rPr>
        <w:t xml:space="preserve">a oglas o pokretanju stečajnog postupka objavljen je </w:t>
      </w:r>
      <w:r w:rsidR="00DD1471" w:rsidRPr="00312F2A">
        <w:rPr>
          <w:lang w:val="bs-Latn-BA"/>
        </w:rPr>
        <w:t>u Službenom glasniku</w:t>
      </w:r>
      <w:r w:rsidR="00312F2A" w:rsidRPr="00312F2A">
        <w:rPr>
          <w:lang w:val="bs-Latn-BA"/>
        </w:rPr>
        <w:t xml:space="preserve"> RS</w:t>
      </w:r>
      <w:r w:rsidR="00DD1471" w:rsidRPr="00312F2A">
        <w:rPr>
          <w:lang w:val="bs-Latn-BA"/>
        </w:rPr>
        <w:t xml:space="preserve"> broj </w:t>
      </w:r>
      <w:r w:rsidR="00312F2A" w:rsidRPr="00312F2A">
        <w:rPr>
          <w:lang w:val="bs-Latn-BA"/>
        </w:rPr>
        <w:t>01/12 od 05.01.2012.</w:t>
      </w:r>
      <w:r w:rsidR="00312F2A">
        <w:rPr>
          <w:lang w:val="bs-Latn-BA"/>
        </w:rPr>
        <w:t xml:space="preserve"> </w:t>
      </w:r>
      <w:r w:rsidR="00312F2A" w:rsidRPr="00312F2A">
        <w:rPr>
          <w:lang w:val="bs-Latn-BA"/>
        </w:rPr>
        <w:t>god</w:t>
      </w:r>
      <w:r w:rsidR="00312F2A">
        <w:rPr>
          <w:lang w:val="bs-Latn-BA"/>
        </w:rPr>
        <w:t>ine</w:t>
      </w:r>
      <w:r w:rsidR="00DD1471" w:rsidRPr="00312F2A">
        <w:rPr>
          <w:lang w:val="bs-Latn-BA"/>
        </w:rPr>
        <w:t>.</w:t>
      </w:r>
    </w:p>
    <w:p w14:paraId="60CE858A" w14:textId="77777777" w:rsidR="001B6614" w:rsidRPr="006E4306" w:rsidRDefault="001B6614" w:rsidP="001B6614">
      <w:pPr>
        <w:jc w:val="both"/>
        <w:rPr>
          <w:lang w:val="bs-Latn-BA"/>
        </w:rPr>
      </w:pPr>
    </w:p>
    <w:p w14:paraId="6A8D5607" w14:textId="77777777" w:rsidR="007E3F75" w:rsidRDefault="001B6614" w:rsidP="002B0775">
      <w:pPr>
        <w:jc w:val="both"/>
        <w:rPr>
          <w:lang w:val="bs-Latn-BA"/>
        </w:rPr>
      </w:pPr>
      <w:r w:rsidRPr="006E4306">
        <w:rPr>
          <w:lang w:val="bs-Latn-BA"/>
        </w:rPr>
        <w:tab/>
      </w:r>
      <w:r w:rsidR="00136B1C">
        <w:rPr>
          <w:lang w:val="bs-Latn-BA"/>
        </w:rPr>
        <w:t>U toku postupka s</w:t>
      </w:r>
      <w:r w:rsidR="00601DBA" w:rsidRPr="006E4306">
        <w:rPr>
          <w:lang w:val="bs-Latn-BA"/>
        </w:rPr>
        <w:t>tečajni upravitelj Ašanin Nikola je podnio stečajni plan – plan reorganizacije nad stečajnim dužnikom JP VIK „Vrelo Bioštica“ a.d.- u stečaju Sokolac dana 17.09.2025. godine</w:t>
      </w:r>
      <w:r w:rsidR="00AC2985">
        <w:rPr>
          <w:lang w:val="bs-Latn-BA"/>
        </w:rPr>
        <w:t xml:space="preserve"> koji je nakon održanog</w:t>
      </w:r>
      <w:r w:rsidR="00DF5ED9" w:rsidRPr="006E4306">
        <w:rPr>
          <w:lang w:val="bs-Latn-BA"/>
        </w:rPr>
        <w:t xml:space="preserve"> ročišt</w:t>
      </w:r>
      <w:r w:rsidR="00AC2985">
        <w:rPr>
          <w:lang w:val="bs-Latn-BA"/>
        </w:rPr>
        <w:t>a</w:t>
      </w:r>
      <w:r w:rsidR="00DF5ED9" w:rsidRPr="006E4306">
        <w:rPr>
          <w:lang w:val="bs-Latn-BA"/>
        </w:rPr>
        <w:t xml:space="preserve"> za raspravljanje i glasanje o stečajnom planu nad stečajnim dužnikom</w:t>
      </w:r>
      <w:r w:rsidR="00AC2985">
        <w:rPr>
          <w:lang w:val="bs-Latn-BA"/>
        </w:rPr>
        <w:t xml:space="preserve"> potvrđen rješenjem</w:t>
      </w:r>
      <w:r w:rsidR="00963855">
        <w:rPr>
          <w:lang w:val="bs-Latn-BA"/>
        </w:rPr>
        <w:t xml:space="preserve"> ovog suda od 18.02.2026. godine.</w:t>
      </w:r>
      <w:r w:rsidR="00DF5ED9" w:rsidRPr="006E4306">
        <w:rPr>
          <w:lang w:val="bs-Latn-BA"/>
        </w:rPr>
        <w:t xml:space="preserve"> </w:t>
      </w:r>
      <w:r w:rsidR="00963855">
        <w:rPr>
          <w:lang w:val="bs-Latn-BA"/>
        </w:rPr>
        <w:t xml:space="preserve">Planom reorganizacije predviđeno je namirenje vjerovnika stečajnog dužnika u periodu od 14 godina kroz izmirenje obveza prema vjerovnicima primarno iz dobiti stečajnog dužnika, a po mogućnosti i iz sredstava osnivača – opština Sokolac, zaključenje stečajnog postupka prijenos ovlaštenja za zastupanje, te stabilizacija i postizanje likvidnosti i solventnosti stečajnog </w:t>
      </w:r>
      <w:r w:rsidR="00963855">
        <w:rPr>
          <w:lang w:val="bs-Latn-BA"/>
        </w:rPr>
        <w:lastRenderedPageBreak/>
        <w:t xml:space="preserve">dužnika. </w:t>
      </w:r>
    </w:p>
    <w:p w14:paraId="7318CEC4" w14:textId="77777777" w:rsidR="007E3F75" w:rsidRDefault="00492097" w:rsidP="007E3F75">
      <w:pPr>
        <w:ind w:firstLine="720"/>
        <w:jc w:val="both"/>
        <w:rPr>
          <w:lang w:val="bs-Latn-BA"/>
        </w:rPr>
      </w:pPr>
      <w:r w:rsidRPr="006E4306">
        <w:rPr>
          <w:lang w:val="bs-Latn-BA"/>
        </w:rPr>
        <w:t>R</w:t>
      </w:r>
      <w:r w:rsidR="00DF5ED9" w:rsidRPr="006E4306">
        <w:rPr>
          <w:lang w:val="bs-Latn-BA"/>
        </w:rPr>
        <w:t xml:space="preserve">ješenje </w:t>
      </w:r>
      <w:r w:rsidR="002B0775" w:rsidRPr="006E4306">
        <w:rPr>
          <w:lang w:val="bs-Latn-BA"/>
        </w:rPr>
        <w:t xml:space="preserve">kojim se </w:t>
      </w:r>
      <w:r w:rsidR="007E3F75">
        <w:rPr>
          <w:lang w:val="bs-Latn-BA"/>
        </w:rPr>
        <w:t xml:space="preserve">taj </w:t>
      </w:r>
      <w:r w:rsidR="002B0775" w:rsidRPr="006E4306">
        <w:rPr>
          <w:lang w:val="bs-Latn-BA"/>
        </w:rPr>
        <w:t>stečajni plan potvrđuje</w:t>
      </w:r>
      <w:r w:rsidR="00963855">
        <w:rPr>
          <w:lang w:val="bs-Latn-BA"/>
        </w:rPr>
        <w:t xml:space="preserve"> </w:t>
      </w:r>
      <w:r w:rsidR="002B0775" w:rsidRPr="00136B1C">
        <w:rPr>
          <w:lang w:val="bs-Latn-BA"/>
        </w:rPr>
        <w:t xml:space="preserve">je postalo pravosnažno </w:t>
      </w:r>
      <w:r w:rsidR="006E4306" w:rsidRPr="00136B1C">
        <w:rPr>
          <w:lang w:val="bs-Latn-BA"/>
        </w:rPr>
        <w:t>05.03.2026</w:t>
      </w:r>
      <w:r w:rsidR="002B0775" w:rsidRPr="00136B1C">
        <w:rPr>
          <w:lang w:val="bs-Latn-BA"/>
        </w:rPr>
        <w:t>.godine</w:t>
      </w:r>
      <w:r w:rsidR="00963855">
        <w:rPr>
          <w:lang w:val="bs-Latn-BA"/>
        </w:rPr>
        <w:t>, n</w:t>
      </w:r>
      <w:r w:rsidR="002B0775" w:rsidRPr="00136B1C">
        <w:rPr>
          <w:lang w:val="bs-Latn-BA"/>
        </w:rPr>
        <w:t xml:space="preserve">akon </w:t>
      </w:r>
      <w:r w:rsidR="00963855">
        <w:rPr>
          <w:lang w:val="bs-Latn-BA"/>
        </w:rPr>
        <w:t xml:space="preserve">čega su se stekli zakonski uvjeti za donošenje rješenja o </w:t>
      </w:r>
      <w:r w:rsidR="002B0775" w:rsidRPr="00136B1C">
        <w:rPr>
          <w:lang w:val="bs-Latn-BA"/>
        </w:rPr>
        <w:t>zaključenj</w:t>
      </w:r>
      <w:r w:rsidR="00963855">
        <w:rPr>
          <w:lang w:val="bs-Latn-BA"/>
        </w:rPr>
        <w:t>u</w:t>
      </w:r>
      <w:r w:rsidR="002B0775" w:rsidRPr="00136B1C">
        <w:rPr>
          <w:lang w:val="bs-Latn-BA"/>
        </w:rPr>
        <w:t xml:space="preserve"> </w:t>
      </w:r>
      <w:r w:rsidR="00136B1C" w:rsidRPr="00136B1C">
        <w:rPr>
          <w:lang w:val="bs-Latn-BA"/>
        </w:rPr>
        <w:t>stečajnog postupka</w:t>
      </w:r>
      <w:r w:rsidR="00963855">
        <w:rPr>
          <w:lang w:val="bs-Latn-BA"/>
        </w:rPr>
        <w:t xml:space="preserve"> nad stečajnim dužnikom</w:t>
      </w:r>
      <w:r w:rsidR="00963855" w:rsidRPr="00963855">
        <w:t xml:space="preserve"> </w:t>
      </w:r>
      <w:r w:rsidR="00963855" w:rsidRPr="00963855">
        <w:rPr>
          <w:lang w:val="bs-Latn-BA"/>
        </w:rPr>
        <w:t>JP VIK „Vrelo Bioštica“ a.d.- u stečaju Sokolac</w:t>
      </w:r>
      <w:r w:rsidR="00963855">
        <w:rPr>
          <w:lang w:val="bs-Latn-BA"/>
        </w:rPr>
        <w:t xml:space="preserve"> zbog</w:t>
      </w:r>
      <w:r w:rsidR="00790A9E">
        <w:rPr>
          <w:lang w:val="bs-Latn-BA"/>
        </w:rPr>
        <w:t xml:space="preserve"> potvrđen</w:t>
      </w:r>
      <w:r w:rsidR="007E3F75">
        <w:rPr>
          <w:lang w:val="bs-Latn-BA"/>
        </w:rPr>
        <w:t xml:space="preserve">og plana </w:t>
      </w:r>
      <w:r w:rsidR="00963855">
        <w:rPr>
          <w:lang w:val="bs-Latn-BA"/>
        </w:rPr>
        <w:t>reorganizacije</w:t>
      </w:r>
      <w:r w:rsidR="00790A9E">
        <w:rPr>
          <w:lang w:val="bs-Latn-BA"/>
        </w:rPr>
        <w:t xml:space="preserve">. </w:t>
      </w:r>
    </w:p>
    <w:p w14:paraId="54921F7F" w14:textId="768160B0" w:rsidR="001B6614" w:rsidRDefault="007E3F75" w:rsidP="007E3F75">
      <w:pPr>
        <w:ind w:firstLine="720"/>
        <w:jc w:val="both"/>
        <w:rPr>
          <w:lang w:val="bs-Latn-BA"/>
        </w:rPr>
      </w:pPr>
      <w:r>
        <w:rPr>
          <w:lang w:val="bs-Latn-BA"/>
        </w:rPr>
        <w:t>Slijedom svega navedenog</w:t>
      </w:r>
      <w:r w:rsidR="00790A9E">
        <w:rPr>
          <w:lang w:val="bs-Latn-BA"/>
        </w:rPr>
        <w:t xml:space="preserve"> sud je</w:t>
      </w:r>
      <w:r>
        <w:rPr>
          <w:lang w:val="bs-Latn-BA"/>
        </w:rPr>
        <w:t xml:space="preserve"> </w:t>
      </w:r>
      <w:r w:rsidR="00601DBA" w:rsidRPr="00136B1C">
        <w:rPr>
          <w:lang w:val="bs-Latn-BA"/>
        </w:rPr>
        <w:t>sukladno</w:t>
      </w:r>
      <w:r w:rsidR="002B0775" w:rsidRPr="00136B1C">
        <w:rPr>
          <w:lang w:val="bs-Latn-BA"/>
        </w:rPr>
        <w:t xml:space="preserve"> Rješenj</w:t>
      </w:r>
      <w:r w:rsidR="00601DBA" w:rsidRPr="00136B1C">
        <w:rPr>
          <w:lang w:val="bs-Latn-BA"/>
        </w:rPr>
        <w:t>u</w:t>
      </w:r>
      <w:r w:rsidR="002B0775" w:rsidRPr="00136B1C">
        <w:rPr>
          <w:lang w:val="bs-Latn-BA"/>
        </w:rPr>
        <w:t xml:space="preserve"> o potvrdi plana</w:t>
      </w:r>
      <w:r w:rsidR="00790A9E">
        <w:rPr>
          <w:lang w:val="bs-Latn-BA"/>
        </w:rPr>
        <w:t xml:space="preserve"> i</w:t>
      </w:r>
      <w:r w:rsidR="002B0775" w:rsidRPr="00136B1C">
        <w:rPr>
          <w:lang w:val="bs-Latn-BA"/>
        </w:rPr>
        <w:t xml:space="preserve"> </w:t>
      </w:r>
      <w:r w:rsidR="00312F2A">
        <w:rPr>
          <w:lang w:val="bs-Latn-BA"/>
        </w:rPr>
        <w:t>odredbama</w:t>
      </w:r>
      <w:r w:rsidR="002B0775" w:rsidRPr="00136B1C">
        <w:rPr>
          <w:lang w:val="bs-Latn-BA"/>
        </w:rPr>
        <w:t xml:space="preserve"> čl</w:t>
      </w:r>
      <w:r w:rsidR="00601DBA" w:rsidRPr="00136B1C">
        <w:rPr>
          <w:lang w:val="bs-Latn-BA"/>
        </w:rPr>
        <w:t>anov</w:t>
      </w:r>
      <w:r w:rsidR="00136B1C" w:rsidRPr="00136B1C">
        <w:rPr>
          <w:lang w:val="bs-Latn-BA"/>
        </w:rPr>
        <w:t>a</w:t>
      </w:r>
      <w:r w:rsidR="00601DBA" w:rsidRPr="00136B1C">
        <w:rPr>
          <w:lang w:val="bs-Latn-BA"/>
        </w:rPr>
        <w:t xml:space="preserve"> </w:t>
      </w:r>
      <w:r w:rsidR="002B0775" w:rsidRPr="00136B1C">
        <w:rPr>
          <w:lang w:val="bs-Latn-BA"/>
        </w:rPr>
        <w:t>189, 190</w:t>
      </w:r>
      <w:r w:rsidR="00B04D09">
        <w:rPr>
          <w:lang w:val="bs-Latn-BA"/>
        </w:rPr>
        <w:t>,</w:t>
      </w:r>
      <w:r w:rsidR="002B0775" w:rsidRPr="00136B1C">
        <w:rPr>
          <w:lang w:val="bs-Latn-BA"/>
        </w:rPr>
        <w:t xml:space="preserve"> 191</w:t>
      </w:r>
      <w:r w:rsidR="00B04D09">
        <w:rPr>
          <w:lang w:val="bs-Latn-BA"/>
        </w:rPr>
        <w:t xml:space="preserve"> i 192</w:t>
      </w:r>
      <w:r w:rsidR="002B0775" w:rsidRPr="00136B1C">
        <w:rPr>
          <w:lang w:val="bs-Latn-BA"/>
        </w:rPr>
        <w:t xml:space="preserve"> </w:t>
      </w:r>
      <w:r w:rsidR="00C90EAD" w:rsidRPr="00136B1C">
        <w:rPr>
          <w:lang w:val="bs-Latn-BA"/>
        </w:rPr>
        <w:t>Zakona o stečajnom postupku Republike Srpske (“Sl. glasnik RS” br.</w:t>
      </w:r>
      <w:r w:rsidR="007721C6">
        <w:rPr>
          <w:lang w:val="bs-Latn-BA"/>
        </w:rPr>
        <w:t xml:space="preserve"> </w:t>
      </w:r>
      <w:r w:rsidR="00C90EAD" w:rsidRPr="00136B1C">
        <w:rPr>
          <w:lang w:val="bs-Latn-BA"/>
        </w:rPr>
        <w:t>26/10</w:t>
      </w:r>
      <w:r w:rsidR="007721C6">
        <w:rPr>
          <w:lang w:val="bs-Latn-BA"/>
        </w:rPr>
        <w:t xml:space="preserve"> </w:t>
      </w:r>
      <w:r w:rsidR="00C90EAD" w:rsidRPr="00136B1C">
        <w:rPr>
          <w:lang w:val="bs-Latn-BA"/>
        </w:rPr>
        <w:t>- Prečišćeni tekst)</w:t>
      </w:r>
      <w:r w:rsidR="00790A9E" w:rsidRPr="00790A9E">
        <w:rPr>
          <w:lang w:val="bs-Latn-BA"/>
        </w:rPr>
        <w:t xml:space="preserve"> </w:t>
      </w:r>
      <w:r w:rsidR="00790A9E" w:rsidRPr="00136B1C">
        <w:rPr>
          <w:lang w:val="bs-Latn-BA"/>
        </w:rPr>
        <w:t>odlu</w:t>
      </w:r>
      <w:r>
        <w:rPr>
          <w:lang w:val="bs-Latn-BA"/>
        </w:rPr>
        <w:t>čio</w:t>
      </w:r>
      <w:r w:rsidR="00790A9E" w:rsidRPr="00136B1C">
        <w:rPr>
          <w:lang w:val="bs-Latn-BA"/>
        </w:rPr>
        <w:t xml:space="preserve"> kao u izreci</w:t>
      </w:r>
      <w:r w:rsidR="002B0775" w:rsidRPr="00136B1C">
        <w:rPr>
          <w:lang w:val="bs-Latn-BA"/>
        </w:rPr>
        <w:t>.</w:t>
      </w:r>
    </w:p>
    <w:p w14:paraId="22E45F96" w14:textId="77777777" w:rsidR="002E4529" w:rsidRPr="00136B1C" w:rsidRDefault="002E4529" w:rsidP="002B0775">
      <w:pPr>
        <w:jc w:val="both"/>
        <w:rPr>
          <w:noProof/>
          <w:lang w:val="bs-Latn-BA"/>
        </w:rPr>
      </w:pPr>
    </w:p>
    <w:p w14:paraId="04CF2C3F" w14:textId="77777777" w:rsidR="001B6614" w:rsidRPr="00136B1C" w:rsidRDefault="001B6614" w:rsidP="001B6614">
      <w:pPr>
        <w:jc w:val="both"/>
        <w:rPr>
          <w:noProof/>
          <w:lang w:val="bs-Latn-BA"/>
        </w:rPr>
      </w:pPr>
    </w:p>
    <w:p w14:paraId="1AE12FF3" w14:textId="77777777" w:rsidR="001B6614" w:rsidRPr="006E4306" w:rsidRDefault="001B6614" w:rsidP="001B6614">
      <w:pPr>
        <w:jc w:val="both"/>
        <w:rPr>
          <w:noProof/>
          <w:lang w:val="bs-Latn-BA"/>
        </w:rPr>
      </w:pPr>
      <w:r w:rsidRPr="006E4306">
        <w:rPr>
          <w:noProof/>
          <w:lang w:val="bs-Latn-BA"/>
        </w:rPr>
        <w:t xml:space="preserve">                                                                                                                       Stečajni sudija</w:t>
      </w:r>
    </w:p>
    <w:p w14:paraId="4BF9468F" w14:textId="77777777" w:rsidR="001B6614" w:rsidRPr="006E4306" w:rsidRDefault="001B6614" w:rsidP="001B6614">
      <w:pPr>
        <w:jc w:val="both"/>
        <w:rPr>
          <w:noProof/>
          <w:lang w:val="bs-Latn-BA"/>
        </w:rPr>
      </w:pPr>
      <w:r w:rsidRPr="006E4306">
        <w:rPr>
          <w:noProof/>
          <w:lang w:val="bs-Latn-BA"/>
        </w:rPr>
        <w:t xml:space="preserve">                                                                                                                   Sandra Radoš-Čatak</w:t>
      </w:r>
    </w:p>
    <w:p w14:paraId="7483AF97" w14:textId="77777777" w:rsidR="001B6614" w:rsidRPr="006E4306" w:rsidRDefault="001B6614" w:rsidP="001B6614">
      <w:pPr>
        <w:jc w:val="both"/>
        <w:rPr>
          <w:noProof/>
          <w:lang w:val="bs-Latn-BA"/>
        </w:rPr>
      </w:pPr>
    </w:p>
    <w:p w14:paraId="7AF4225F" w14:textId="66099CAF" w:rsidR="001B6614" w:rsidRPr="006E4306" w:rsidRDefault="001B6614" w:rsidP="001B6614">
      <w:pPr>
        <w:jc w:val="both"/>
        <w:rPr>
          <w:noProof/>
          <w:lang w:val="bs-Latn-BA"/>
        </w:rPr>
      </w:pPr>
      <w:r w:rsidRPr="006E4306">
        <w:rPr>
          <w:noProof/>
          <w:lang w:val="bs-Latn-BA"/>
        </w:rPr>
        <w:t>POUKA</w:t>
      </w:r>
      <w:r w:rsidR="00312F2A">
        <w:rPr>
          <w:noProof/>
          <w:lang w:val="bs-Latn-BA"/>
        </w:rPr>
        <w:t xml:space="preserve"> O PRAVNOM LIJEKU:</w:t>
      </w:r>
    </w:p>
    <w:p w14:paraId="02D793B9" w14:textId="0363904D" w:rsidR="001B6614" w:rsidRPr="006E4306" w:rsidRDefault="001B6614" w:rsidP="001B6614">
      <w:pPr>
        <w:jc w:val="both"/>
        <w:rPr>
          <w:noProof/>
          <w:lang w:val="bs-Latn-BA"/>
        </w:rPr>
      </w:pPr>
      <w:r w:rsidRPr="006E4306">
        <w:rPr>
          <w:noProof/>
          <w:lang w:val="bs-Latn-BA"/>
        </w:rPr>
        <w:t xml:space="preserve">Protiv ovog Rješenja može se izjaviti žalba Višem privrednom sudu Republike Srpske u roku od </w:t>
      </w:r>
      <w:r w:rsidR="00C90EAD" w:rsidRPr="006E4306">
        <w:rPr>
          <w:noProof/>
          <w:lang w:val="bs-Latn-BA"/>
        </w:rPr>
        <w:t>8</w:t>
      </w:r>
      <w:r w:rsidRPr="006E4306">
        <w:rPr>
          <w:noProof/>
          <w:lang w:val="bs-Latn-BA"/>
        </w:rPr>
        <w:t xml:space="preserve"> dana od dana objavljivanja u Sl. Glasniku RS. Žalba se podnosi putem ovog suda u tri primjerka.</w:t>
      </w:r>
    </w:p>
    <w:p w14:paraId="234AC167" w14:textId="77777777" w:rsidR="001B6614" w:rsidRPr="006E4306" w:rsidRDefault="001B6614" w:rsidP="001B6614">
      <w:pPr>
        <w:rPr>
          <w:lang w:val="bs-Latn-BA"/>
        </w:rPr>
      </w:pPr>
    </w:p>
    <w:p w14:paraId="7FE7B91E" w14:textId="77777777" w:rsidR="006C3227" w:rsidRPr="006E4306" w:rsidRDefault="006C3227">
      <w:pPr>
        <w:rPr>
          <w:lang w:val="bs-Latn-BA"/>
        </w:rPr>
      </w:pPr>
    </w:p>
    <w:sectPr w:rsidR="006C3227" w:rsidRPr="006E4306" w:rsidSect="002E4529">
      <w:footerReference w:type="default" r:id="rId7"/>
      <w:pgSz w:w="11907" w:h="16840" w:code="9"/>
      <w:pgMar w:top="1418" w:right="1418" w:bottom="170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90368" w14:textId="77777777" w:rsidR="002E4529" w:rsidRDefault="002E4529" w:rsidP="002E4529">
      <w:r>
        <w:separator/>
      </w:r>
    </w:p>
  </w:endnote>
  <w:endnote w:type="continuationSeparator" w:id="0">
    <w:p w14:paraId="68DA8872" w14:textId="77777777" w:rsidR="002E4529" w:rsidRDefault="002E4529" w:rsidP="002E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90826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FD0123" w14:textId="12683CC2" w:rsidR="002E4529" w:rsidRDefault="002E45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76DDFA" w14:textId="77777777" w:rsidR="002E4529" w:rsidRDefault="002E45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6BA60" w14:textId="77777777" w:rsidR="002E4529" w:rsidRDefault="002E4529" w:rsidP="002E4529">
      <w:r>
        <w:separator/>
      </w:r>
    </w:p>
  </w:footnote>
  <w:footnote w:type="continuationSeparator" w:id="0">
    <w:p w14:paraId="414A1BD4" w14:textId="77777777" w:rsidR="002E4529" w:rsidRDefault="002E4529" w:rsidP="002E45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849E0"/>
    <w:multiLevelType w:val="hybridMultilevel"/>
    <w:tmpl w:val="5624F8D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92748"/>
    <w:multiLevelType w:val="hybridMultilevel"/>
    <w:tmpl w:val="357A1A22"/>
    <w:lvl w:ilvl="0" w:tplc="06566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41160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4213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01"/>
    <w:rsid w:val="00034BBD"/>
    <w:rsid w:val="00136B1C"/>
    <w:rsid w:val="001B6614"/>
    <w:rsid w:val="00201B3C"/>
    <w:rsid w:val="002B0775"/>
    <w:rsid w:val="002E4529"/>
    <w:rsid w:val="00312F2A"/>
    <w:rsid w:val="003E44D1"/>
    <w:rsid w:val="00492097"/>
    <w:rsid w:val="005236FD"/>
    <w:rsid w:val="00572ABA"/>
    <w:rsid w:val="00601DBA"/>
    <w:rsid w:val="006C3227"/>
    <w:rsid w:val="006C6C8C"/>
    <w:rsid w:val="006D2B20"/>
    <w:rsid w:val="006E4306"/>
    <w:rsid w:val="007721C6"/>
    <w:rsid w:val="00790A9E"/>
    <w:rsid w:val="007E3F75"/>
    <w:rsid w:val="009448F1"/>
    <w:rsid w:val="00963855"/>
    <w:rsid w:val="00A96791"/>
    <w:rsid w:val="00AC2985"/>
    <w:rsid w:val="00B04D09"/>
    <w:rsid w:val="00B41101"/>
    <w:rsid w:val="00C90EAD"/>
    <w:rsid w:val="00CF1F4F"/>
    <w:rsid w:val="00D7613F"/>
    <w:rsid w:val="00DD1471"/>
    <w:rsid w:val="00DF5ED9"/>
    <w:rsid w:val="00E22337"/>
    <w:rsid w:val="00F05730"/>
    <w:rsid w:val="00FA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E68D"/>
  <w15:chartTrackingRefBased/>
  <w15:docId w15:val="{45360CFA-D97E-4F14-87DC-59CF1420B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614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1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11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10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110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110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110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110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110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110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110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11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101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101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1101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110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110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110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110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11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1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110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110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11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1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1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110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110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1101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1101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45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4529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2E45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4529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Zuza</dc:creator>
  <cp:keywords/>
  <dc:description/>
  <cp:lastModifiedBy>Sanja Zuza</cp:lastModifiedBy>
  <cp:revision>8</cp:revision>
  <cp:lastPrinted>2026-03-25T07:28:00Z</cp:lastPrinted>
  <dcterms:created xsi:type="dcterms:W3CDTF">2026-03-20T13:42:00Z</dcterms:created>
  <dcterms:modified xsi:type="dcterms:W3CDTF">2026-03-25T14:00:00Z</dcterms:modified>
</cp:coreProperties>
</file>