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>РЕПУБЛИКА СРПСКА</w:t>
      </w:r>
    </w:p>
    <w:p w14:paraId="1BF15D72" w14:textId="7777777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>OКРУЖНО ЈАВНО ТУЖИЛАШТВО У ТРЕБИЊУ</w:t>
      </w:r>
    </w:p>
    <w:p w14:paraId="159AACCB" w14:textId="4D3D413D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 xml:space="preserve">Број предмета: T16 0 KT </w:t>
      </w:r>
      <w:r w:rsidR="008E29C7">
        <w:rPr>
          <w:lang w:val="sr-Latn-BA"/>
        </w:rPr>
        <w:t>0014579</w:t>
      </w:r>
      <w:r w:rsidR="003D4DF4">
        <w:rPr>
          <w:lang w:val="sr-Cyrl-BA"/>
        </w:rPr>
        <w:t xml:space="preserve"> 24 </w:t>
      </w:r>
    </w:p>
    <w:p w14:paraId="69E3A692" w14:textId="73FA98D8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 xml:space="preserve">Требиње, </w:t>
      </w:r>
      <w:r w:rsidR="008E29C7">
        <w:rPr>
          <w:lang w:val="sr-Latn-BA"/>
        </w:rPr>
        <w:t>08.10.2025</w:t>
      </w:r>
      <w:r w:rsidRPr="006259D4">
        <w:rPr>
          <w:lang w:val="sr-Cyrl-BA"/>
        </w:rPr>
        <w:t>. године</w:t>
      </w:r>
    </w:p>
    <w:p w14:paraId="669C79FB" w14:textId="6983FF4C" w:rsidR="00F4562E" w:rsidRPr="006259D4" w:rsidRDefault="00D179A9" w:rsidP="00EC1B3A">
      <w:pPr>
        <w:jc w:val="right"/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 xml:space="preserve">ОСНОВНОМ СУДУ У </w:t>
      </w:r>
      <w:r w:rsidR="008E29C7">
        <w:rPr>
          <w:b/>
          <w:bCs/>
          <w:noProof/>
          <w:lang w:val="sr-Cyrl-BA"/>
        </w:rPr>
        <w:t xml:space="preserve">ФОЧИ </w:t>
      </w:r>
      <w:r w:rsidR="007919CC" w:rsidRPr="006259D4">
        <w:rPr>
          <w:b/>
          <w:bCs/>
          <w:noProof/>
          <w:lang w:val="sr-Cyrl-BA"/>
        </w:rPr>
        <w:t xml:space="preserve"> </w:t>
      </w:r>
      <w:r w:rsidR="00692262" w:rsidRPr="006259D4">
        <w:rPr>
          <w:b/>
          <w:bCs/>
          <w:noProof/>
          <w:lang w:val="sr-Cyrl-BA"/>
        </w:rPr>
        <w:t xml:space="preserve"> </w:t>
      </w:r>
    </w:p>
    <w:p w14:paraId="582B891E" w14:textId="796F33C3" w:rsidR="00F4562E" w:rsidRPr="006259D4" w:rsidRDefault="00F4562E">
      <w:pPr>
        <w:rPr>
          <w:noProof/>
          <w:lang w:val="sr-Cyrl-BA"/>
        </w:rPr>
      </w:pPr>
    </w:p>
    <w:p w14:paraId="19382083" w14:textId="40FDAF49" w:rsidR="00F4562E" w:rsidRPr="006259D4" w:rsidRDefault="00F4562E">
      <w:pPr>
        <w:rPr>
          <w:noProof/>
          <w:lang w:val="sr-Cyrl-BA"/>
        </w:rPr>
      </w:pPr>
      <w:r w:rsidRPr="006259D4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6259D4">
        <w:rPr>
          <w:noProof/>
          <w:lang w:val="sr-Cyrl-BA"/>
        </w:rPr>
        <w:t>ланова 241. и 242. Закона о кри</w:t>
      </w:r>
      <w:r w:rsidRPr="006259D4">
        <w:rPr>
          <w:noProof/>
          <w:lang w:val="sr-Cyrl-BA"/>
        </w:rPr>
        <w:t>в</w:t>
      </w:r>
      <w:r w:rsidR="00413B41" w:rsidRPr="006259D4">
        <w:rPr>
          <w:noProof/>
          <w:lang w:val="sr-Cyrl-BA"/>
        </w:rPr>
        <w:t>и</w:t>
      </w:r>
      <w:r w:rsidRPr="006259D4">
        <w:rPr>
          <w:noProof/>
          <w:lang w:val="sr-Cyrl-BA"/>
        </w:rPr>
        <w:t>чном поступку Републике Српске („Службени гласник Републике Српске“, број: 53/12, 91/17, 66/18 и 15/21, у даљем тексту: ЗКП РС) подиже:</w:t>
      </w:r>
    </w:p>
    <w:p w14:paraId="1944088D" w14:textId="77777777" w:rsidR="00F4562E" w:rsidRPr="006259D4" w:rsidRDefault="00F4562E">
      <w:pPr>
        <w:rPr>
          <w:noProof/>
          <w:lang w:val="sr-Cyrl-BA"/>
        </w:rPr>
      </w:pPr>
    </w:p>
    <w:p w14:paraId="6208BD39" w14:textId="77777777" w:rsidR="00F4562E" w:rsidRPr="006259D4" w:rsidRDefault="00F4562E">
      <w:pPr>
        <w:rPr>
          <w:noProof/>
          <w:lang w:val="sr-Cyrl-BA"/>
        </w:rPr>
      </w:pPr>
    </w:p>
    <w:p w14:paraId="04500FCC" w14:textId="77777777" w:rsidR="00F4562E" w:rsidRPr="006259D4" w:rsidRDefault="00F4562E" w:rsidP="00F4562E">
      <w:pPr>
        <w:jc w:val="center"/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6259D4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6259D4" w:rsidRDefault="00C83F2D" w:rsidP="00F4562E">
      <w:pPr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ab/>
        <w:t>ПРОТИВ:</w:t>
      </w:r>
    </w:p>
    <w:p w14:paraId="13A8456C" w14:textId="6CF84840" w:rsidR="00F4562E" w:rsidRPr="006259D4" w:rsidRDefault="00752E75" w:rsidP="00F4562E">
      <w:pPr>
        <w:rPr>
          <w:b/>
          <w:bCs/>
          <w:noProof/>
          <w:lang w:val="sr-Cyrl-BA"/>
        </w:rPr>
      </w:pPr>
      <w:r w:rsidRPr="006259D4">
        <w:rPr>
          <w:noProof/>
          <w:lang w:val="sr-Cyrl-BA"/>
        </w:rPr>
        <w:t xml:space="preserve">    </w:t>
      </w:r>
      <w:r w:rsidR="00F4562E" w:rsidRPr="006259D4">
        <w:rPr>
          <w:noProof/>
          <w:lang w:val="sr-Cyrl-BA"/>
        </w:rPr>
        <w:t xml:space="preserve">  </w:t>
      </w:r>
    </w:p>
    <w:p w14:paraId="346CE425" w14:textId="5E37B081" w:rsidR="008C2070" w:rsidRPr="00C53521" w:rsidRDefault="008C2070" w:rsidP="008C2070">
      <w:pPr>
        <w:ind w:left="2487" w:right="1273"/>
        <w:rPr>
          <w:noProof/>
          <w:lang w:val="sr-Cyrl-CS"/>
        </w:rPr>
      </w:pPr>
      <w:r>
        <w:rPr>
          <w:b/>
          <w:noProof/>
          <w:lang w:val="sr-Cyrl-CS"/>
        </w:rPr>
        <w:t>В</w:t>
      </w:r>
      <w:r w:rsidR="00887C33">
        <w:rPr>
          <w:b/>
          <w:noProof/>
          <w:lang w:val="hr-HR"/>
        </w:rPr>
        <w:t>.</w:t>
      </w:r>
      <w:r>
        <w:rPr>
          <w:b/>
          <w:noProof/>
          <w:lang w:val="sr-Cyrl-CS"/>
        </w:rPr>
        <w:t xml:space="preserve"> Ђ</w:t>
      </w:r>
      <w:r w:rsidR="00887C33">
        <w:rPr>
          <w:b/>
          <w:noProof/>
          <w:lang w:val="sr-Cyrl-CS"/>
        </w:rPr>
        <w:t xml:space="preserve">. </w:t>
      </w:r>
      <w:r>
        <w:rPr>
          <w:noProof/>
          <w:lang w:val="sr-Cyrl-CS"/>
        </w:rPr>
        <w:t>1948</w:t>
      </w:r>
      <w:r w:rsidRPr="00C53521">
        <w:rPr>
          <w:noProof/>
          <w:lang w:val="sr-Cyrl-CS"/>
        </w:rPr>
        <w:t xml:space="preserve">. </w:t>
      </w:r>
    </w:p>
    <w:p w14:paraId="30EF9015" w14:textId="77777777" w:rsidR="008C2070" w:rsidRDefault="008C2070" w:rsidP="00F4562E">
      <w:pPr>
        <w:rPr>
          <w:noProof/>
          <w:lang w:val="sr-Cyrl-BA"/>
        </w:rPr>
      </w:pPr>
    </w:p>
    <w:p w14:paraId="6685C195" w14:textId="1A184A85" w:rsidR="00453B32" w:rsidRPr="006259D4" w:rsidRDefault="00453B32" w:rsidP="00F4562E">
      <w:pPr>
        <w:rPr>
          <w:b/>
          <w:bCs/>
          <w:noProof/>
          <w:lang w:val="sr-Cyrl-BA"/>
        </w:rPr>
      </w:pPr>
      <w:r w:rsidRPr="006259D4">
        <w:rPr>
          <w:noProof/>
          <w:lang w:val="sr-Cyrl-BA"/>
        </w:rPr>
        <w:tab/>
      </w:r>
      <w:r w:rsidRPr="006259D4">
        <w:rPr>
          <w:b/>
          <w:bCs/>
          <w:noProof/>
          <w:lang w:val="sr-Cyrl-BA"/>
        </w:rPr>
        <w:t>Што је:</w:t>
      </w:r>
    </w:p>
    <w:p w14:paraId="34605768" w14:textId="77777777" w:rsidR="00453B32" w:rsidRPr="006259D4" w:rsidRDefault="00453B32" w:rsidP="00F4562E">
      <w:pPr>
        <w:rPr>
          <w:noProof/>
          <w:lang w:val="sr-Cyrl-BA"/>
        </w:rPr>
      </w:pPr>
    </w:p>
    <w:p w14:paraId="01B04B4D" w14:textId="043DE55F" w:rsidR="009A36A7" w:rsidRPr="00C53521" w:rsidRDefault="009A36A7" w:rsidP="009A36A7">
      <w:pPr>
        <w:numPr>
          <w:ilvl w:val="0"/>
          <w:numId w:val="5"/>
        </w:numPr>
        <w:rPr>
          <w:noProof/>
          <w:lang w:val="sr-Cyrl-CS"/>
        </w:rPr>
      </w:pPr>
      <w:r w:rsidRPr="00C53521">
        <w:rPr>
          <w:noProof/>
          <w:lang w:val="sr-Cyrl-CS"/>
        </w:rPr>
        <w:t xml:space="preserve">Дана </w:t>
      </w:r>
      <w:r w:rsidRPr="00C53521">
        <w:rPr>
          <w:noProof/>
          <w:lang w:val="sr-Latn-BA"/>
        </w:rPr>
        <w:t>12.09.2024</w:t>
      </w:r>
      <w:r w:rsidRPr="00C53521">
        <w:rPr>
          <w:noProof/>
          <w:lang w:val="sr-Cyrl-CS"/>
        </w:rPr>
        <w:t xml:space="preserve">. године око 13,00 часова, у селу Закмур, општина Фоча, угрозио сигурност неког лица </w:t>
      </w:r>
      <w:r>
        <w:rPr>
          <w:noProof/>
          <w:lang w:val="sr-Cyrl-CS"/>
        </w:rPr>
        <w:t xml:space="preserve">озбиљном </w:t>
      </w:r>
      <w:r w:rsidRPr="00C53521">
        <w:rPr>
          <w:noProof/>
          <w:lang w:val="sr-Cyrl-CS"/>
        </w:rPr>
        <w:t>п</w:t>
      </w:r>
      <w:r>
        <w:rPr>
          <w:noProof/>
          <w:lang w:val="sr-Cyrl-CS"/>
        </w:rPr>
        <w:t>р</w:t>
      </w:r>
      <w:r w:rsidRPr="00C53521">
        <w:rPr>
          <w:noProof/>
          <w:lang w:val="sr-Cyrl-CS"/>
        </w:rPr>
        <w:t>ијетњом да ће га лишити живота, био је свјестан свог дјела чије извршење је хтио</w:t>
      </w:r>
      <w:r>
        <w:rPr>
          <w:noProof/>
          <w:lang w:val="sr-Cyrl-CS"/>
        </w:rPr>
        <w:t>, био је способан</w:t>
      </w:r>
      <w:r w:rsidRPr="00C53521">
        <w:rPr>
          <w:noProof/>
          <w:lang w:val="sr-Cyrl-CS"/>
        </w:rPr>
        <w:t xml:space="preserve">  да схвати значај свога дјла и да управља </w:t>
      </w:r>
      <w:r>
        <w:rPr>
          <w:noProof/>
          <w:lang w:val="sr-Cyrl-CS"/>
        </w:rPr>
        <w:t>својим поступцима</w:t>
      </w:r>
      <w:r w:rsidRPr="00C53521">
        <w:rPr>
          <w:noProof/>
          <w:lang w:val="sr-Cyrl-CS"/>
        </w:rPr>
        <w:t>, и био је св</w:t>
      </w:r>
      <w:r>
        <w:rPr>
          <w:noProof/>
          <w:lang w:val="sr-Cyrl-CS"/>
        </w:rPr>
        <w:t xml:space="preserve"> јестан </w:t>
      </w:r>
      <w:r w:rsidRPr="00C53521">
        <w:rPr>
          <w:noProof/>
          <w:lang w:val="sr-Cyrl-CS"/>
        </w:rPr>
        <w:t>да је његово дјело забрање</w:t>
      </w:r>
      <w:r>
        <w:rPr>
          <w:noProof/>
          <w:lang w:val="sr-Cyrl-CS"/>
        </w:rPr>
        <w:t>но</w:t>
      </w:r>
      <w:r w:rsidRPr="00C53521">
        <w:rPr>
          <w:noProof/>
          <w:lang w:val="sr-Cyrl-CS"/>
        </w:rPr>
        <w:t>, на тај начин што је када је оштећени В</w:t>
      </w:r>
      <w:r w:rsidR="00887C33">
        <w:rPr>
          <w:noProof/>
          <w:lang w:val="sr-Cyrl-CS"/>
        </w:rPr>
        <w:t>.</w:t>
      </w:r>
      <w:r w:rsidRPr="00C53521">
        <w:rPr>
          <w:noProof/>
          <w:lang w:val="sr-Cyrl-CS"/>
        </w:rPr>
        <w:t>С</w:t>
      </w:r>
      <w:r w:rsidR="00887C33">
        <w:rPr>
          <w:noProof/>
          <w:lang w:val="sr-Cyrl-CS"/>
        </w:rPr>
        <w:t xml:space="preserve">. </w:t>
      </w:r>
      <w:r w:rsidRPr="00C53521">
        <w:rPr>
          <w:noProof/>
          <w:lang w:val="sr-Cyrl-CS"/>
        </w:rPr>
        <w:t>кренуо да истјера краве осумњиченог, које краве су ушле на ливаду да пасу, а коју ливаду користи оштећени, осумњичени му се том приликом об</w:t>
      </w:r>
      <w:r>
        <w:rPr>
          <w:noProof/>
          <w:lang w:val="sr-Cyrl-CS"/>
        </w:rPr>
        <w:t>р</w:t>
      </w:r>
      <w:r w:rsidRPr="00C53521">
        <w:rPr>
          <w:noProof/>
          <w:lang w:val="sr-Cyrl-CS"/>
        </w:rPr>
        <w:t xml:space="preserve">атио пријетећим ријечима „немој гонити краве или ће зло бити, чекаћу те с пушком и убити, нећеш зиму дочекати“, које ријечи су код оштећеног изазвале </w:t>
      </w:r>
      <w:r>
        <w:rPr>
          <w:noProof/>
          <w:lang w:val="sr-Cyrl-CS"/>
        </w:rPr>
        <w:t>осјећај угро</w:t>
      </w:r>
      <w:r w:rsidRPr="00C53521">
        <w:rPr>
          <w:noProof/>
          <w:lang w:val="sr-Cyrl-CS"/>
        </w:rPr>
        <w:t>жености и страха за живот, оштећени</w:t>
      </w:r>
      <w:r>
        <w:rPr>
          <w:noProof/>
          <w:lang w:val="sr-Cyrl-CS"/>
        </w:rPr>
        <w:t xml:space="preserve"> је</w:t>
      </w:r>
      <w:r w:rsidRPr="00C53521">
        <w:rPr>
          <w:noProof/>
          <w:lang w:val="sr-Cyrl-CS"/>
        </w:rPr>
        <w:t xml:space="preserve"> одмах путем мобилног телефона обавијестио ПС Фоча тражећи заштиту, оштећени је ставио приједлог за кривично гоњење. </w:t>
      </w:r>
    </w:p>
    <w:p w14:paraId="634589DC" w14:textId="77777777" w:rsidR="009A36A7" w:rsidRPr="00C53521" w:rsidRDefault="009A36A7" w:rsidP="009A36A7">
      <w:pPr>
        <w:rPr>
          <w:noProof/>
          <w:lang w:val="sr-Cyrl-CS"/>
        </w:rPr>
      </w:pPr>
    </w:p>
    <w:p w14:paraId="7DC6A24C" w14:textId="77777777" w:rsidR="009A36A7" w:rsidRPr="00C53521" w:rsidRDefault="009A36A7" w:rsidP="009A36A7">
      <w:pPr>
        <w:rPr>
          <w:noProof/>
          <w:lang w:val="sr-Cyrl-CS"/>
        </w:rPr>
      </w:pPr>
      <w:r w:rsidRPr="00C53521">
        <w:rPr>
          <w:noProof/>
          <w:lang w:val="sr-Cyrl-CS"/>
        </w:rPr>
        <w:tab/>
      </w:r>
      <w:r w:rsidRPr="00C53521">
        <w:rPr>
          <w:b/>
          <w:noProof/>
          <w:lang w:val="sr-Cyrl-CS"/>
        </w:rPr>
        <w:t xml:space="preserve">Дакле, </w:t>
      </w:r>
      <w:r w:rsidRPr="00C53521">
        <w:rPr>
          <w:noProof/>
          <w:lang w:val="sr-Cyrl-CS"/>
        </w:rPr>
        <w:t>угрозио сигурност неког лица озбиљном пријетњом да ће га лишити живота опште опасним средством</w:t>
      </w:r>
      <w:r>
        <w:rPr>
          <w:noProof/>
          <w:lang w:val="sr-Cyrl-CS"/>
        </w:rPr>
        <w:t>.</w:t>
      </w:r>
      <w:r w:rsidRPr="00C53521">
        <w:rPr>
          <w:noProof/>
          <w:lang w:val="sr-Cyrl-CS"/>
        </w:rPr>
        <w:t xml:space="preserve"> </w:t>
      </w:r>
    </w:p>
    <w:p w14:paraId="484D4B99" w14:textId="77777777" w:rsidR="009A36A7" w:rsidRPr="00C53521" w:rsidRDefault="009A36A7" w:rsidP="009A36A7">
      <w:pPr>
        <w:rPr>
          <w:noProof/>
          <w:lang w:val="sr-Cyrl-CS"/>
        </w:rPr>
      </w:pPr>
    </w:p>
    <w:p w14:paraId="585A0E83" w14:textId="77777777" w:rsidR="009A36A7" w:rsidRPr="00C53521" w:rsidRDefault="009A36A7" w:rsidP="009A36A7">
      <w:pPr>
        <w:numPr>
          <w:ilvl w:val="0"/>
          <w:numId w:val="5"/>
        </w:numPr>
        <w:rPr>
          <w:noProof/>
          <w:lang w:val="sr-Cyrl-BA"/>
        </w:rPr>
      </w:pPr>
      <w:r w:rsidRPr="00C53521">
        <w:rPr>
          <w:noProof/>
          <w:lang w:val="sr-Cyrl-CS"/>
        </w:rPr>
        <w:t xml:space="preserve">Дана </w:t>
      </w:r>
      <w:r w:rsidRPr="00C53521">
        <w:rPr>
          <w:noProof/>
          <w:lang w:val="sr-Latn-BA"/>
        </w:rPr>
        <w:t>12.09.2024</w:t>
      </w:r>
      <w:r w:rsidRPr="00C53521">
        <w:rPr>
          <w:noProof/>
          <w:lang w:val="sr-Cyrl-CS"/>
        </w:rPr>
        <w:t>. године око 13,00 часова, у селу Закмур, општина Фоча</w:t>
      </w:r>
      <w:r w:rsidRPr="00C53521">
        <w:rPr>
          <w:noProof/>
          <w:lang w:val="sr-Cyrl-BA"/>
        </w:rPr>
        <w:t xml:space="preserve">, у породичној кући коју користи осумњичени неовлаштено </w:t>
      </w:r>
      <w:r w:rsidRPr="00C53521">
        <w:rPr>
          <w:lang w:val="sr-Cyrl-BA"/>
        </w:rPr>
        <w:t xml:space="preserve">држао ватрено оружје и муницију чије држање грађанима није уопште дозвољено, а био је свјестан свог дјела и хтио његово извршење, на начин што је у просторијама куће у којој станује држао једну војничку пушку М48, серијског броја: 625545 и </w:t>
      </w:r>
      <w:r>
        <w:rPr>
          <w:lang w:val="sr-Cyrl-BA"/>
        </w:rPr>
        <w:t>пет</w:t>
      </w:r>
      <w:r w:rsidRPr="00C53521">
        <w:rPr>
          <w:lang w:val="sr-Cyrl-BA"/>
        </w:rPr>
        <w:t xml:space="preserve"> метака калибра 7,62 мм, чије држање је грађанима забрањено одредбом члана 8. став 2. тачка 1. Закона о оружју и муницији („Службени гласник Републике Српске“, број: 26/16, 18/17, 31/18 и 58/19), а које оружје и муниција су одузети уз Потврду о привременом одузимању предмета ПУ Фоча, број: 22-02-20/24 од 13.09.2024. године, а на основу Наредбе Основног суда у Фочи, број: 94 0 К 043</w:t>
      </w:r>
      <w:r>
        <w:rPr>
          <w:lang w:val="sr-Cyrl-BA"/>
        </w:rPr>
        <w:t xml:space="preserve">286 24 Кпп од 13.09.2024. године. </w:t>
      </w:r>
    </w:p>
    <w:p w14:paraId="11EBA0F1" w14:textId="77777777" w:rsidR="009A36A7" w:rsidRPr="00C53521" w:rsidRDefault="009A36A7" w:rsidP="009A36A7">
      <w:pPr>
        <w:rPr>
          <w:lang w:val="sr-Cyrl-BA"/>
        </w:rPr>
      </w:pPr>
    </w:p>
    <w:p w14:paraId="1789FFDD" w14:textId="77777777" w:rsidR="009A36A7" w:rsidRPr="00C53521" w:rsidRDefault="009A36A7" w:rsidP="009A36A7">
      <w:pPr>
        <w:rPr>
          <w:lang w:val="sr-Cyrl-BA"/>
        </w:rPr>
      </w:pPr>
      <w:r w:rsidRPr="00C53521">
        <w:rPr>
          <w:lang w:val="sr-Cyrl-BA"/>
        </w:rPr>
        <w:tab/>
      </w:r>
      <w:r w:rsidRPr="00C53521">
        <w:rPr>
          <w:b/>
          <w:lang w:val="sr-Cyrl-BA"/>
        </w:rPr>
        <w:t>Дакле</w:t>
      </w:r>
      <w:r w:rsidRPr="00C53521">
        <w:rPr>
          <w:lang w:val="sr-Cyrl-BA"/>
        </w:rPr>
        <w:t>, неовлаштено држао ватрено оружје и муницију чије држање грађанима уопште није дозвољено,</w:t>
      </w:r>
    </w:p>
    <w:p w14:paraId="2429919C" w14:textId="77777777" w:rsidR="009A36A7" w:rsidRPr="00C53521" w:rsidRDefault="009A36A7" w:rsidP="009A36A7">
      <w:pPr>
        <w:rPr>
          <w:lang w:val="sr-Cyrl-BA"/>
        </w:rPr>
      </w:pPr>
    </w:p>
    <w:p w14:paraId="69C3DCB8" w14:textId="64570834" w:rsidR="009A36A7" w:rsidRPr="00C73B59" w:rsidRDefault="009A36A7" w:rsidP="009A36A7">
      <w:pPr>
        <w:rPr>
          <w:lang w:val="sr-Cyrl-BA"/>
        </w:rPr>
      </w:pPr>
      <w:r w:rsidRPr="00C53521">
        <w:rPr>
          <w:lang w:val="sr-Cyrl-BA"/>
        </w:rPr>
        <w:lastRenderedPageBreak/>
        <w:tab/>
      </w:r>
      <w:r w:rsidRPr="00C53521">
        <w:rPr>
          <w:b/>
          <w:lang w:val="sr-Cyrl-BA"/>
        </w:rPr>
        <w:t>Чиме</w:t>
      </w:r>
      <w:r>
        <w:rPr>
          <w:b/>
          <w:lang w:val="sr-Cyrl-BA"/>
        </w:rPr>
        <w:t xml:space="preserve"> да</w:t>
      </w:r>
      <w:r w:rsidRPr="00C53521">
        <w:rPr>
          <w:b/>
          <w:lang w:val="sr-Cyrl-BA"/>
        </w:rPr>
        <w:t xml:space="preserve"> би </w:t>
      </w:r>
      <w:r w:rsidRPr="00C53521">
        <w:rPr>
          <w:lang w:val="sr-Cyrl-BA"/>
        </w:rPr>
        <w:t xml:space="preserve">осумњичени под тачком 1. </w:t>
      </w:r>
      <w:r>
        <w:rPr>
          <w:lang w:val="sr-Cyrl-BA"/>
        </w:rPr>
        <w:t>Оптужнице</w:t>
      </w:r>
      <w:r w:rsidRPr="00C53521">
        <w:rPr>
          <w:lang w:val="sr-Cyrl-BA"/>
        </w:rPr>
        <w:t xml:space="preserve"> починио кривично дјело Угрожавање сигурности из члана 150. став 1. </w:t>
      </w:r>
      <w:r>
        <w:rPr>
          <w:lang w:val="sr-Cyrl-BA"/>
        </w:rPr>
        <w:t>Кривичног законика Републике Српске</w:t>
      </w:r>
      <w:r w:rsidRPr="00C53521">
        <w:rPr>
          <w:lang w:val="sr-Cyrl-BA"/>
        </w:rPr>
        <w:t xml:space="preserve"> у стицају са кривичним дјелом Недозвољена производња и промет оружја или експлозивних материја из члана 361. став 1. Кривичног законика Републике Српске, које је описано под тачком 2. ове </w:t>
      </w:r>
      <w:r>
        <w:rPr>
          <w:lang w:val="sr-Cyrl-BA"/>
        </w:rPr>
        <w:t>Оптужнице</w:t>
      </w:r>
      <w:r w:rsidRPr="00C53521">
        <w:rPr>
          <w:lang w:val="sr-Cyrl-BA"/>
        </w:rPr>
        <w:t xml:space="preserve">. </w:t>
      </w:r>
    </w:p>
    <w:p w14:paraId="519DBBB2" w14:textId="1CEBCC37" w:rsidR="0039316D" w:rsidRPr="003110F3" w:rsidRDefault="0039316D" w:rsidP="0039316D">
      <w:pPr>
        <w:rPr>
          <w:noProof/>
          <w:lang w:val="sr-Cyrl-CS"/>
        </w:rPr>
      </w:pPr>
    </w:p>
    <w:p w14:paraId="43C3D45B" w14:textId="16C256C9" w:rsidR="00B67FA7" w:rsidRPr="006259D4" w:rsidRDefault="00B67FA7" w:rsidP="00502EC6">
      <w:pPr>
        <w:rPr>
          <w:noProof/>
          <w:lang w:val="sr-Cyrl-BA"/>
        </w:rPr>
      </w:pPr>
    </w:p>
    <w:p w14:paraId="7F528F6A" w14:textId="06A7F055" w:rsidR="009422C3" w:rsidRPr="00B04B13" w:rsidRDefault="00B67FA7" w:rsidP="00887C33">
      <w:pPr>
        <w:rPr>
          <w:noProof/>
          <w:lang w:val="sr-Cyrl-BA"/>
        </w:rPr>
      </w:pPr>
      <w:r w:rsidRPr="006259D4">
        <w:rPr>
          <w:noProof/>
          <w:lang w:val="sr-Cyrl-BA"/>
        </w:rPr>
        <w:tab/>
      </w:r>
    </w:p>
    <w:p w14:paraId="1295A2EB" w14:textId="6EBB84F0" w:rsidR="00E658F9" w:rsidRDefault="00E658F9" w:rsidP="00E658F9">
      <w:pPr>
        <w:rPr>
          <w:noProof/>
          <w:lang w:val="sr-Cyrl-BA"/>
        </w:rPr>
      </w:pPr>
    </w:p>
    <w:p w14:paraId="521BD20F" w14:textId="77777777" w:rsidR="00A869FC" w:rsidRPr="00E658F9" w:rsidRDefault="00A869FC" w:rsidP="00E658F9">
      <w:pPr>
        <w:rPr>
          <w:noProof/>
          <w:lang w:val="sr-Cyrl-BA"/>
        </w:rPr>
      </w:pPr>
    </w:p>
    <w:p w14:paraId="0C282D87" w14:textId="77777777" w:rsidR="00191809" w:rsidRPr="006259D4" w:rsidRDefault="00191809" w:rsidP="00191809">
      <w:pPr>
        <w:pStyle w:val="ListParagraph"/>
        <w:ind w:left="709"/>
        <w:rPr>
          <w:noProof/>
          <w:lang w:val="sr-Cyrl-BA"/>
        </w:rPr>
      </w:pPr>
    </w:p>
    <w:p w14:paraId="77AD4E1B" w14:textId="77777777" w:rsidR="00987E6A" w:rsidRPr="006259D4" w:rsidRDefault="00987E6A" w:rsidP="00987E6A">
      <w:pPr>
        <w:pStyle w:val="ListParagraph"/>
        <w:ind w:left="1380"/>
        <w:rPr>
          <w:noProof/>
          <w:lang w:val="sr-Cyrl-BA"/>
        </w:rPr>
      </w:pPr>
    </w:p>
    <w:p w14:paraId="4BB8FC43" w14:textId="7C41403E" w:rsidR="00B67FA7" w:rsidRPr="006259D4" w:rsidRDefault="00A943B9" w:rsidP="00F4562E">
      <w:pPr>
        <w:rPr>
          <w:noProof/>
          <w:lang w:val="sr-Cyrl-BA"/>
        </w:rPr>
      </w:pPr>
      <w:r w:rsidRPr="006259D4">
        <w:rPr>
          <w:noProof/>
          <w:lang w:val="sr-Cyrl-BA"/>
        </w:rPr>
        <w:t xml:space="preserve">                                                                                             </w:t>
      </w:r>
      <w:r w:rsidR="00B34B07" w:rsidRPr="006259D4">
        <w:rPr>
          <w:noProof/>
          <w:lang w:val="sr-Cyrl-BA"/>
        </w:rPr>
        <w:t>ОКРУЖНИ ЈАВНИ ТУЖИЛАЦ</w:t>
      </w:r>
    </w:p>
    <w:p w14:paraId="12B281B7" w14:textId="1197C784" w:rsidR="00B34B07" w:rsidRDefault="00B34B07" w:rsidP="00F4562E">
      <w:pPr>
        <w:rPr>
          <w:noProof/>
          <w:lang w:val="sr-Cyrl-BA"/>
        </w:rPr>
      </w:pPr>
    </w:p>
    <w:p w14:paraId="45BC71B3" w14:textId="30D2CCCB" w:rsidR="00E20E77" w:rsidRPr="00E20E77" w:rsidRDefault="00E20E77" w:rsidP="00E20E77">
      <w:pPr>
        <w:rPr>
          <w:rFonts w:ascii="Helvetica" w:eastAsia="Times New Roman" w:hAnsi="Helvetica" w:cs="Helvetica"/>
          <w:color w:val="00171F"/>
          <w:sz w:val="23"/>
          <w:szCs w:val="23"/>
          <w:bdr w:val="none" w:sz="0" w:space="0" w:color="auto" w:frame="1"/>
          <w:shd w:val="clear" w:color="auto" w:fill="FFFFFF"/>
        </w:rPr>
      </w:pPr>
      <w:r w:rsidRPr="00E20E77">
        <w:rPr>
          <w:rFonts w:ascii="Helvetica" w:eastAsia="Times New Roman" w:hAnsi="Helvetica" w:cs="Helvetica"/>
          <w:color w:val="000000"/>
          <w:sz w:val="23"/>
          <w:szCs w:val="23"/>
          <w:bdr w:val="none" w:sz="0" w:space="0" w:color="auto" w:frame="1"/>
        </w:rPr>
        <w:br/>
      </w:r>
      <w:bookmarkStart w:id="0" w:name="_GoBack"/>
      <w:bookmarkEnd w:id="0"/>
    </w:p>
    <w:p w14:paraId="06CDC2E9" w14:textId="77777777" w:rsidR="00E20E77" w:rsidRPr="006259D4" w:rsidRDefault="00E20E77" w:rsidP="00F4562E">
      <w:pPr>
        <w:rPr>
          <w:noProof/>
          <w:lang w:val="sr-Cyrl-BA"/>
        </w:rPr>
      </w:pPr>
    </w:p>
    <w:sectPr w:rsidR="00E20E77" w:rsidRPr="006259D4" w:rsidSect="00752E75">
      <w:footerReference w:type="default" r:id="rId7"/>
      <w:footerReference w:type="first" r:id="rId8"/>
      <w:pgSz w:w="11907" w:h="16840" w:code="9"/>
      <w:pgMar w:top="1135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AEE5F" w14:textId="77777777" w:rsidR="00193F95" w:rsidRDefault="00193F95" w:rsidP="009C0510">
      <w:r>
        <w:separator/>
      </w:r>
    </w:p>
  </w:endnote>
  <w:endnote w:type="continuationSeparator" w:id="0">
    <w:p w14:paraId="48DA4985" w14:textId="77777777" w:rsidR="00193F95" w:rsidRDefault="00193F95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0DC4E55C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E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3D54D4B6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7C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C5409" w14:textId="77777777" w:rsidR="00193F95" w:rsidRDefault="00193F95" w:rsidP="009C0510">
      <w:r>
        <w:separator/>
      </w:r>
    </w:p>
  </w:footnote>
  <w:footnote w:type="continuationSeparator" w:id="0">
    <w:p w14:paraId="65082AED" w14:textId="77777777" w:rsidR="00193F95" w:rsidRDefault="00193F95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3CDC47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64A1C32"/>
    <w:multiLevelType w:val="hybridMultilevel"/>
    <w:tmpl w:val="76DEC3E2"/>
    <w:lvl w:ilvl="0" w:tplc="F81A7F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12332"/>
    <w:rsid w:val="0002155F"/>
    <w:rsid w:val="00027C90"/>
    <w:rsid w:val="00030C90"/>
    <w:rsid w:val="0004463C"/>
    <w:rsid w:val="0004612A"/>
    <w:rsid w:val="0006448F"/>
    <w:rsid w:val="00085DE3"/>
    <w:rsid w:val="000971D3"/>
    <w:rsid w:val="000B1FED"/>
    <w:rsid w:val="000C7019"/>
    <w:rsid w:val="000D2353"/>
    <w:rsid w:val="000D6F1F"/>
    <w:rsid w:val="000D7CD8"/>
    <w:rsid w:val="00114377"/>
    <w:rsid w:val="00125CB3"/>
    <w:rsid w:val="001439F3"/>
    <w:rsid w:val="0015791B"/>
    <w:rsid w:val="00171031"/>
    <w:rsid w:val="0017284A"/>
    <w:rsid w:val="00173418"/>
    <w:rsid w:val="00176B7D"/>
    <w:rsid w:val="00191809"/>
    <w:rsid w:val="00193F95"/>
    <w:rsid w:val="001956E3"/>
    <w:rsid w:val="001A0D75"/>
    <w:rsid w:val="001A7256"/>
    <w:rsid w:val="0021142A"/>
    <w:rsid w:val="00217587"/>
    <w:rsid w:val="00222E45"/>
    <w:rsid w:val="00222FBF"/>
    <w:rsid w:val="002404C5"/>
    <w:rsid w:val="0024411A"/>
    <w:rsid w:val="00274F39"/>
    <w:rsid w:val="00276B63"/>
    <w:rsid w:val="002962B4"/>
    <w:rsid w:val="00296D58"/>
    <w:rsid w:val="002A591F"/>
    <w:rsid w:val="002B05C3"/>
    <w:rsid w:val="002C15A7"/>
    <w:rsid w:val="002D35E7"/>
    <w:rsid w:val="002E0CD5"/>
    <w:rsid w:val="002F5C47"/>
    <w:rsid w:val="00315A71"/>
    <w:rsid w:val="003307C4"/>
    <w:rsid w:val="00335838"/>
    <w:rsid w:val="0039316D"/>
    <w:rsid w:val="00397130"/>
    <w:rsid w:val="003A1104"/>
    <w:rsid w:val="003A28BD"/>
    <w:rsid w:val="003A682A"/>
    <w:rsid w:val="003A7A3E"/>
    <w:rsid w:val="003D4DF4"/>
    <w:rsid w:val="00413B41"/>
    <w:rsid w:val="00446435"/>
    <w:rsid w:val="00453B32"/>
    <w:rsid w:val="004571E5"/>
    <w:rsid w:val="00485232"/>
    <w:rsid w:val="00493CF9"/>
    <w:rsid w:val="004B2FA8"/>
    <w:rsid w:val="004B631E"/>
    <w:rsid w:val="004D0140"/>
    <w:rsid w:val="004D6AEE"/>
    <w:rsid w:val="004F029A"/>
    <w:rsid w:val="00502EC6"/>
    <w:rsid w:val="005157AF"/>
    <w:rsid w:val="00567F70"/>
    <w:rsid w:val="00574D1D"/>
    <w:rsid w:val="005E1ECE"/>
    <w:rsid w:val="00611594"/>
    <w:rsid w:val="006146AE"/>
    <w:rsid w:val="006259D4"/>
    <w:rsid w:val="00625C8F"/>
    <w:rsid w:val="00645A56"/>
    <w:rsid w:val="00692262"/>
    <w:rsid w:val="006C3227"/>
    <w:rsid w:val="006C6678"/>
    <w:rsid w:val="006C6E57"/>
    <w:rsid w:val="006F3883"/>
    <w:rsid w:val="0071611B"/>
    <w:rsid w:val="007250D5"/>
    <w:rsid w:val="0073232A"/>
    <w:rsid w:val="00736900"/>
    <w:rsid w:val="007426E5"/>
    <w:rsid w:val="00752E75"/>
    <w:rsid w:val="00790D5B"/>
    <w:rsid w:val="007919CC"/>
    <w:rsid w:val="007A76C1"/>
    <w:rsid w:val="007E7AC9"/>
    <w:rsid w:val="00804CA2"/>
    <w:rsid w:val="00806141"/>
    <w:rsid w:val="00812531"/>
    <w:rsid w:val="00820158"/>
    <w:rsid w:val="00820A46"/>
    <w:rsid w:val="00887C33"/>
    <w:rsid w:val="008C2070"/>
    <w:rsid w:val="008D38C8"/>
    <w:rsid w:val="008E1991"/>
    <w:rsid w:val="008E2769"/>
    <w:rsid w:val="008E29C7"/>
    <w:rsid w:val="008E47F8"/>
    <w:rsid w:val="009415C3"/>
    <w:rsid w:val="009422C3"/>
    <w:rsid w:val="009448F1"/>
    <w:rsid w:val="00987E6A"/>
    <w:rsid w:val="009962BE"/>
    <w:rsid w:val="009A36A7"/>
    <w:rsid w:val="009C0510"/>
    <w:rsid w:val="009C2285"/>
    <w:rsid w:val="009F319D"/>
    <w:rsid w:val="00A02DC8"/>
    <w:rsid w:val="00A55232"/>
    <w:rsid w:val="00A714A5"/>
    <w:rsid w:val="00A869FC"/>
    <w:rsid w:val="00A943B9"/>
    <w:rsid w:val="00A963B4"/>
    <w:rsid w:val="00AC3589"/>
    <w:rsid w:val="00B04B13"/>
    <w:rsid w:val="00B32999"/>
    <w:rsid w:val="00B330BD"/>
    <w:rsid w:val="00B34B07"/>
    <w:rsid w:val="00B44276"/>
    <w:rsid w:val="00B67FA7"/>
    <w:rsid w:val="00B83664"/>
    <w:rsid w:val="00B8414A"/>
    <w:rsid w:val="00BC5A9C"/>
    <w:rsid w:val="00BD0FAE"/>
    <w:rsid w:val="00BD7CA5"/>
    <w:rsid w:val="00BE67D9"/>
    <w:rsid w:val="00BE78FE"/>
    <w:rsid w:val="00C11F64"/>
    <w:rsid w:val="00C14BB8"/>
    <w:rsid w:val="00C32724"/>
    <w:rsid w:val="00C4175F"/>
    <w:rsid w:val="00C46209"/>
    <w:rsid w:val="00C83F2D"/>
    <w:rsid w:val="00C8657F"/>
    <w:rsid w:val="00C87748"/>
    <w:rsid w:val="00CA2C12"/>
    <w:rsid w:val="00CC3C2F"/>
    <w:rsid w:val="00CD6886"/>
    <w:rsid w:val="00D117C5"/>
    <w:rsid w:val="00D179A9"/>
    <w:rsid w:val="00D20E94"/>
    <w:rsid w:val="00D3390F"/>
    <w:rsid w:val="00D530A0"/>
    <w:rsid w:val="00D870E0"/>
    <w:rsid w:val="00D934C9"/>
    <w:rsid w:val="00DA211C"/>
    <w:rsid w:val="00DA24E3"/>
    <w:rsid w:val="00DB3994"/>
    <w:rsid w:val="00DC4F71"/>
    <w:rsid w:val="00DE0C12"/>
    <w:rsid w:val="00E20E77"/>
    <w:rsid w:val="00E2312B"/>
    <w:rsid w:val="00E26DEB"/>
    <w:rsid w:val="00E31607"/>
    <w:rsid w:val="00E3458E"/>
    <w:rsid w:val="00E5560A"/>
    <w:rsid w:val="00E658F9"/>
    <w:rsid w:val="00EA22AE"/>
    <w:rsid w:val="00EB3FEA"/>
    <w:rsid w:val="00EC1B3A"/>
    <w:rsid w:val="00EC6975"/>
    <w:rsid w:val="00EC772B"/>
    <w:rsid w:val="00F16F23"/>
    <w:rsid w:val="00F4562E"/>
    <w:rsid w:val="00FD2529"/>
    <w:rsid w:val="00FE476A"/>
    <w:rsid w:val="00FE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3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3</cp:revision>
  <cp:lastPrinted>2025-10-08T09:20:00Z</cp:lastPrinted>
  <dcterms:created xsi:type="dcterms:W3CDTF">2026-03-09T07:00:00Z</dcterms:created>
  <dcterms:modified xsi:type="dcterms:W3CDTF">2026-03-09T07:04:00Z</dcterms:modified>
</cp:coreProperties>
</file>