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B8F" w:rsidRPr="00D45B8F" w:rsidRDefault="00976E2B" w:rsidP="00976E2B">
      <w:pPr>
        <w:rPr>
          <w:rFonts w:ascii="Times New Roman" w:hAnsi="Times New Roman" w:cs="Times New Roman"/>
          <w:b/>
          <w:sz w:val="24"/>
          <w:szCs w:val="24"/>
        </w:rPr>
      </w:pPr>
      <w:bookmarkStart w:id="0" w:name="_GoBack"/>
      <w:bookmarkEnd w:id="0"/>
      <w:r>
        <w:rPr>
          <w:rFonts w:ascii="Times New Roman" w:hAnsi="Times New Roman" w:cs="Times New Roman"/>
          <w:b/>
          <w:sz w:val="24"/>
          <w:szCs w:val="24"/>
          <w:lang w:val="sr-Latn-BA"/>
        </w:rPr>
        <w:t xml:space="preserve">                                                 </w:t>
      </w:r>
      <w:r w:rsidR="00D45B8F" w:rsidRPr="00D45B8F">
        <w:rPr>
          <w:rFonts w:ascii="Times New Roman" w:hAnsi="Times New Roman" w:cs="Times New Roman"/>
          <w:b/>
          <w:sz w:val="24"/>
          <w:szCs w:val="24"/>
        </w:rPr>
        <w:t>ПРАВИЛА ПРИВАТНОСТИ</w:t>
      </w:r>
    </w:p>
    <w:p w:rsidR="007844B6" w:rsidRPr="007844B6" w:rsidRDefault="00D45B8F" w:rsidP="00D45B8F">
      <w:pPr>
        <w:jc w:val="center"/>
        <w:rPr>
          <w:rFonts w:ascii="Times New Roman" w:hAnsi="Times New Roman" w:cs="Times New Roman"/>
          <w:b/>
          <w:sz w:val="24"/>
          <w:szCs w:val="24"/>
        </w:rPr>
      </w:pPr>
      <w:r w:rsidRPr="00D45B8F">
        <w:rPr>
          <w:rFonts w:ascii="Times New Roman" w:hAnsi="Times New Roman" w:cs="Times New Roman"/>
          <w:b/>
          <w:sz w:val="24"/>
          <w:szCs w:val="24"/>
          <w:lang w:val="sr-Cyrl-BA"/>
        </w:rPr>
        <w:t>Окружног суда у Требињу</w:t>
      </w:r>
      <w:r w:rsidRPr="00D45B8F">
        <w:rPr>
          <w:rFonts w:ascii="Times New Roman" w:hAnsi="Times New Roman" w:cs="Times New Roman"/>
          <w:b/>
          <w:sz w:val="24"/>
          <w:szCs w:val="24"/>
        </w:rPr>
        <w:t xml:space="preserve">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sz w:val="24"/>
          <w:szCs w:val="24"/>
        </w:rPr>
        <w:t xml:space="preserve">Циљ Правила приватности </w:t>
      </w:r>
      <w:r w:rsidR="007A6BA3">
        <w:rPr>
          <w:rFonts w:ascii="Times New Roman" w:hAnsi="Times New Roman" w:cs="Times New Roman"/>
          <w:sz w:val="24"/>
          <w:szCs w:val="24"/>
          <w:lang w:val="sr-Cyrl-BA"/>
        </w:rPr>
        <w:t>Окружног</w:t>
      </w:r>
      <w:r w:rsidRPr="00D45B8F">
        <w:rPr>
          <w:rFonts w:ascii="Times New Roman" w:hAnsi="Times New Roman" w:cs="Times New Roman"/>
          <w:sz w:val="24"/>
          <w:szCs w:val="24"/>
        </w:rPr>
        <w:t xml:space="preserve"> суда </w:t>
      </w:r>
      <w:r w:rsidR="007A6BA3">
        <w:rPr>
          <w:rFonts w:ascii="Times New Roman" w:hAnsi="Times New Roman" w:cs="Times New Roman"/>
          <w:sz w:val="24"/>
          <w:szCs w:val="24"/>
          <w:lang w:val="sr-Cyrl-BA"/>
        </w:rPr>
        <w:t xml:space="preserve">у Требињу </w:t>
      </w:r>
      <w:r w:rsidRPr="00D45B8F">
        <w:rPr>
          <w:rFonts w:ascii="Times New Roman" w:hAnsi="Times New Roman" w:cs="Times New Roman"/>
          <w:sz w:val="24"/>
          <w:szCs w:val="24"/>
        </w:rPr>
        <w:t>(у даљем тексту: Суд) је да, у складу са чланом 68. Закона о заштити личних података (</w:t>
      </w:r>
      <w:r w:rsidR="001C7A4A">
        <w:rPr>
          <w:rFonts w:ascii="Times New Roman" w:hAnsi="Times New Roman" w:cs="Times New Roman"/>
          <w:sz w:val="24"/>
          <w:szCs w:val="24"/>
        </w:rPr>
        <w:t>„</w:t>
      </w:r>
      <w:r w:rsidR="001C7A4A">
        <w:rPr>
          <w:rFonts w:ascii="Times New Roman" w:hAnsi="Times New Roman" w:cs="Times New Roman"/>
          <w:sz w:val="24"/>
          <w:szCs w:val="24"/>
          <w:lang w:val="sr-Cyrl-BA"/>
        </w:rPr>
        <w:t xml:space="preserve">Службени гласник Босне и Херцеговине“ број 12/25, </w:t>
      </w:r>
      <w:r w:rsidRPr="00D45B8F">
        <w:rPr>
          <w:rFonts w:ascii="Times New Roman" w:hAnsi="Times New Roman" w:cs="Times New Roman"/>
          <w:sz w:val="24"/>
          <w:szCs w:val="24"/>
        </w:rPr>
        <w:t>у даљем тексту</w:t>
      </w:r>
      <w:r w:rsidR="001C7A4A">
        <w:rPr>
          <w:rFonts w:ascii="Times New Roman" w:hAnsi="Times New Roman" w:cs="Times New Roman"/>
          <w:sz w:val="24"/>
          <w:szCs w:val="24"/>
          <w:lang w:val="sr-Cyrl-BA"/>
        </w:rPr>
        <w:t xml:space="preserve"> -</w:t>
      </w:r>
      <w:r w:rsidRPr="00D45B8F">
        <w:rPr>
          <w:rFonts w:ascii="Times New Roman" w:hAnsi="Times New Roman" w:cs="Times New Roman"/>
          <w:sz w:val="24"/>
          <w:szCs w:val="24"/>
        </w:rPr>
        <w:t xml:space="preserve"> Закон), свим лицима чије личне податке обрађује, пружи основне информације о тој обради</w:t>
      </w:r>
      <w:r w:rsidR="001C7A4A">
        <w:rPr>
          <w:rFonts w:ascii="Times New Roman" w:hAnsi="Times New Roman" w:cs="Times New Roman"/>
          <w:sz w:val="24"/>
          <w:szCs w:val="24"/>
          <w:lang w:val="sr-Cyrl-BA"/>
        </w:rPr>
        <w:t>,</w:t>
      </w:r>
      <w:r w:rsidRPr="00D45B8F">
        <w:rPr>
          <w:rFonts w:ascii="Times New Roman" w:hAnsi="Times New Roman" w:cs="Times New Roman"/>
          <w:sz w:val="24"/>
          <w:szCs w:val="24"/>
        </w:rPr>
        <w:t xml:space="preserve"> на транспарентан начин.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sz w:val="24"/>
          <w:szCs w:val="24"/>
        </w:rPr>
        <w:t>Правила приватности се примјењуј</w:t>
      </w:r>
      <w:r w:rsidR="001C7A4A">
        <w:rPr>
          <w:rFonts w:ascii="Times New Roman" w:hAnsi="Times New Roman" w:cs="Times New Roman"/>
          <w:sz w:val="24"/>
          <w:szCs w:val="24"/>
          <w:lang w:val="sr-Cyrl-BA"/>
        </w:rPr>
        <w:t>у</w:t>
      </w:r>
      <w:r w:rsidRPr="00D45B8F">
        <w:rPr>
          <w:rFonts w:ascii="Times New Roman" w:hAnsi="Times New Roman" w:cs="Times New Roman"/>
          <w:sz w:val="24"/>
          <w:szCs w:val="24"/>
        </w:rPr>
        <w:t xml:space="preserve"> на све личне податке које Суд прикупља, употребљава или на други начин обрађује, директно или путем других контролора. Према </w:t>
      </w:r>
      <w:r w:rsidR="001C7A4A">
        <w:rPr>
          <w:rFonts w:ascii="Times New Roman" w:hAnsi="Times New Roman" w:cs="Times New Roman"/>
          <w:sz w:val="24"/>
          <w:szCs w:val="24"/>
          <w:lang w:val="sr-Cyrl-BA"/>
        </w:rPr>
        <w:t xml:space="preserve">одредбама </w:t>
      </w:r>
      <w:r w:rsidRPr="00D45B8F">
        <w:rPr>
          <w:rFonts w:ascii="Times New Roman" w:hAnsi="Times New Roman" w:cs="Times New Roman"/>
          <w:sz w:val="24"/>
          <w:szCs w:val="24"/>
        </w:rPr>
        <w:t>Закон</w:t>
      </w:r>
      <w:r w:rsidR="001C7A4A">
        <w:rPr>
          <w:rFonts w:ascii="Times New Roman" w:hAnsi="Times New Roman" w:cs="Times New Roman"/>
          <w:sz w:val="24"/>
          <w:szCs w:val="24"/>
          <w:lang w:val="sr-Cyrl-BA"/>
        </w:rPr>
        <w:t>а</w:t>
      </w:r>
      <w:r w:rsidRPr="00D45B8F">
        <w:rPr>
          <w:rFonts w:ascii="Times New Roman" w:hAnsi="Times New Roman" w:cs="Times New Roman"/>
          <w:sz w:val="24"/>
          <w:szCs w:val="24"/>
        </w:rPr>
        <w:t xml:space="preserve">, доле наведени појмови имају сљедећа значења: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Лични податак</w:t>
      </w:r>
      <w:r w:rsidRPr="00D45B8F">
        <w:rPr>
          <w:rFonts w:ascii="Times New Roman" w:hAnsi="Times New Roman" w:cs="Times New Roman"/>
          <w:sz w:val="24"/>
          <w:szCs w:val="24"/>
        </w:rPr>
        <w:t xml:space="preserve"> је сваки податак који се односи на физичко лице чији је идентитет утврђен или се може утврдити.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Обрада личних података</w:t>
      </w:r>
      <w:r w:rsidRPr="00D45B8F">
        <w:rPr>
          <w:rFonts w:ascii="Times New Roman" w:hAnsi="Times New Roman" w:cs="Times New Roman"/>
          <w:sz w:val="24"/>
          <w:szCs w:val="24"/>
        </w:rPr>
        <w:t xml:space="preserve"> је сваки поступак или скуп поступака који се обавља на личним подацима или на скуповима личних података, аутоматизованим или неаутоматизованим средствима</w:t>
      </w:r>
      <w:r w:rsidR="001C7A4A">
        <w:rPr>
          <w:rFonts w:ascii="Times New Roman" w:hAnsi="Times New Roman" w:cs="Times New Roman"/>
          <w:sz w:val="24"/>
          <w:szCs w:val="24"/>
          <w:lang w:val="sr-Cyrl-BA"/>
        </w:rPr>
        <w:t>,</w:t>
      </w:r>
      <w:r w:rsidRPr="00D45B8F">
        <w:rPr>
          <w:rFonts w:ascii="Times New Roman" w:hAnsi="Times New Roman" w:cs="Times New Roman"/>
          <w:sz w:val="24"/>
          <w:szCs w:val="24"/>
        </w:rPr>
        <w:t xml:space="preserve"> као што су прикупљање, евидентирање, организација, структурирање, чување, прилагођавање или измјена, проналажење, остваривање увида, употреба, откривање преносом, ширењем или стављањем на располагање на други начин, усклађивање или комбиновање, ограничење, брисање или уништавање.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Контролор података</w:t>
      </w:r>
      <w:r w:rsidRPr="00D45B8F">
        <w:rPr>
          <w:rFonts w:ascii="Times New Roman" w:hAnsi="Times New Roman" w:cs="Times New Roman"/>
          <w:sz w:val="24"/>
          <w:szCs w:val="24"/>
        </w:rPr>
        <w:t xml:space="preserve"> је физичко или правно лице, јавни орган или надлежни орган који самостално или с другим одређује сврхе и средства обраде личних података. </w:t>
      </w: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Надлежни орган</w:t>
      </w:r>
      <w:r w:rsidRPr="00D45B8F">
        <w:rPr>
          <w:rFonts w:ascii="Times New Roman" w:hAnsi="Times New Roman" w:cs="Times New Roman"/>
          <w:sz w:val="24"/>
          <w:szCs w:val="24"/>
        </w:rPr>
        <w:t xml:space="preserve"> је орган који је надлежан за спречавање, истрагу и откривање кривичних дјела, гоњење учинилаца кривичних дјела или извршење кривичних санкција, укључујући и заштиту и спречавање пријетњи јавној сигурности, као и правна лица ако су законом овлаштена за обављање ових послова као посебна категорија.</w:t>
      </w:r>
    </w:p>
    <w:p w:rsidR="00D45B8F" w:rsidRPr="00D45B8F" w:rsidRDefault="00D45B8F" w:rsidP="00D45B8F">
      <w:pPr>
        <w:jc w:val="both"/>
        <w:rPr>
          <w:rFonts w:ascii="Times New Roman" w:hAnsi="Times New Roman" w:cs="Times New Roman"/>
          <w:b/>
          <w:sz w:val="24"/>
          <w:szCs w:val="24"/>
        </w:rPr>
      </w:pPr>
      <w:r w:rsidRPr="00D45B8F">
        <w:rPr>
          <w:rFonts w:ascii="Times New Roman" w:hAnsi="Times New Roman" w:cs="Times New Roman"/>
          <w:b/>
          <w:sz w:val="24"/>
          <w:szCs w:val="24"/>
        </w:rPr>
        <w:t xml:space="preserve"> 1.</w:t>
      </w:r>
      <w:r>
        <w:rPr>
          <w:rFonts w:ascii="Times New Roman" w:hAnsi="Times New Roman" w:cs="Times New Roman"/>
          <w:b/>
          <w:sz w:val="24"/>
          <w:szCs w:val="24"/>
          <w:lang w:val="sr-Cyrl-BA"/>
        </w:rPr>
        <w:t xml:space="preserve"> </w:t>
      </w:r>
      <w:r w:rsidRPr="00D45B8F">
        <w:rPr>
          <w:rFonts w:ascii="Times New Roman" w:hAnsi="Times New Roman" w:cs="Times New Roman"/>
          <w:b/>
          <w:sz w:val="24"/>
          <w:szCs w:val="24"/>
        </w:rPr>
        <w:t xml:space="preserve">Подаци о контролору података </w:t>
      </w:r>
    </w:p>
    <w:p w:rsidR="00D45B8F" w:rsidRPr="00386AA9" w:rsidRDefault="00D45B8F" w:rsidP="00386AA9">
      <w:pPr>
        <w:pStyle w:val="NoSpacing"/>
        <w:rPr>
          <w:rFonts w:ascii="Times New Roman" w:hAnsi="Times New Roman" w:cs="Times New Roman"/>
          <w:sz w:val="24"/>
          <w:szCs w:val="24"/>
          <w:lang w:val="sr-Cyrl-BA"/>
        </w:rPr>
      </w:pPr>
      <w:r w:rsidRPr="00386AA9">
        <w:rPr>
          <w:rFonts w:ascii="Times New Roman" w:hAnsi="Times New Roman" w:cs="Times New Roman"/>
          <w:sz w:val="24"/>
          <w:szCs w:val="24"/>
          <w:lang w:val="sr-Cyrl-BA"/>
        </w:rPr>
        <w:t>Окружни суд у Требињу</w:t>
      </w:r>
    </w:p>
    <w:p w:rsidR="00D45B8F" w:rsidRPr="00386AA9" w:rsidRDefault="00D45B8F" w:rsidP="00386AA9">
      <w:pPr>
        <w:pStyle w:val="NoSpacing"/>
        <w:rPr>
          <w:rFonts w:ascii="Times New Roman" w:hAnsi="Times New Roman" w:cs="Times New Roman"/>
          <w:sz w:val="24"/>
          <w:szCs w:val="24"/>
          <w:lang w:val="sr-Cyrl-BA"/>
        </w:rPr>
      </w:pPr>
      <w:r w:rsidRPr="00386AA9">
        <w:rPr>
          <w:rFonts w:ascii="Times New Roman" w:hAnsi="Times New Roman" w:cs="Times New Roman"/>
          <w:sz w:val="24"/>
          <w:szCs w:val="24"/>
          <w:lang w:val="sr-Cyrl-BA"/>
        </w:rPr>
        <w:t>Улица Степе Степановића број 18, 88101 Требиње</w:t>
      </w:r>
    </w:p>
    <w:p w:rsidR="00D45B8F" w:rsidRPr="00386AA9" w:rsidRDefault="00D45B8F" w:rsidP="00386AA9">
      <w:pPr>
        <w:pStyle w:val="NoSpacing"/>
        <w:rPr>
          <w:rFonts w:ascii="Times New Roman" w:hAnsi="Times New Roman" w:cs="Times New Roman"/>
          <w:sz w:val="24"/>
          <w:szCs w:val="24"/>
        </w:rPr>
      </w:pPr>
      <w:r w:rsidRPr="00386AA9">
        <w:rPr>
          <w:rFonts w:ascii="Times New Roman" w:hAnsi="Times New Roman" w:cs="Times New Roman"/>
          <w:sz w:val="24"/>
          <w:szCs w:val="24"/>
        </w:rPr>
        <w:t>Тел: +387 (0)</w:t>
      </w:r>
      <w:r w:rsidRPr="00386AA9">
        <w:rPr>
          <w:rFonts w:ascii="Times New Roman" w:hAnsi="Times New Roman" w:cs="Times New Roman"/>
          <w:sz w:val="24"/>
          <w:szCs w:val="24"/>
          <w:lang w:val="sr-Cyrl-BA"/>
        </w:rPr>
        <w:t>59 491-400</w:t>
      </w:r>
      <w:r w:rsidRPr="00386AA9">
        <w:rPr>
          <w:rFonts w:ascii="Times New Roman" w:hAnsi="Times New Roman" w:cs="Times New Roman"/>
          <w:sz w:val="24"/>
          <w:szCs w:val="24"/>
        </w:rPr>
        <w:t xml:space="preserve">; </w:t>
      </w:r>
    </w:p>
    <w:p w:rsidR="00D45B8F" w:rsidRPr="00386AA9" w:rsidRDefault="00D45B8F" w:rsidP="00386AA9">
      <w:pPr>
        <w:pStyle w:val="NoSpacing"/>
        <w:rPr>
          <w:rFonts w:ascii="Times New Roman" w:hAnsi="Times New Roman" w:cs="Times New Roman"/>
          <w:sz w:val="24"/>
          <w:szCs w:val="24"/>
          <w:lang w:val="sr-Cyrl-BA"/>
        </w:rPr>
      </w:pPr>
      <w:r w:rsidRPr="00386AA9">
        <w:rPr>
          <w:rFonts w:ascii="Times New Roman" w:hAnsi="Times New Roman" w:cs="Times New Roman"/>
          <w:sz w:val="24"/>
          <w:szCs w:val="24"/>
        </w:rPr>
        <w:t xml:space="preserve">Факс: +387 (0)59 </w:t>
      </w:r>
      <w:r w:rsidR="00295A0A">
        <w:rPr>
          <w:rFonts w:ascii="Times New Roman" w:hAnsi="Times New Roman" w:cs="Times New Roman"/>
          <w:sz w:val="24"/>
          <w:szCs w:val="24"/>
          <w:lang w:val="sr-Cyrl-BA"/>
        </w:rPr>
        <w:t>491-41</w:t>
      </w:r>
      <w:r w:rsidRPr="00386AA9">
        <w:rPr>
          <w:rFonts w:ascii="Times New Roman" w:hAnsi="Times New Roman" w:cs="Times New Roman"/>
          <w:sz w:val="24"/>
          <w:szCs w:val="24"/>
          <w:lang w:val="sr-Cyrl-BA"/>
        </w:rPr>
        <w:t>0</w:t>
      </w:r>
    </w:p>
    <w:p w:rsidR="00D45B8F" w:rsidRDefault="00D45B8F" w:rsidP="00386AA9">
      <w:pPr>
        <w:pStyle w:val="NoSpacing"/>
        <w:rPr>
          <w:rFonts w:ascii="Times New Roman" w:hAnsi="Times New Roman" w:cs="Times New Roman"/>
          <w:sz w:val="24"/>
          <w:szCs w:val="24"/>
        </w:rPr>
      </w:pPr>
      <w:r w:rsidRPr="00386AA9">
        <w:rPr>
          <w:rFonts w:ascii="Times New Roman" w:hAnsi="Times New Roman" w:cs="Times New Roman"/>
          <w:sz w:val="24"/>
          <w:szCs w:val="24"/>
        </w:rPr>
        <w:t xml:space="preserve">Е-маил: </w:t>
      </w:r>
      <w:hyperlink r:id="rId5" w:history="1">
        <w:r w:rsidR="00295A0A" w:rsidRPr="000D04B6">
          <w:rPr>
            <w:rStyle w:val="Hyperlink"/>
            <w:rFonts w:ascii="Times New Roman" w:hAnsi="Times New Roman" w:cs="Times New Roman"/>
            <w:sz w:val="24"/>
            <w:szCs w:val="24"/>
          </w:rPr>
          <w:t>oksud-trebinje@pravosudje.ba</w:t>
        </w:r>
      </w:hyperlink>
      <w:r w:rsidRPr="00386AA9">
        <w:rPr>
          <w:rFonts w:ascii="Times New Roman" w:hAnsi="Times New Roman" w:cs="Times New Roman"/>
          <w:sz w:val="24"/>
          <w:szCs w:val="24"/>
        </w:rPr>
        <w:t xml:space="preserve"> </w:t>
      </w:r>
    </w:p>
    <w:p w:rsidR="00386AA9" w:rsidRPr="00386AA9" w:rsidRDefault="00386AA9" w:rsidP="00386AA9">
      <w:pPr>
        <w:pStyle w:val="NoSpacing"/>
        <w:rPr>
          <w:rFonts w:ascii="Times New Roman" w:hAnsi="Times New Roman" w:cs="Times New Roman"/>
          <w:sz w:val="24"/>
          <w:szCs w:val="24"/>
        </w:rPr>
      </w:pPr>
    </w:p>
    <w:p w:rsidR="00D45B8F"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Службеник за заштиту личних података:</w:t>
      </w:r>
      <w:r w:rsidRPr="00D45B8F">
        <w:rPr>
          <w:rFonts w:ascii="Times New Roman" w:hAnsi="Times New Roman" w:cs="Times New Roman"/>
          <w:sz w:val="24"/>
          <w:szCs w:val="24"/>
        </w:rPr>
        <w:t xml:space="preserve"> </w:t>
      </w:r>
    </w:p>
    <w:p w:rsidR="00D45B8F" w:rsidRPr="00386AA9" w:rsidRDefault="00D45B8F" w:rsidP="00386AA9">
      <w:pPr>
        <w:pStyle w:val="NoSpacing"/>
        <w:rPr>
          <w:rFonts w:ascii="Times New Roman" w:hAnsi="Times New Roman" w:cs="Times New Roman"/>
          <w:sz w:val="24"/>
          <w:szCs w:val="24"/>
        </w:rPr>
      </w:pPr>
      <w:r w:rsidRPr="00386AA9">
        <w:rPr>
          <w:rFonts w:ascii="Times New Roman" w:hAnsi="Times New Roman" w:cs="Times New Roman"/>
          <w:sz w:val="24"/>
          <w:szCs w:val="24"/>
        </w:rPr>
        <w:t>Тел: +387 (0)59 491-409</w:t>
      </w:r>
    </w:p>
    <w:p w:rsidR="00D45B8F" w:rsidRDefault="00D45B8F" w:rsidP="00386AA9">
      <w:pPr>
        <w:pStyle w:val="NoSpacing"/>
        <w:rPr>
          <w:rFonts w:ascii="Times New Roman" w:hAnsi="Times New Roman" w:cs="Times New Roman"/>
          <w:sz w:val="24"/>
          <w:szCs w:val="24"/>
        </w:rPr>
      </w:pPr>
      <w:r w:rsidRPr="00386AA9">
        <w:rPr>
          <w:rFonts w:ascii="Times New Roman" w:hAnsi="Times New Roman" w:cs="Times New Roman"/>
          <w:sz w:val="24"/>
          <w:szCs w:val="24"/>
        </w:rPr>
        <w:t xml:space="preserve"> Е-маил: </w:t>
      </w:r>
      <w:hyperlink r:id="rId6" w:history="1">
        <w:r w:rsidR="00386AA9" w:rsidRPr="000D04B6">
          <w:rPr>
            <w:rStyle w:val="Hyperlink"/>
            <w:rFonts w:ascii="Times New Roman" w:hAnsi="Times New Roman" w:cs="Times New Roman"/>
            <w:sz w:val="24"/>
            <w:szCs w:val="24"/>
          </w:rPr>
          <w:t>Danka.Milovic@pravosudje.ba</w:t>
        </w:r>
      </w:hyperlink>
      <w:r w:rsidRPr="00386AA9">
        <w:rPr>
          <w:rFonts w:ascii="Times New Roman" w:hAnsi="Times New Roman" w:cs="Times New Roman"/>
          <w:sz w:val="24"/>
          <w:szCs w:val="24"/>
        </w:rPr>
        <w:t xml:space="preserve"> </w:t>
      </w:r>
    </w:p>
    <w:p w:rsidR="00703132" w:rsidRDefault="00703132" w:rsidP="00386AA9">
      <w:pPr>
        <w:pStyle w:val="NoSpacing"/>
        <w:rPr>
          <w:rFonts w:ascii="Times New Roman" w:hAnsi="Times New Roman" w:cs="Times New Roman"/>
          <w:sz w:val="24"/>
          <w:szCs w:val="24"/>
        </w:rPr>
      </w:pPr>
    </w:p>
    <w:p w:rsidR="00703132" w:rsidRPr="00386AA9" w:rsidRDefault="00703132" w:rsidP="00386AA9">
      <w:pPr>
        <w:pStyle w:val="NoSpacing"/>
        <w:rPr>
          <w:rFonts w:ascii="Times New Roman" w:hAnsi="Times New Roman" w:cs="Times New Roman"/>
          <w:sz w:val="24"/>
          <w:szCs w:val="24"/>
        </w:rPr>
      </w:pPr>
    </w:p>
    <w:p w:rsidR="001C7A4A"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t>НАПОМЕНА: Службеник за заштиту личних података у Суду не даје правне савјете другим контролорима и обрађивачима. Његова основна улога је давање савјета и препорука о обради личних података руководству и запосленима Суда, који раде на пословима обраде личних података, те носиоцима личних података чији лични подаци се обрађују од стране Суда (подносиоци жалби, подносиоци пријава, запослени и сл.).</w:t>
      </w:r>
      <w:r w:rsidRPr="00D45B8F">
        <w:rPr>
          <w:rFonts w:ascii="Times New Roman" w:hAnsi="Times New Roman" w:cs="Times New Roman"/>
          <w:sz w:val="24"/>
          <w:szCs w:val="24"/>
        </w:rPr>
        <w:t xml:space="preserve"> </w:t>
      </w:r>
    </w:p>
    <w:p w:rsidR="00D45B8F" w:rsidRPr="007844B6" w:rsidRDefault="00D45B8F" w:rsidP="00D45B8F">
      <w:pPr>
        <w:jc w:val="both"/>
        <w:rPr>
          <w:rFonts w:ascii="Times New Roman" w:hAnsi="Times New Roman" w:cs="Times New Roman"/>
          <w:sz w:val="24"/>
          <w:szCs w:val="24"/>
        </w:rPr>
      </w:pPr>
      <w:r w:rsidRPr="00D45B8F">
        <w:rPr>
          <w:rFonts w:ascii="Times New Roman" w:hAnsi="Times New Roman" w:cs="Times New Roman"/>
          <w:b/>
          <w:sz w:val="24"/>
          <w:szCs w:val="24"/>
        </w:rPr>
        <w:lastRenderedPageBreak/>
        <w:t>2.</w:t>
      </w:r>
      <w:r w:rsidR="001C7A4A">
        <w:rPr>
          <w:rFonts w:ascii="Times New Roman" w:hAnsi="Times New Roman" w:cs="Times New Roman"/>
          <w:b/>
          <w:sz w:val="24"/>
          <w:szCs w:val="24"/>
          <w:lang w:val="sr-Cyrl-BA"/>
        </w:rPr>
        <w:t xml:space="preserve"> </w:t>
      </w:r>
      <w:r w:rsidRPr="00D45B8F">
        <w:rPr>
          <w:rFonts w:ascii="Times New Roman" w:hAnsi="Times New Roman" w:cs="Times New Roman"/>
          <w:b/>
          <w:sz w:val="24"/>
          <w:szCs w:val="24"/>
        </w:rPr>
        <w:t xml:space="preserve">Сврха и правни основ за обраду личних података </w:t>
      </w:r>
    </w:p>
    <w:p w:rsidR="0026391D" w:rsidRDefault="00D45B8F" w:rsidP="00D45B8F">
      <w:pPr>
        <w:jc w:val="both"/>
        <w:rPr>
          <w:rFonts w:ascii="Times New Roman" w:hAnsi="Times New Roman" w:cs="Times New Roman"/>
          <w:sz w:val="24"/>
          <w:szCs w:val="24"/>
        </w:rPr>
      </w:pPr>
      <w:r w:rsidRPr="00D45B8F">
        <w:rPr>
          <w:rFonts w:ascii="Times New Roman" w:hAnsi="Times New Roman" w:cs="Times New Roman"/>
          <w:sz w:val="24"/>
          <w:szCs w:val="24"/>
        </w:rPr>
        <w:t xml:space="preserve">Ваше личне податке Суд обрађује у складу са </w:t>
      </w:r>
      <w:r w:rsidR="001C7A4A">
        <w:rPr>
          <w:rFonts w:ascii="Times New Roman" w:hAnsi="Times New Roman" w:cs="Times New Roman"/>
          <w:sz w:val="24"/>
          <w:szCs w:val="24"/>
          <w:lang w:val="sr-Cyrl-BA"/>
        </w:rPr>
        <w:t xml:space="preserve">одредбама </w:t>
      </w:r>
      <w:r w:rsidRPr="00D45B8F">
        <w:rPr>
          <w:rFonts w:ascii="Times New Roman" w:hAnsi="Times New Roman" w:cs="Times New Roman"/>
          <w:sz w:val="24"/>
          <w:szCs w:val="24"/>
        </w:rPr>
        <w:t>Закон</w:t>
      </w:r>
      <w:r w:rsidR="001C7A4A">
        <w:rPr>
          <w:rFonts w:ascii="Times New Roman" w:hAnsi="Times New Roman" w:cs="Times New Roman"/>
          <w:sz w:val="24"/>
          <w:szCs w:val="24"/>
          <w:lang w:val="sr-Cyrl-BA"/>
        </w:rPr>
        <w:t>а</w:t>
      </w:r>
      <w:r w:rsidRPr="00D45B8F">
        <w:rPr>
          <w:rFonts w:ascii="Times New Roman" w:hAnsi="Times New Roman" w:cs="Times New Roman"/>
          <w:sz w:val="24"/>
          <w:szCs w:val="24"/>
        </w:rPr>
        <w:t>, а на основу Закона о судовима Републике Српске</w:t>
      </w:r>
      <w:r w:rsidR="00804792">
        <w:rPr>
          <w:rFonts w:ascii="Times New Roman" w:hAnsi="Times New Roman" w:cs="Times New Roman"/>
          <w:sz w:val="24"/>
          <w:szCs w:val="24"/>
          <w:lang w:val="sr-Cyrl-BA"/>
        </w:rPr>
        <w:t xml:space="preserve"> („Службени гласник Републике Српске“ број 37/12</w:t>
      </w:r>
      <w:r w:rsidR="00505E76">
        <w:rPr>
          <w:rFonts w:ascii="Times New Roman" w:hAnsi="Times New Roman" w:cs="Times New Roman"/>
          <w:sz w:val="24"/>
          <w:szCs w:val="24"/>
          <w:lang w:val="sr-Latn-BA"/>
        </w:rPr>
        <w:t>,</w:t>
      </w:r>
      <w:r w:rsidR="00920E49">
        <w:rPr>
          <w:rFonts w:ascii="Times New Roman" w:hAnsi="Times New Roman" w:cs="Times New Roman"/>
          <w:sz w:val="24"/>
          <w:szCs w:val="24"/>
          <w:lang w:val="sr-Cyrl-BA"/>
        </w:rPr>
        <w:t xml:space="preserve"> </w:t>
      </w:r>
      <w:r w:rsidR="00505E76">
        <w:rPr>
          <w:rFonts w:ascii="Times New Roman" w:hAnsi="Times New Roman" w:cs="Times New Roman"/>
          <w:sz w:val="24"/>
          <w:szCs w:val="24"/>
          <w:lang w:val="sr-Latn-BA"/>
        </w:rPr>
        <w:t xml:space="preserve">44/15 </w:t>
      </w:r>
      <w:r w:rsidR="00505E76">
        <w:rPr>
          <w:rFonts w:ascii="Times New Roman" w:hAnsi="Times New Roman" w:cs="Times New Roman"/>
          <w:sz w:val="24"/>
          <w:szCs w:val="24"/>
          <w:lang w:val="sr-Cyrl-BA"/>
        </w:rPr>
        <w:t>и 100/17</w:t>
      </w:r>
      <w:r w:rsidR="00804792">
        <w:rPr>
          <w:rFonts w:ascii="Times New Roman" w:hAnsi="Times New Roman" w:cs="Times New Roman"/>
          <w:sz w:val="24"/>
          <w:szCs w:val="24"/>
          <w:lang w:val="sr-Cyrl-BA"/>
        </w:rPr>
        <w:t>),</w:t>
      </w:r>
      <w:r w:rsidRPr="00D45B8F">
        <w:rPr>
          <w:rFonts w:ascii="Times New Roman" w:hAnsi="Times New Roman" w:cs="Times New Roman"/>
          <w:sz w:val="24"/>
          <w:szCs w:val="24"/>
        </w:rPr>
        <w:t xml:space="preserve"> извршавајући своје надлежности и овлаштења. </w:t>
      </w:r>
    </w:p>
    <w:p w:rsidR="0026391D" w:rsidRDefault="00D45B8F" w:rsidP="00D45B8F">
      <w:pPr>
        <w:jc w:val="both"/>
        <w:rPr>
          <w:rFonts w:ascii="Times New Roman" w:hAnsi="Times New Roman" w:cs="Times New Roman"/>
          <w:sz w:val="24"/>
          <w:szCs w:val="24"/>
        </w:rPr>
      </w:pPr>
      <w:r w:rsidRPr="00D45B8F">
        <w:rPr>
          <w:rFonts w:ascii="Times New Roman" w:hAnsi="Times New Roman" w:cs="Times New Roman"/>
          <w:sz w:val="24"/>
          <w:szCs w:val="24"/>
        </w:rPr>
        <w:t>Надлежности и овлаштења</w:t>
      </w:r>
      <w:r w:rsidR="00804792">
        <w:rPr>
          <w:rFonts w:ascii="Times New Roman" w:hAnsi="Times New Roman" w:cs="Times New Roman"/>
          <w:sz w:val="24"/>
          <w:szCs w:val="24"/>
          <w:lang w:val="sr-Cyrl-BA"/>
        </w:rPr>
        <w:t xml:space="preserve"> </w:t>
      </w:r>
      <w:r w:rsidR="00195211">
        <w:rPr>
          <w:rFonts w:ascii="Times New Roman" w:hAnsi="Times New Roman" w:cs="Times New Roman"/>
          <w:sz w:val="24"/>
          <w:szCs w:val="24"/>
          <w:lang w:val="sr-Cyrl-BA"/>
        </w:rPr>
        <w:t xml:space="preserve">Суда </w:t>
      </w:r>
      <w:r w:rsidR="00804792">
        <w:rPr>
          <w:rFonts w:ascii="Times New Roman" w:hAnsi="Times New Roman" w:cs="Times New Roman"/>
          <w:sz w:val="24"/>
          <w:szCs w:val="24"/>
          <w:lang w:val="sr-Cyrl-BA"/>
        </w:rPr>
        <w:t>су</w:t>
      </w:r>
      <w:r w:rsidRPr="00D45B8F">
        <w:rPr>
          <w:rFonts w:ascii="Times New Roman" w:hAnsi="Times New Roman" w:cs="Times New Roman"/>
          <w:sz w:val="24"/>
          <w:szCs w:val="24"/>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првом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степену</w:t>
      </w:r>
      <w:r w:rsidRPr="00804792">
        <w:rPr>
          <w:rFonts w:ascii="Times New Roman" w:hAnsi="Times New Roman" w:cs="Times New Roman"/>
          <w:noProof/>
          <w:sz w:val="24"/>
          <w:szCs w:val="24"/>
          <w:lang w:val="sr-Cyrl-CS"/>
        </w:rPr>
        <w:t xml:space="preserve">: </w:t>
      </w:r>
    </w:p>
    <w:p w:rsidR="00804792" w:rsidRPr="00804792" w:rsidRDefault="00804792" w:rsidP="00804792">
      <w:pPr>
        <w:jc w:val="both"/>
        <w:rPr>
          <w:rFonts w:ascii="Times New Roman" w:hAnsi="Times New Roman" w:cs="Times New Roman"/>
          <w:noProof/>
          <w:sz w:val="24"/>
          <w:szCs w:val="24"/>
          <w:lang w:val="sr-Cyrl-CS"/>
        </w:rPr>
      </w:pPr>
      <w:r>
        <w:rPr>
          <w:rFonts w:ascii="Times New Roman" w:hAnsi="Times New Roman" w:cs="Times New Roman"/>
          <w:noProof/>
          <w:sz w:val="24"/>
          <w:szCs w:val="24"/>
          <w:lang w:val="sr-Cyrl-CS"/>
        </w:rPr>
        <w:t>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кривична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дјела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која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прописана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казна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већа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десет</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година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или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дуготрајни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затвор</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ако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није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одређена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надлежност</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суда</w:t>
      </w:r>
      <w:r w:rsidRPr="00804792">
        <w:rPr>
          <w:rFonts w:ascii="Times New Roman" w:hAnsi="Times New Roman" w:cs="Times New Roman"/>
          <w:noProof/>
          <w:sz w:val="24"/>
          <w:szCs w:val="24"/>
          <w:lang w:val="sr-Cyrl-CS"/>
        </w:rPr>
        <w:t xml:space="preserve">, </w:t>
      </w:r>
    </w:p>
    <w:p w:rsidR="00804792" w:rsidRPr="00804792" w:rsidRDefault="00804792" w:rsidP="00804792">
      <w:pPr>
        <w:jc w:val="both"/>
        <w:rPr>
          <w:rFonts w:ascii="Times New Roman" w:hAnsi="Times New Roman" w:cs="Times New Roman"/>
          <w:noProof/>
          <w:sz w:val="24"/>
          <w:szCs w:val="24"/>
          <w:lang w:val="sr-Cyrl-CS"/>
        </w:rPr>
      </w:pPr>
      <w:r>
        <w:rPr>
          <w:rFonts w:ascii="Times New Roman" w:hAnsi="Times New Roman" w:cs="Times New Roman"/>
          <w:noProof/>
          <w:sz w:val="24"/>
          <w:szCs w:val="24"/>
          <w:lang w:val="sr-Cyrl-CS"/>
        </w:rPr>
        <w:t>б</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поступа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току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истраге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након</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подизања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оптужнице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складу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p>
    <w:p w:rsidR="00804792" w:rsidRPr="00804792" w:rsidRDefault="00804792" w:rsidP="00804792">
      <w:pPr>
        <w:jc w:val="both"/>
        <w:rPr>
          <w:rFonts w:ascii="Times New Roman" w:hAnsi="Times New Roman" w:cs="Times New Roman"/>
          <w:noProof/>
          <w:sz w:val="24"/>
          <w:szCs w:val="24"/>
          <w:lang w:val="sr-Cyrl-CS"/>
        </w:rPr>
      </w:pPr>
      <w:r>
        <w:rPr>
          <w:rFonts w:ascii="Times New Roman" w:hAnsi="Times New Roman" w:cs="Times New Roman"/>
          <w:noProof/>
          <w:sz w:val="24"/>
          <w:szCs w:val="24"/>
          <w:lang w:val="sr-Cyrl-CS"/>
        </w:rPr>
        <w:t>в</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кривична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дјела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која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Босне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Херцеговине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пренио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надлежност</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окружне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судове</w:t>
      </w:r>
      <w:r w:rsidRPr="00804792">
        <w:rPr>
          <w:rFonts w:ascii="Times New Roman" w:hAnsi="Times New Roman" w:cs="Times New Roman"/>
          <w:noProof/>
          <w:sz w:val="24"/>
          <w:szCs w:val="24"/>
          <w:lang w:val="sr-Cyrl-CS"/>
        </w:rPr>
        <w:t xml:space="preserve">, </w:t>
      </w:r>
    </w:p>
    <w:p w:rsidR="00195211" w:rsidRDefault="00804792" w:rsidP="00195211">
      <w:pPr>
        <w:jc w:val="both"/>
        <w:rPr>
          <w:rFonts w:ascii="Times New Roman" w:hAnsi="Times New Roman" w:cs="Times New Roman"/>
          <w:noProof/>
          <w:sz w:val="24"/>
          <w:szCs w:val="24"/>
          <w:lang w:val="sr-Cyrl-CS"/>
        </w:rPr>
      </w:pPr>
      <w:r>
        <w:rPr>
          <w:rFonts w:ascii="Times New Roman" w:hAnsi="Times New Roman" w:cs="Times New Roman"/>
          <w:noProof/>
          <w:sz w:val="24"/>
          <w:szCs w:val="24"/>
          <w:lang w:val="sr-Cyrl-CS"/>
        </w:rPr>
        <w:t>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одлучује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свим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управним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споровима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сједишту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првостепеног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управног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органа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као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захтјевима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заштиту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слобода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утврђених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уставом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ако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такве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слободе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повријеђена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коначним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појединачним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актом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или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радњом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службеног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лица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органима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управе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односно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одговорног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лица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предузећу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установи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или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правном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лицу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када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заштиту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није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обезбијеђена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судска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заштита</w:t>
      </w:r>
      <w:r w:rsidRPr="00804792">
        <w:rPr>
          <w:rFonts w:ascii="Times New Roman" w:hAnsi="Times New Roman" w:cs="Times New Roman"/>
          <w:noProof/>
          <w:sz w:val="24"/>
          <w:szCs w:val="24"/>
          <w:lang w:val="sr-Cyrl-CS"/>
        </w:rPr>
        <w:t xml:space="preserve">. </w:t>
      </w:r>
    </w:p>
    <w:p w:rsidR="00804792" w:rsidRPr="00804792" w:rsidRDefault="00804792" w:rsidP="00195211">
      <w:pPr>
        <w:jc w:val="both"/>
        <w:rPr>
          <w:rFonts w:ascii="Times New Roman" w:hAnsi="Times New Roman" w:cs="Times New Roman"/>
          <w:noProof/>
          <w:sz w:val="24"/>
          <w:szCs w:val="24"/>
          <w:lang w:val="sr-Cyrl-CS"/>
        </w:rPr>
      </w:pP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степену</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жалбама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против</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одлука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основних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судова</w:t>
      </w:r>
      <w:r w:rsidRPr="00804792">
        <w:rPr>
          <w:rFonts w:ascii="Times New Roman" w:hAnsi="Times New Roman" w:cs="Times New Roman"/>
          <w:noProof/>
          <w:sz w:val="24"/>
          <w:szCs w:val="24"/>
          <w:lang w:val="sr-Cyrl-CS"/>
        </w:rPr>
        <w:t xml:space="preserve">, </w:t>
      </w:r>
    </w:p>
    <w:p w:rsidR="00195211"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б</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редовним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ванредним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лијековима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ако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одређено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Остала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надлежност</w:t>
      </w:r>
      <w:r w:rsidRPr="00804792">
        <w:rPr>
          <w:rFonts w:ascii="Times New Roman" w:hAnsi="Times New Roman" w:cs="Times New Roman"/>
          <w:noProof/>
          <w:sz w:val="24"/>
          <w:szCs w:val="24"/>
          <w:lang w:val="sr-Cyrl-CS"/>
        </w:rPr>
        <w:t xml:space="preserve"> </w:t>
      </w:r>
      <w:r w:rsidR="00195211">
        <w:rPr>
          <w:rFonts w:ascii="Times New Roman" w:hAnsi="Times New Roman" w:cs="Times New Roman"/>
          <w:noProof/>
          <w:sz w:val="24"/>
          <w:szCs w:val="24"/>
          <w:lang w:val="sr-Cyrl-CS"/>
        </w:rPr>
        <w:t>Суда</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рјешава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сукобу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мјесне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надлежности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између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основних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судова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свог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подручја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складу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б</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одлучује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преносу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мјесне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надлежности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једног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основног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основни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свом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подручју</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в</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одлучује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брисању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осуде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престанку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мјера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безбједности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посљедица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осуде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на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основу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судске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одлуке</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г</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поступа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молбама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помиловање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складу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д</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рјешава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признању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одлука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страних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судова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страних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трговачких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судова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страних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арбитража</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ђ</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пружа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међународну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правну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помоћ</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у</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кривичним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предметима</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одлучује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правним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лијековима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против</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одлука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својих</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вијећа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када</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је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то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одређено</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и</w:t>
      </w:r>
      <w:r w:rsidRPr="00804792">
        <w:rPr>
          <w:rFonts w:ascii="Times New Roman" w:hAnsi="Times New Roman" w:cs="Times New Roman"/>
          <w:noProof/>
          <w:sz w:val="24"/>
          <w:szCs w:val="24"/>
          <w:lang w:val="sr-Cyrl-CS"/>
        </w:rPr>
        <w:t xml:space="preserve"> </w:t>
      </w:r>
    </w:p>
    <w:p w:rsidR="00804792" w:rsidRPr="00804792" w:rsidRDefault="00804792" w:rsidP="00804792">
      <w:pPr>
        <w:rPr>
          <w:rFonts w:ascii="Times New Roman" w:hAnsi="Times New Roman" w:cs="Times New Roman"/>
          <w:noProof/>
          <w:sz w:val="24"/>
          <w:szCs w:val="24"/>
          <w:lang w:val="sr-Cyrl-CS"/>
        </w:rPr>
      </w:pPr>
      <w:r>
        <w:rPr>
          <w:rFonts w:ascii="Times New Roman" w:hAnsi="Times New Roman" w:cs="Times New Roman"/>
          <w:noProof/>
          <w:sz w:val="24"/>
          <w:szCs w:val="24"/>
          <w:lang w:val="sr-Cyrl-CS"/>
        </w:rPr>
        <w:t>ж</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врши</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друге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послове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одређене</w:t>
      </w:r>
      <w:r w:rsidRPr="00804792">
        <w:rPr>
          <w:rFonts w:ascii="Times New Roman" w:hAnsi="Times New Roman" w:cs="Times New Roman"/>
          <w:noProof/>
          <w:sz w:val="24"/>
          <w:szCs w:val="24"/>
          <w:lang w:val="sr-Cyrl-CS"/>
        </w:rPr>
        <w:t xml:space="preserve"> </w:t>
      </w:r>
      <w:r>
        <w:rPr>
          <w:rFonts w:ascii="Times New Roman" w:hAnsi="Times New Roman" w:cs="Times New Roman"/>
          <w:noProof/>
          <w:sz w:val="24"/>
          <w:szCs w:val="24"/>
          <w:lang w:val="sr-Cyrl-CS"/>
        </w:rPr>
        <w:t>законом</w:t>
      </w:r>
      <w:r w:rsidRPr="00804792">
        <w:rPr>
          <w:rFonts w:ascii="Times New Roman" w:hAnsi="Times New Roman" w:cs="Times New Roman"/>
          <w:noProof/>
          <w:sz w:val="24"/>
          <w:szCs w:val="24"/>
          <w:lang w:val="sr-Cyrl-CS"/>
        </w:rPr>
        <w:t>.</w:t>
      </w:r>
    </w:p>
    <w:p w:rsidR="0026391D" w:rsidRDefault="0026391D" w:rsidP="0026391D">
      <w:pPr>
        <w:pStyle w:val="ListParagraph"/>
        <w:ind w:left="1065"/>
        <w:jc w:val="both"/>
        <w:rPr>
          <w:rFonts w:ascii="Times New Roman" w:hAnsi="Times New Roman" w:cs="Times New Roman"/>
          <w:sz w:val="24"/>
          <w:szCs w:val="24"/>
        </w:rPr>
      </w:pPr>
    </w:p>
    <w:p w:rsidR="0026391D" w:rsidRDefault="00195211" w:rsidP="0026391D">
      <w:pPr>
        <w:pStyle w:val="ListParagraph"/>
        <w:ind w:left="0"/>
        <w:jc w:val="both"/>
        <w:rPr>
          <w:rFonts w:ascii="Times New Roman" w:hAnsi="Times New Roman" w:cs="Times New Roman"/>
          <w:sz w:val="24"/>
          <w:szCs w:val="24"/>
        </w:rPr>
      </w:pPr>
      <w:r>
        <w:rPr>
          <w:rFonts w:ascii="Times New Roman" w:hAnsi="Times New Roman" w:cs="Times New Roman"/>
          <w:sz w:val="24"/>
          <w:szCs w:val="24"/>
          <w:lang w:val="sr-Cyrl-BA"/>
        </w:rPr>
        <w:lastRenderedPageBreak/>
        <w:t xml:space="preserve">На основу </w:t>
      </w:r>
      <w:r w:rsidR="00D45B8F" w:rsidRPr="0026391D">
        <w:rPr>
          <w:rFonts w:ascii="Times New Roman" w:hAnsi="Times New Roman" w:cs="Times New Roman"/>
          <w:sz w:val="24"/>
          <w:szCs w:val="24"/>
        </w:rPr>
        <w:t xml:space="preserve">заштите легитимних интереса, Суд обрађује личне податке у сврху обезбјеђења сигурности запослених и имовине Суда, укључујући евидентирање уласка и изласка лица у зграду Суда, као и провођење видео-надзора објекта. </w:t>
      </w:r>
    </w:p>
    <w:p w:rsidR="0026391D" w:rsidRDefault="0026391D" w:rsidP="0026391D">
      <w:pPr>
        <w:pStyle w:val="ListParagraph"/>
        <w:ind w:left="0"/>
        <w:jc w:val="both"/>
        <w:rPr>
          <w:rFonts w:ascii="Times New Roman" w:hAnsi="Times New Roman" w:cs="Times New Roman"/>
          <w:sz w:val="24"/>
          <w:szCs w:val="24"/>
        </w:rPr>
      </w:pPr>
    </w:p>
    <w:p w:rsidR="0026391D" w:rsidRPr="0026391D" w:rsidRDefault="00D45B8F" w:rsidP="0026391D">
      <w:pPr>
        <w:pStyle w:val="ListParagraph"/>
        <w:ind w:left="0"/>
        <w:jc w:val="both"/>
        <w:rPr>
          <w:rFonts w:ascii="Times New Roman" w:hAnsi="Times New Roman" w:cs="Times New Roman"/>
          <w:b/>
          <w:sz w:val="24"/>
          <w:szCs w:val="24"/>
        </w:rPr>
      </w:pPr>
      <w:r w:rsidRPr="0026391D">
        <w:rPr>
          <w:rFonts w:ascii="Times New Roman" w:hAnsi="Times New Roman" w:cs="Times New Roman"/>
          <w:b/>
          <w:sz w:val="24"/>
          <w:szCs w:val="24"/>
        </w:rPr>
        <w:t>3.</w:t>
      </w:r>
      <w:r w:rsidR="00195211">
        <w:rPr>
          <w:rFonts w:ascii="Times New Roman" w:hAnsi="Times New Roman" w:cs="Times New Roman"/>
          <w:b/>
          <w:sz w:val="24"/>
          <w:szCs w:val="24"/>
          <w:lang w:val="sr-Cyrl-BA"/>
        </w:rPr>
        <w:t xml:space="preserve"> </w:t>
      </w:r>
      <w:r w:rsidRPr="0026391D">
        <w:rPr>
          <w:rFonts w:ascii="Times New Roman" w:hAnsi="Times New Roman" w:cs="Times New Roman"/>
          <w:b/>
          <w:sz w:val="24"/>
          <w:szCs w:val="24"/>
        </w:rPr>
        <w:t xml:space="preserve">Период чувања личних података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Ваше личне податке Суд обрађује у периоду који је потребан да се испуни сврха њихове обраде. Након престанка сврхе у коју су прикупљени, ваши лични подаци више се не користе, али се чувају у архиви онолико времена колико обавезују законски прописи о архивској грађи.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b/>
          <w:sz w:val="24"/>
          <w:szCs w:val="24"/>
        </w:rPr>
        <w:t>4.</w:t>
      </w:r>
      <w:r w:rsidR="00195211">
        <w:rPr>
          <w:rFonts w:ascii="Times New Roman" w:hAnsi="Times New Roman" w:cs="Times New Roman"/>
          <w:b/>
          <w:sz w:val="24"/>
          <w:szCs w:val="24"/>
          <w:lang w:val="sr-Cyrl-BA"/>
        </w:rPr>
        <w:t xml:space="preserve"> </w:t>
      </w:r>
      <w:r w:rsidRPr="0026391D">
        <w:rPr>
          <w:rFonts w:ascii="Times New Roman" w:hAnsi="Times New Roman" w:cs="Times New Roman"/>
          <w:b/>
          <w:sz w:val="24"/>
          <w:szCs w:val="24"/>
        </w:rPr>
        <w:t>Техничке и организационе мјере заштите личних података</w:t>
      </w:r>
      <w:r w:rsidRPr="0026391D">
        <w:rPr>
          <w:rFonts w:ascii="Times New Roman" w:hAnsi="Times New Roman" w:cs="Times New Roman"/>
          <w:sz w:val="24"/>
          <w:szCs w:val="24"/>
        </w:rPr>
        <w:t xml:space="preserve">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Ваше личне податке Суд обрађује на начин којим се обезбјеђује одговарајућа безбједност и повјерљивост</w:t>
      </w:r>
      <w:r w:rsidR="00195211">
        <w:rPr>
          <w:rFonts w:ascii="Times New Roman" w:hAnsi="Times New Roman" w:cs="Times New Roman"/>
          <w:sz w:val="24"/>
          <w:szCs w:val="24"/>
          <w:lang w:val="sr-Cyrl-BA"/>
        </w:rPr>
        <w:t>,</w:t>
      </w:r>
      <w:r w:rsidRPr="0026391D">
        <w:rPr>
          <w:rFonts w:ascii="Times New Roman" w:hAnsi="Times New Roman" w:cs="Times New Roman"/>
          <w:sz w:val="24"/>
          <w:szCs w:val="24"/>
        </w:rPr>
        <w:t xml:space="preserve"> као и одговарајућа примјена принципа законите обраде личних података</w:t>
      </w:r>
      <w:r w:rsidR="00195211">
        <w:rPr>
          <w:rFonts w:ascii="Times New Roman" w:hAnsi="Times New Roman" w:cs="Times New Roman"/>
          <w:sz w:val="24"/>
          <w:szCs w:val="24"/>
          <w:lang w:val="sr-Cyrl-BA"/>
        </w:rPr>
        <w:t>,</w:t>
      </w:r>
      <w:r w:rsidRPr="0026391D">
        <w:rPr>
          <w:rFonts w:ascii="Times New Roman" w:hAnsi="Times New Roman" w:cs="Times New Roman"/>
          <w:sz w:val="24"/>
          <w:szCs w:val="24"/>
        </w:rPr>
        <w:t xml:space="preserve"> те смањење количине личних података по принципу неопходности. Преду</w:t>
      </w:r>
      <w:r w:rsidR="00195211">
        <w:rPr>
          <w:rFonts w:ascii="Times New Roman" w:hAnsi="Times New Roman" w:cs="Times New Roman"/>
          <w:sz w:val="24"/>
          <w:szCs w:val="24"/>
          <w:lang w:val="sr-Cyrl-BA"/>
        </w:rPr>
        <w:t>зете су</w:t>
      </w:r>
      <w:r w:rsidRPr="0026391D">
        <w:rPr>
          <w:rFonts w:ascii="Times New Roman" w:hAnsi="Times New Roman" w:cs="Times New Roman"/>
          <w:sz w:val="24"/>
          <w:szCs w:val="24"/>
        </w:rPr>
        <w:t xml:space="preserve"> физичке, техничке и организационе мјере заштите личних података. Сви запослени у Суду потписали су изјаве о повјерљивости личних података којима приступају.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5</w:t>
      </w:r>
      <w:r w:rsidRPr="0026391D">
        <w:rPr>
          <w:rFonts w:ascii="Times New Roman" w:hAnsi="Times New Roman" w:cs="Times New Roman"/>
          <w:b/>
          <w:sz w:val="24"/>
          <w:szCs w:val="24"/>
        </w:rPr>
        <w:t>.</w:t>
      </w:r>
      <w:r w:rsidR="00FA036C">
        <w:rPr>
          <w:rFonts w:ascii="Times New Roman" w:hAnsi="Times New Roman" w:cs="Times New Roman"/>
          <w:b/>
          <w:sz w:val="24"/>
          <w:szCs w:val="24"/>
          <w:lang w:val="sr-Cyrl-BA"/>
        </w:rPr>
        <w:t xml:space="preserve"> </w:t>
      </w:r>
      <w:r w:rsidRPr="0026391D">
        <w:rPr>
          <w:rFonts w:ascii="Times New Roman" w:hAnsi="Times New Roman" w:cs="Times New Roman"/>
          <w:b/>
          <w:sz w:val="24"/>
          <w:szCs w:val="24"/>
        </w:rPr>
        <w:t>Која су Ваша права у вези с обрадом личних података?</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Ваша права, уз изузетке прописане посебним законом, су: </w:t>
      </w:r>
    </w:p>
    <w:p w:rsidR="00386AA9" w:rsidRDefault="00386AA9" w:rsidP="0026391D">
      <w:pPr>
        <w:pStyle w:val="ListParagraph"/>
        <w:ind w:left="0"/>
        <w:jc w:val="both"/>
        <w:rPr>
          <w:rFonts w:ascii="Times New Roman" w:hAnsi="Times New Roman" w:cs="Times New Roman"/>
          <w:sz w:val="24"/>
          <w:szCs w:val="24"/>
        </w:rPr>
      </w:pPr>
    </w:p>
    <w:p w:rsidR="0026391D" w:rsidRDefault="00D45B8F" w:rsidP="0026391D">
      <w:pPr>
        <w:pStyle w:val="ListParagraph"/>
        <w:numPr>
          <w:ilvl w:val="0"/>
          <w:numId w:val="2"/>
        </w:numPr>
        <w:jc w:val="both"/>
        <w:rPr>
          <w:rFonts w:ascii="Times New Roman" w:hAnsi="Times New Roman" w:cs="Times New Roman"/>
          <w:sz w:val="24"/>
          <w:szCs w:val="24"/>
        </w:rPr>
      </w:pPr>
      <w:r w:rsidRPr="0026391D">
        <w:rPr>
          <w:rFonts w:ascii="Times New Roman" w:hAnsi="Times New Roman" w:cs="Times New Roman"/>
          <w:sz w:val="24"/>
          <w:szCs w:val="24"/>
        </w:rPr>
        <w:t xml:space="preserve">право на приступ својим личним подацима; </w:t>
      </w:r>
    </w:p>
    <w:p w:rsidR="0026391D" w:rsidRDefault="00D45B8F" w:rsidP="0026391D">
      <w:pPr>
        <w:pStyle w:val="ListParagraph"/>
        <w:numPr>
          <w:ilvl w:val="0"/>
          <w:numId w:val="2"/>
        </w:numPr>
        <w:jc w:val="both"/>
        <w:rPr>
          <w:rFonts w:ascii="Times New Roman" w:hAnsi="Times New Roman" w:cs="Times New Roman"/>
          <w:sz w:val="24"/>
          <w:szCs w:val="24"/>
        </w:rPr>
      </w:pPr>
      <w:r w:rsidRPr="0026391D">
        <w:rPr>
          <w:rFonts w:ascii="Times New Roman" w:hAnsi="Times New Roman" w:cs="Times New Roman"/>
          <w:sz w:val="24"/>
          <w:szCs w:val="24"/>
        </w:rPr>
        <w:t xml:space="preserve">право на исправку личних података; </w:t>
      </w:r>
    </w:p>
    <w:p w:rsidR="0026391D" w:rsidRDefault="00D45B8F" w:rsidP="0026391D">
      <w:pPr>
        <w:pStyle w:val="ListParagraph"/>
        <w:numPr>
          <w:ilvl w:val="0"/>
          <w:numId w:val="2"/>
        </w:numPr>
        <w:jc w:val="both"/>
        <w:rPr>
          <w:rFonts w:ascii="Times New Roman" w:hAnsi="Times New Roman" w:cs="Times New Roman"/>
          <w:sz w:val="24"/>
          <w:szCs w:val="24"/>
        </w:rPr>
      </w:pPr>
      <w:r w:rsidRPr="0026391D">
        <w:rPr>
          <w:rFonts w:ascii="Times New Roman" w:hAnsi="Times New Roman" w:cs="Times New Roman"/>
          <w:sz w:val="24"/>
          <w:szCs w:val="24"/>
        </w:rPr>
        <w:t xml:space="preserve">право на брисање личних података; </w:t>
      </w:r>
    </w:p>
    <w:p w:rsidR="0026391D" w:rsidRDefault="00D45B8F" w:rsidP="0026391D">
      <w:pPr>
        <w:pStyle w:val="ListParagraph"/>
        <w:numPr>
          <w:ilvl w:val="0"/>
          <w:numId w:val="2"/>
        </w:numPr>
        <w:jc w:val="both"/>
        <w:rPr>
          <w:rFonts w:ascii="Times New Roman" w:hAnsi="Times New Roman" w:cs="Times New Roman"/>
          <w:sz w:val="24"/>
          <w:szCs w:val="24"/>
        </w:rPr>
      </w:pPr>
      <w:r w:rsidRPr="0026391D">
        <w:rPr>
          <w:rFonts w:ascii="Times New Roman" w:hAnsi="Times New Roman" w:cs="Times New Roman"/>
          <w:sz w:val="24"/>
          <w:szCs w:val="24"/>
        </w:rPr>
        <w:t xml:space="preserve">право на приговор. </w:t>
      </w:r>
    </w:p>
    <w:p w:rsidR="0026391D" w:rsidRDefault="0026391D" w:rsidP="0026391D">
      <w:pPr>
        <w:pStyle w:val="ListParagraph"/>
        <w:ind w:left="1065"/>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За остваривање својих права можете се обратити Суду писмено или електронском поштом на назначену адресу.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Ако сте незадовољни поступком Суда можете се обратити надлежном надзорном органу Агенцији за заштиту личних података www.azlp.ba или тужбом надлежном суду. </w:t>
      </w:r>
    </w:p>
    <w:p w:rsidR="0026391D" w:rsidRDefault="0026391D" w:rsidP="0026391D">
      <w:pPr>
        <w:pStyle w:val="ListParagraph"/>
        <w:ind w:left="0"/>
        <w:jc w:val="both"/>
        <w:rPr>
          <w:rFonts w:ascii="Times New Roman" w:hAnsi="Times New Roman" w:cs="Times New Roman"/>
          <w:sz w:val="24"/>
          <w:szCs w:val="24"/>
        </w:rPr>
      </w:pPr>
    </w:p>
    <w:p w:rsidR="00703132" w:rsidRDefault="00703132"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b/>
          <w:sz w:val="24"/>
          <w:szCs w:val="24"/>
        </w:rPr>
        <w:t>6.</w:t>
      </w:r>
      <w:r w:rsidR="00FA036C">
        <w:rPr>
          <w:rFonts w:ascii="Times New Roman" w:hAnsi="Times New Roman" w:cs="Times New Roman"/>
          <w:b/>
          <w:sz w:val="24"/>
          <w:szCs w:val="24"/>
          <w:lang w:val="sr-Cyrl-BA"/>
        </w:rPr>
        <w:t xml:space="preserve"> </w:t>
      </w:r>
      <w:r w:rsidRPr="0026391D">
        <w:rPr>
          <w:rFonts w:ascii="Times New Roman" w:hAnsi="Times New Roman" w:cs="Times New Roman"/>
          <w:b/>
          <w:sz w:val="24"/>
          <w:szCs w:val="24"/>
        </w:rPr>
        <w:t>Пренос личних података другим контролорима података, пренос личних података у иностранство</w:t>
      </w:r>
      <w:r w:rsidRPr="0026391D">
        <w:rPr>
          <w:rFonts w:ascii="Times New Roman" w:hAnsi="Times New Roman" w:cs="Times New Roman"/>
          <w:sz w:val="24"/>
          <w:szCs w:val="24"/>
        </w:rPr>
        <w:t xml:space="preserve">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Ваше личне податке Суд може дати другим контролорима уколико је то потребно за извршавање законом прописаних обавеза. </w:t>
      </w:r>
    </w:p>
    <w:p w:rsidR="0026391D" w:rsidRDefault="0026391D" w:rsidP="0026391D">
      <w:pPr>
        <w:pStyle w:val="ListParagraph"/>
        <w:ind w:left="0"/>
        <w:jc w:val="both"/>
        <w:rPr>
          <w:rFonts w:ascii="Times New Roman" w:hAnsi="Times New Roman" w:cs="Times New Roman"/>
          <w:sz w:val="24"/>
          <w:szCs w:val="24"/>
        </w:rPr>
      </w:pPr>
    </w:p>
    <w:p w:rsidR="0026391D" w:rsidRDefault="0026391D" w:rsidP="0026391D">
      <w:pPr>
        <w:pStyle w:val="ListParagraph"/>
        <w:ind w:left="0"/>
        <w:jc w:val="both"/>
        <w:rPr>
          <w:rFonts w:ascii="Times New Roman" w:hAnsi="Times New Roman" w:cs="Times New Roman"/>
          <w:sz w:val="24"/>
          <w:szCs w:val="24"/>
        </w:rPr>
      </w:pPr>
      <w:r>
        <w:rPr>
          <w:rFonts w:ascii="Times New Roman" w:hAnsi="Times New Roman" w:cs="Times New Roman"/>
          <w:sz w:val="24"/>
          <w:szCs w:val="24"/>
        </w:rPr>
        <w:t>Такође</w:t>
      </w:r>
      <w:r w:rsidR="00D45B8F" w:rsidRPr="0026391D">
        <w:rPr>
          <w:rFonts w:ascii="Times New Roman" w:hAnsi="Times New Roman" w:cs="Times New Roman"/>
          <w:sz w:val="24"/>
          <w:szCs w:val="24"/>
        </w:rPr>
        <w:t xml:space="preserve">, ваше податке Суд неће преносити другим контролорима у иностранству, осим уколико таква обрада није неопходна на основу закона или међународног уговора који га обавезује.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b/>
          <w:sz w:val="24"/>
          <w:szCs w:val="24"/>
        </w:rPr>
        <w:lastRenderedPageBreak/>
        <w:t>7. Кориштење колачића и објава садржаја на wеб-страници</w:t>
      </w:r>
      <w:r w:rsidRPr="0026391D">
        <w:rPr>
          <w:rFonts w:ascii="Times New Roman" w:hAnsi="Times New Roman" w:cs="Times New Roman"/>
          <w:sz w:val="24"/>
          <w:szCs w:val="24"/>
        </w:rPr>
        <w:t xml:space="preserve">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 xml:space="preserve">Објављивање судских одлука/пресуда и информативног садржаја на wеб-страници Суда вршит ће се у складу са Законом, поштујући принцип транспарентности рада судова, узимајући у обзир јавни интерес, право на заштиту приватности и заштиту личних података, те заштиту интереса малољетника, свједока и оштећеног. </w:t>
      </w:r>
    </w:p>
    <w:p w:rsidR="0026391D" w:rsidRDefault="0026391D" w:rsidP="0026391D">
      <w:pPr>
        <w:pStyle w:val="ListParagraph"/>
        <w:ind w:left="0"/>
        <w:jc w:val="both"/>
        <w:rPr>
          <w:rFonts w:ascii="Times New Roman" w:hAnsi="Times New Roman" w:cs="Times New Roman"/>
          <w:sz w:val="24"/>
          <w:szCs w:val="24"/>
        </w:rPr>
      </w:pPr>
    </w:p>
    <w:p w:rsidR="0026391D"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На нашој службеној интернет-страници</w:t>
      </w:r>
      <w:r w:rsidR="00B030D2">
        <w:rPr>
          <w:rFonts w:ascii="Times New Roman" w:hAnsi="Times New Roman" w:cs="Times New Roman"/>
          <w:sz w:val="24"/>
          <w:szCs w:val="24"/>
          <w:lang w:val="sr-Cyrl-BA"/>
        </w:rPr>
        <w:t xml:space="preserve"> </w:t>
      </w:r>
      <w:r w:rsidR="00B030D2" w:rsidRPr="00B030D2">
        <w:rPr>
          <w:u w:val="single"/>
        </w:rPr>
        <w:t>https://oksud-trebinje.pravosudje.ba/vstvfo/S/15</w:t>
      </w:r>
      <w:r w:rsidR="00B030D2" w:rsidRPr="00B030D2">
        <w:rPr>
          <w:u w:val="single"/>
          <w:lang w:val="sr-Cyrl-BA"/>
        </w:rPr>
        <w:t xml:space="preserve"> </w:t>
      </w:r>
      <w:r w:rsidRPr="0026391D">
        <w:rPr>
          <w:rFonts w:ascii="Times New Roman" w:hAnsi="Times New Roman" w:cs="Times New Roman"/>
          <w:sz w:val="24"/>
          <w:szCs w:val="24"/>
        </w:rPr>
        <w:t xml:space="preserve">користе се обавезни, односно технички колачићи (енгл. cookies). Ти колачићи су мале датотеке које омогућавају исправан рад интернет-странице и не можемо их искључити, те за њихово кориштење не требамо вашу сагласност. Обавезни колачићи не похрањују никакве информације које би вас могле идентификовати. </w:t>
      </w:r>
    </w:p>
    <w:p w:rsidR="0026391D" w:rsidRPr="00B030D2" w:rsidRDefault="0026391D" w:rsidP="0026391D">
      <w:pPr>
        <w:pStyle w:val="ListParagraph"/>
        <w:ind w:left="0"/>
        <w:jc w:val="both"/>
        <w:rPr>
          <w:rFonts w:ascii="Times New Roman" w:hAnsi="Times New Roman" w:cs="Times New Roman"/>
          <w:sz w:val="24"/>
          <w:szCs w:val="24"/>
          <w:lang w:val="sr-Cyrl-BA"/>
        </w:rPr>
      </w:pPr>
    </w:p>
    <w:p w:rsidR="007844B6"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b/>
          <w:sz w:val="24"/>
          <w:szCs w:val="24"/>
        </w:rPr>
        <w:t>8. Промјене Правила приватности</w:t>
      </w:r>
      <w:r w:rsidRPr="0026391D">
        <w:rPr>
          <w:rFonts w:ascii="Times New Roman" w:hAnsi="Times New Roman" w:cs="Times New Roman"/>
          <w:sz w:val="24"/>
          <w:szCs w:val="24"/>
        </w:rPr>
        <w:t xml:space="preserve"> </w:t>
      </w:r>
    </w:p>
    <w:p w:rsidR="007844B6" w:rsidRDefault="007844B6" w:rsidP="0026391D">
      <w:pPr>
        <w:pStyle w:val="ListParagraph"/>
        <w:ind w:left="0"/>
        <w:jc w:val="both"/>
        <w:rPr>
          <w:rFonts w:ascii="Times New Roman" w:hAnsi="Times New Roman" w:cs="Times New Roman"/>
          <w:sz w:val="24"/>
          <w:szCs w:val="24"/>
        </w:rPr>
      </w:pPr>
    </w:p>
    <w:p w:rsidR="0088137A" w:rsidRDefault="00D45B8F" w:rsidP="0026391D">
      <w:pPr>
        <w:pStyle w:val="ListParagraph"/>
        <w:ind w:left="0"/>
        <w:jc w:val="both"/>
        <w:rPr>
          <w:rFonts w:ascii="Times New Roman" w:hAnsi="Times New Roman" w:cs="Times New Roman"/>
          <w:sz w:val="24"/>
          <w:szCs w:val="24"/>
        </w:rPr>
      </w:pPr>
      <w:r w:rsidRPr="0026391D">
        <w:rPr>
          <w:rFonts w:ascii="Times New Roman" w:hAnsi="Times New Roman" w:cs="Times New Roman"/>
          <w:sz w:val="24"/>
          <w:szCs w:val="24"/>
        </w:rPr>
        <w:t>Суд ће редовно ажурирати Правила приватности како би садржавала тачне информације. О свим измјенама и допунама б</w:t>
      </w:r>
      <w:r w:rsidR="00FA036C">
        <w:rPr>
          <w:rFonts w:ascii="Times New Roman" w:hAnsi="Times New Roman" w:cs="Times New Roman"/>
          <w:sz w:val="24"/>
          <w:szCs w:val="24"/>
          <w:lang w:val="sr-Cyrl-BA"/>
        </w:rPr>
        <w:t>и</w:t>
      </w:r>
      <w:r w:rsidRPr="0026391D">
        <w:rPr>
          <w:rFonts w:ascii="Times New Roman" w:hAnsi="Times New Roman" w:cs="Times New Roman"/>
          <w:sz w:val="24"/>
          <w:szCs w:val="24"/>
        </w:rPr>
        <w:t xml:space="preserve">ћете благовремено информисани у складу са принципом </w:t>
      </w:r>
      <w:r w:rsidRPr="00E4347F">
        <w:rPr>
          <w:rFonts w:ascii="Times New Roman" w:hAnsi="Times New Roman" w:cs="Times New Roman"/>
          <w:sz w:val="24"/>
          <w:szCs w:val="24"/>
        </w:rPr>
        <w:t>транспарентности.</w:t>
      </w:r>
    </w:p>
    <w:p w:rsidR="006B0016" w:rsidRDefault="006B0016" w:rsidP="0026391D">
      <w:pPr>
        <w:pStyle w:val="ListParagraph"/>
        <w:ind w:left="0"/>
        <w:jc w:val="both"/>
        <w:rPr>
          <w:rFonts w:ascii="Times New Roman" w:hAnsi="Times New Roman" w:cs="Times New Roman"/>
          <w:sz w:val="24"/>
          <w:szCs w:val="24"/>
        </w:rPr>
      </w:pPr>
    </w:p>
    <w:p w:rsidR="006B0016" w:rsidRDefault="006B0016" w:rsidP="0026391D">
      <w:pPr>
        <w:pStyle w:val="ListParagraph"/>
        <w:ind w:left="0"/>
        <w:jc w:val="both"/>
        <w:rPr>
          <w:rFonts w:ascii="Times New Roman" w:hAnsi="Times New Roman" w:cs="Times New Roman"/>
          <w:sz w:val="24"/>
          <w:szCs w:val="24"/>
        </w:rPr>
      </w:pPr>
    </w:p>
    <w:p w:rsidR="006B0016" w:rsidRDefault="006B0016" w:rsidP="0026391D">
      <w:pPr>
        <w:pStyle w:val="ListParagraph"/>
        <w:ind w:left="0"/>
        <w:jc w:val="both"/>
        <w:rPr>
          <w:rFonts w:ascii="Times New Roman" w:hAnsi="Times New Roman" w:cs="Times New Roman"/>
          <w:sz w:val="24"/>
          <w:szCs w:val="24"/>
        </w:rPr>
      </w:pPr>
    </w:p>
    <w:p w:rsidR="00976E2B" w:rsidRPr="006B0016" w:rsidRDefault="006B0016" w:rsidP="00976E2B">
      <w:pPr>
        <w:pStyle w:val="ListParagraph"/>
        <w:ind w:left="0"/>
        <w:jc w:val="both"/>
        <w:rPr>
          <w:rFonts w:ascii="Times New Roman" w:hAnsi="Times New Roman" w:cs="Times New Roman"/>
          <w:sz w:val="24"/>
          <w:szCs w:val="24"/>
          <w:lang w:val="sr-Cyrl-BA"/>
        </w:rPr>
      </w:pPr>
      <w:r>
        <w:rPr>
          <w:rFonts w:ascii="Times New Roman" w:hAnsi="Times New Roman" w:cs="Times New Roman"/>
          <w:sz w:val="24"/>
          <w:szCs w:val="24"/>
          <w:lang w:val="sr-Cyrl-BA"/>
        </w:rPr>
        <w:t xml:space="preserve">                                                                                   </w:t>
      </w:r>
    </w:p>
    <w:p w:rsidR="006B0016" w:rsidRPr="006B0016" w:rsidRDefault="006B0016" w:rsidP="0026391D">
      <w:pPr>
        <w:pStyle w:val="ListParagraph"/>
        <w:ind w:left="0"/>
        <w:jc w:val="both"/>
        <w:rPr>
          <w:rFonts w:ascii="Times New Roman" w:hAnsi="Times New Roman" w:cs="Times New Roman"/>
          <w:sz w:val="24"/>
          <w:szCs w:val="24"/>
          <w:lang w:val="sr-Cyrl-BA"/>
        </w:rPr>
      </w:pPr>
    </w:p>
    <w:sectPr w:rsidR="006B0016" w:rsidRPr="006B00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452D87"/>
    <w:multiLevelType w:val="hybridMultilevel"/>
    <w:tmpl w:val="799CB37A"/>
    <w:lvl w:ilvl="0" w:tplc="141A0001">
      <w:start w:val="1"/>
      <w:numFmt w:val="bullet"/>
      <w:lvlText w:val=""/>
      <w:lvlJc w:val="left"/>
      <w:pPr>
        <w:ind w:left="1434" w:hanging="360"/>
      </w:pPr>
      <w:rPr>
        <w:rFonts w:ascii="Symbol" w:hAnsi="Symbol" w:hint="default"/>
      </w:rPr>
    </w:lvl>
    <w:lvl w:ilvl="1" w:tplc="141A0003" w:tentative="1">
      <w:start w:val="1"/>
      <w:numFmt w:val="bullet"/>
      <w:lvlText w:val="o"/>
      <w:lvlJc w:val="left"/>
      <w:pPr>
        <w:ind w:left="2154" w:hanging="360"/>
      </w:pPr>
      <w:rPr>
        <w:rFonts w:ascii="Courier New" w:hAnsi="Courier New" w:cs="Courier New" w:hint="default"/>
      </w:rPr>
    </w:lvl>
    <w:lvl w:ilvl="2" w:tplc="141A0005" w:tentative="1">
      <w:start w:val="1"/>
      <w:numFmt w:val="bullet"/>
      <w:lvlText w:val=""/>
      <w:lvlJc w:val="left"/>
      <w:pPr>
        <w:ind w:left="2874" w:hanging="360"/>
      </w:pPr>
      <w:rPr>
        <w:rFonts w:ascii="Wingdings" w:hAnsi="Wingdings" w:hint="default"/>
      </w:rPr>
    </w:lvl>
    <w:lvl w:ilvl="3" w:tplc="141A0001" w:tentative="1">
      <w:start w:val="1"/>
      <w:numFmt w:val="bullet"/>
      <w:lvlText w:val=""/>
      <w:lvlJc w:val="left"/>
      <w:pPr>
        <w:ind w:left="3594" w:hanging="360"/>
      </w:pPr>
      <w:rPr>
        <w:rFonts w:ascii="Symbol" w:hAnsi="Symbol" w:hint="default"/>
      </w:rPr>
    </w:lvl>
    <w:lvl w:ilvl="4" w:tplc="141A0003" w:tentative="1">
      <w:start w:val="1"/>
      <w:numFmt w:val="bullet"/>
      <w:lvlText w:val="o"/>
      <w:lvlJc w:val="left"/>
      <w:pPr>
        <w:ind w:left="4314" w:hanging="360"/>
      </w:pPr>
      <w:rPr>
        <w:rFonts w:ascii="Courier New" w:hAnsi="Courier New" w:cs="Courier New" w:hint="default"/>
      </w:rPr>
    </w:lvl>
    <w:lvl w:ilvl="5" w:tplc="141A0005" w:tentative="1">
      <w:start w:val="1"/>
      <w:numFmt w:val="bullet"/>
      <w:lvlText w:val=""/>
      <w:lvlJc w:val="left"/>
      <w:pPr>
        <w:ind w:left="5034" w:hanging="360"/>
      </w:pPr>
      <w:rPr>
        <w:rFonts w:ascii="Wingdings" w:hAnsi="Wingdings" w:hint="default"/>
      </w:rPr>
    </w:lvl>
    <w:lvl w:ilvl="6" w:tplc="141A0001" w:tentative="1">
      <w:start w:val="1"/>
      <w:numFmt w:val="bullet"/>
      <w:lvlText w:val=""/>
      <w:lvlJc w:val="left"/>
      <w:pPr>
        <w:ind w:left="5754" w:hanging="360"/>
      </w:pPr>
      <w:rPr>
        <w:rFonts w:ascii="Symbol" w:hAnsi="Symbol" w:hint="default"/>
      </w:rPr>
    </w:lvl>
    <w:lvl w:ilvl="7" w:tplc="141A0003" w:tentative="1">
      <w:start w:val="1"/>
      <w:numFmt w:val="bullet"/>
      <w:lvlText w:val="o"/>
      <w:lvlJc w:val="left"/>
      <w:pPr>
        <w:ind w:left="6474" w:hanging="360"/>
      </w:pPr>
      <w:rPr>
        <w:rFonts w:ascii="Courier New" w:hAnsi="Courier New" w:cs="Courier New" w:hint="default"/>
      </w:rPr>
    </w:lvl>
    <w:lvl w:ilvl="8" w:tplc="141A0005" w:tentative="1">
      <w:start w:val="1"/>
      <w:numFmt w:val="bullet"/>
      <w:lvlText w:val=""/>
      <w:lvlJc w:val="left"/>
      <w:pPr>
        <w:ind w:left="7194" w:hanging="360"/>
      </w:pPr>
      <w:rPr>
        <w:rFonts w:ascii="Wingdings" w:hAnsi="Wingdings" w:hint="default"/>
      </w:rPr>
    </w:lvl>
  </w:abstractNum>
  <w:abstractNum w:abstractNumId="1" w15:restartNumberingAfterBreak="0">
    <w:nsid w:val="57DA7D87"/>
    <w:multiLevelType w:val="hybridMultilevel"/>
    <w:tmpl w:val="0C7AEA36"/>
    <w:lvl w:ilvl="0" w:tplc="E4F8841C">
      <w:numFmt w:val="bullet"/>
      <w:lvlText w:val="•"/>
      <w:lvlJc w:val="left"/>
      <w:pPr>
        <w:ind w:left="1065"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76881E78"/>
    <w:multiLevelType w:val="hybridMultilevel"/>
    <w:tmpl w:val="97D0870E"/>
    <w:lvl w:ilvl="0" w:tplc="E4F8841C">
      <w:numFmt w:val="bullet"/>
      <w:lvlText w:val="•"/>
      <w:lvlJc w:val="left"/>
      <w:pPr>
        <w:ind w:left="1065" w:hanging="360"/>
      </w:pPr>
      <w:rPr>
        <w:rFonts w:ascii="Times New Roman" w:eastAsiaTheme="minorHAnsi" w:hAnsi="Times New Roman" w:cs="Times New Roman" w:hint="default"/>
      </w:rPr>
    </w:lvl>
    <w:lvl w:ilvl="1" w:tplc="141A0003" w:tentative="1">
      <w:start w:val="1"/>
      <w:numFmt w:val="bullet"/>
      <w:lvlText w:val="o"/>
      <w:lvlJc w:val="left"/>
      <w:pPr>
        <w:ind w:left="1785" w:hanging="360"/>
      </w:pPr>
      <w:rPr>
        <w:rFonts w:ascii="Courier New" w:hAnsi="Courier New" w:cs="Courier New" w:hint="default"/>
      </w:rPr>
    </w:lvl>
    <w:lvl w:ilvl="2" w:tplc="141A0005" w:tentative="1">
      <w:start w:val="1"/>
      <w:numFmt w:val="bullet"/>
      <w:lvlText w:val=""/>
      <w:lvlJc w:val="left"/>
      <w:pPr>
        <w:ind w:left="2505" w:hanging="360"/>
      </w:pPr>
      <w:rPr>
        <w:rFonts w:ascii="Wingdings" w:hAnsi="Wingdings" w:hint="default"/>
      </w:rPr>
    </w:lvl>
    <w:lvl w:ilvl="3" w:tplc="141A0001" w:tentative="1">
      <w:start w:val="1"/>
      <w:numFmt w:val="bullet"/>
      <w:lvlText w:val=""/>
      <w:lvlJc w:val="left"/>
      <w:pPr>
        <w:ind w:left="3225" w:hanging="360"/>
      </w:pPr>
      <w:rPr>
        <w:rFonts w:ascii="Symbol" w:hAnsi="Symbol" w:hint="default"/>
      </w:rPr>
    </w:lvl>
    <w:lvl w:ilvl="4" w:tplc="141A0003" w:tentative="1">
      <w:start w:val="1"/>
      <w:numFmt w:val="bullet"/>
      <w:lvlText w:val="o"/>
      <w:lvlJc w:val="left"/>
      <w:pPr>
        <w:ind w:left="3945" w:hanging="360"/>
      </w:pPr>
      <w:rPr>
        <w:rFonts w:ascii="Courier New" w:hAnsi="Courier New" w:cs="Courier New" w:hint="default"/>
      </w:rPr>
    </w:lvl>
    <w:lvl w:ilvl="5" w:tplc="141A0005" w:tentative="1">
      <w:start w:val="1"/>
      <w:numFmt w:val="bullet"/>
      <w:lvlText w:val=""/>
      <w:lvlJc w:val="left"/>
      <w:pPr>
        <w:ind w:left="4665" w:hanging="360"/>
      </w:pPr>
      <w:rPr>
        <w:rFonts w:ascii="Wingdings" w:hAnsi="Wingdings" w:hint="default"/>
      </w:rPr>
    </w:lvl>
    <w:lvl w:ilvl="6" w:tplc="141A0001" w:tentative="1">
      <w:start w:val="1"/>
      <w:numFmt w:val="bullet"/>
      <w:lvlText w:val=""/>
      <w:lvlJc w:val="left"/>
      <w:pPr>
        <w:ind w:left="5385" w:hanging="360"/>
      </w:pPr>
      <w:rPr>
        <w:rFonts w:ascii="Symbol" w:hAnsi="Symbol" w:hint="default"/>
      </w:rPr>
    </w:lvl>
    <w:lvl w:ilvl="7" w:tplc="141A0003" w:tentative="1">
      <w:start w:val="1"/>
      <w:numFmt w:val="bullet"/>
      <w:lvlText w:val="o"/>
      <w:lvlJc w:val="left"/>
      <w:pPr>
        <w:ind w:left="6105" w:hanging="360"/>
      </w:pPr>
      <w:rPr>
        <w:rFonts w:ascii="Courier New" w:hAnsi="Courier New" w:cs="Courier New" w:hint="default"/>
      </w:rPr>
    </w:lvl>
    <w:lvl w:ilvl="8" w:tplc="141A0005" w:tentative="1">
      <w:start w:val="1"/>
      <w:numFmt w:val="bullet"/>
      <w:lvlText w:val=""/>
      <w:lvlJc w:val="left"/>
      <w:pPr>
        <w:ind w:left="682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B8F"/>
    <w:rsid w:val="00195211"/>
    <w:rsid w:val="001C7A4A"/>
    <w:rsid w:val="0026391D"/>
    <w:rsid w:val="00295A0A"/>
    <w:rsid w:val="00386AA9"/>
    <w:rsid w:val="00505E76"/>
    <w:rsid w:val="00510A79"/>
    <w:rsid w:val="006B0016"/>
    <w:rsid w:val="006B1518"/>
    <w:rsid w:val="00703132"/>
    <w:rsid w:val="007844B6"/>
    <w:rsid w:val="007A6BA3"/>
    <w:rsid w:val="00804792"/>
    <w:rsid w:val="0088137A"/>
    <w:rsid w:val="00920E49"/>
    <w:rsid w:val="00976E2B"/>
    <w:rsid w:val="00B030D2"/>
    <w:rsid w:val="00B84FAC"/>
    <w:rsid w:val="00C721C2"/>
    <w:rsid w:val="00CF2BA3"/>
    <w:rsid w:val="00D45B8F"/>
    <w:rsid w:val="00E4347F"/>
    <w:rsid w:val="00E94D62"/>
    <w:rsid w:val="00F3464E"/>
    <w:rsid w:val="00FA036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BB834-38AE-41A6-A7FF-74063AF1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B8F"/>
    <w:pPr>
      <w:ind w:left="720"/>
      <w:contextualSpacing/>
    </w:pPr>
  </w:style>
  <w:style w:type="character" w:styleId="Hyperlink">
    <w:name w:val="Hyperlink"/>
    <w:basedOn w:val="DefaultParagraphFont"/>
    <w:uiPriority w:val="99"/>
    <w:unhideWhenUsed/>
    <w:rsid w:val="00D45B8F"/>
    <w:rPr>
      <w:color w:val="0563C1" w:themeColor="hyperlink"/>
      <w:u w:val="single"/>
    </w:rPr>
  </w:style>
  <w:style w:type="paragraph" w:styleId="NoSpacing">
    <w:name w:val="No Spacing"/>
    <w:uiPriority w:val="1"/>
    <w:qFormat/>
    <w:rsid w:val="00386A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ka.Milovic@pravosudje.ba" TargetMode="External"/><Relationship Id="rId5" Type="http://schemas.openxmlformats.org/officeDocument/2006/relationships/hyperlink" Target="mailto:oksud-trebinje@pravosudje.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Kolak</dc:creator>
  <cp:keywords/>
  <dc:description/>
  <cp:lastModifiedBy>Arsenije Krzic</cp:lastModifiedBy>
  <cp:revision>2</cp:revision>
  <dcterms:created xsi:type="dcterms:W3CDTF">2026-02-26T11:31:00Z</dcterms:created>
  <dcterms:modified xsi:type="dcterms:W3CDTF">2026-02-26T11:31:00Z</dcterms:modified>
</cp:coreProperties>
</file>