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2B68B6" w14:textId="77777777" w:rsidR="00135F45" w:rsidRPr="00396071" w:rsidRDefault="00135F45" w:rsidP="00D2189D">
      <w:p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  <w:lang w:val="hr-HR"/>
        </w:rPr>
      </w:pPr>
      <w:r w:rsidRPr="00396071">
        <w:rPr>
          <w:rFonts w:ascii="Times New Roman" w:hAnsi="Times New Roman"/>
          <w:b/>
          <w:bCs/>
          <w:iCs/>
          <w:sz w:val="24"/>
          <w:szCs w:val="24"/>
          <w:lang w:val="hr-HR"/>
        </w:rPr>
        <w:t>BOSNA I HERCEGOVINA</w:t>
      </w:r>
    </w:p>
    <w:p w14:paraId="495CC364" w14:textId="77777777" w:rsidR="00135F45" w:rsidRPr="00396071" w:rsidRDefault="00135F45" w:rsidP="00D2189D">
      <w:p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  <w:lang w:val="hr-HR"/>
        </w:rPr>
      </w:pPr>
      <w:r w:rsidRPr="00396071">
        <w:rPr>
          <w:rFonts w:ascii="Times New Roman" w:hAnsi="Times New Roman"/>
          <w:b/>
          <w:bCs/>
          <w:iCs/>
          <w:sz w:val="24"/>
          <w:szCs w:val="24"/>
          <w:lang w:val="hr-HR"/>
        </w:rPr>
        <w:t>REPUBLIKA SRPSKA</w:t>
      </w:r>
    </w:p>
    <w:p w14:paraId="06C0B2CA" w14:textId="77777777" w:rsidR="00135F45" w:rsidRPr="00396071" w:rsidRDefault="00135F45" w:rsidP="00D2189D">
      <w:p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  <w:lang w:val="hr-HR"/>
        </w:rPr>
      </w:pPr>
      <w:r w:rsidRPr="00396071">
        <w:rPr>
          <w:rFonts w:ascii="Times New Roman" w:hAnsi="Times New Roman"/>
          <w:b/>
          <w:bCs/>
          <w:iCs/>
          <w:sz w:val="24"/>
          <w:szCs w:val="24"/>
          <w:lang w:val="hr-HR"/>
        </w:rPr>
        <w:t>OKRUŽNI PRIVREDNI SUD U PRIJEDORU</w:t>
      </w:r>
    </w:p>
    <w:p w14:paraId="2997B298" w14:textId="4ECF59CB" w:rsidR="00135F45" w:rsidRPr="00396071" w:rsidRDefault="0076476F" w:rsidP="00D2189D">
      <w:p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/>
          <w:bCs/>
          <w:iCs/>
          <w:sz w:val="24"/>
          <w:szCs w:val="24"/>
          <w:lang w:val="hr-HR"/>
        </w:rPr>
        <w:t>Broj: 067-0-Su-2</w:t>
      </w:r>
      <w:r w:rsidR="00160C23">
        <w:rPr>
          <w:rFonts w:ascii="Times New Roman" w:hAnsi="Times New Roman"/>
          <w:b/>
          <w:bCs/>
          <w:iCs/>
          <w:sz w:val="24"/>
          <w:szCs w:val="24"/>
        </w:rPr>
        <w:t>6</w:t>
      </w:r>
      <w:r w:rsidR="00135F45" w:rsidRPr="00396071">
        <w:rPr>
          <w:rFonts w:ascii="Times New Roman" w:hAnsi="Times New Roman"/>
          <w:b/>
          <w:bCs/>
          <w:iCs/>
          <w:sz w:val="24"/>
          <w:szCs w:val="24"/>
          <w:lang w:val="hr-HR"/>
        </w:rPr>
        <w:t>-000</w:t>
      </w:r>
      <w:r w:rsidR="00D73E65">
        <w:rPr>
          <w:rFonts w:ascii="Times New Roman" w:hAnsi="Times New Roman"/>
          <w:b/>
          <w:bCs/>
          <w:iCs/>
          <w:sz w:val="24"/>
          <w:szCs w:val="24"/>
          <w:lang w:val="hr-HR"/>
        </w:rPr>
        <w:t>-</w:t>
      </w:r>
      <w:r w:rsidR="00AE30C8">
        <w:rPr>
          <w:rFonts w:ascii="Times New Roman" w:hAnsi="Times New Roman"/>
          <w:b/>
          <w:bCs/>
          <w:iCs/>
          <w:sz w:val="24"/>
          <w:szCs w:val="24"/>
          <w:lang w:val="hr-HR"/>
        </w:rPr>
        <w:t>007</w:t>
      </w:r>
    </w:p>
    <w:p w14:paraId="3BAB4870" w14:textId="4A84F133" w:rsidR="00135F45" w:rsidRPr="00396071" w:rsidRDefault="00252BE8" w:rsidP="00D2189D">
      <w:p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  <w:lang w:val="hr-HR"/>
        </w:rPr>
      </w:pPr>
      <w:r w:rsidRPr="00396071">
        <w:rPr>
          <w:rFonts w:ascii="Times New Roman" w:hAnsi="Times New Roman"/>
          <w:b/>
          <w:bCs/>
          <w:iCs/>
          <w:sz w:val="24"/>
          <w:szCs w:val="24"/>
          <w:lang w:val="hr-HR"/>
        </w:rPr>
        <w:t>Dana</w:t>
      </w:r>
      <w:r w:rsidR="00135F45" w:rsidRPr="00396071">
        <w:rPr>
          <w:rFonts w:ascii="Times New Roman" w:hAnsi="Times New Roman"/>
          <w:b/>
          <w:bCs/>
          <w:iCs/>
          <w:sz w:val="24"/>
          <w:szCs w:val="24"/>
          <w:lang w:val="hr-HR"/>
        </w:rPr>
        <w:t>,</w:t>
      </w:r>
      <w:r w:rsidR="00D73E65">
        <w:rPr>
          <w:rFonts w:ascii="Times New Roman" w:hAnsi="Times New Roman"/>
          <w:b/>
          <w:bCs/>
          <w:iCs/>
          <w:sz w:val="24"/>
          <w:szCs w:val="24"/>
          <w:lang w:val="hr-HR"/>
        </w:rPr>
        <w:t xml:space="preserve"> </w:t>
      </w:r>
      <w:r w:rsidR="00160C23">
        <w:rPr>
          <w:rFonts w:ascii="Times New Roman" w:hAnsi="Times New Roman"/>
          <w:b/>
          <w:bCs/>
          <w:iCs/>
          <w:sz w:val="24"/>
          <w:szCs w:val="24"/>
          <w:lang w:val="hr-HR"/>
        </w:rPr>
        <w:t>08</w:t>
      </w:r>
      <w:r w:rsidR="00D73E65">
        <w:rPr>
          <w:rFonts w:ascii="Times New Roman" w:hAnsi="Times New Roman"/>
          <w:b/>
          <w:bCs/>
          <w:iCs/>
          <w:sz w:val="24"/>
          <w:szCs w:val="24"/>
          <w:lang w:val="hr-HR"/>
        </w:rPr>
        <w:t>.01.202</w:t>
      </w:r>
      <w:r w:rsidR="00160C23">
        <w:rPr>
          <w:rFonts w:ascii="Times New Roman" w:hAnsi="Times New Roman"/>
          <w:b/>
          <w:bCs/>
          <w:iCs/>
          <w:sz w:val="24"/>
          <w:szCs w:val="24"/>
          <w:lang w:val="hr-HR"/>
        </w:rPr>
        <w:t>6</w:t>
      </w:r>
      <w:r w:rsidR="005532D2" w:rsidRPr="00396071">
        <w:rPr>
          <w:rFonts w:ascii="Times New Roman" w:hAnsi="Times New Roman"/>
          <w:b/>
          <w:bCs/>
          <w:iCs/>
          <w:sz w:val="24"/>
          <w:szCs w:val="24"/>
          <w:lang w:val="hr-HR"/>
        </w:rPr>
        <w:t>.</w:t>
      </w:r>
      <w:r w:rsidR="00135F45" w:rsidRPr="00396071">
        <w:rPr>
          <w:rFonts w:ascii="Times New Roman" w:hAnsi="Times New Roman"/>
          <w:b/>
          <w:bCs/>
          <w:iCs/>
          <w:sz w:val="24"/>
          <w:szCs w:val="24"/>
          <w:lang w:val="hr-HR"/>
        </w:rPr>
        <w:t xml:space="preserve"> g</w:t>
      </w:r>
      <w:r w:rsidR="005532D2" w:rsidRPr="00396071">
        <w:rPr>
          <w:rFonts w:ascii="Times New Roman" w:hAnsi="Times New Roman"/>
          <w:b/>
          <w:bCs/>
          <w:iCs/>
          <w:sz w:val="24"/>
          <w:szCs w:val="24"/>
          <w:lang w:val="hr-HR"/>
        </w:rPr>
        <w:t>odinu</w:t>
      </w:r>
    </w:p>
    <w:p w14:paraId="3506B4A6" w14:textId="77777777" w:rsidR="00135F45" w:rsidRPr="002A3EDF" w:rsidRDefault="00135F45" w:rsidP="00D2189D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5D4D147A" w14:textId="77777777" w:rsidR="00135F45" w:rsidRDefault="00135F45" w:rsidP="00D2189D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711773CB" w14:textId="3A580F19" w:rsidR="00135F45" w:rsidRPr="002A3EDF" w:rsidRDefault="00135F45" w:rsidP="00D2189D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Na osnovu člana 48. s</w:t>
      </w:r>
      <w:r w:rsidRPr="002A3EDF">
        <w:rPr>
          <w:rFonts w:ascii="Times New Roman" w:hAnsi="Times New Roman"/>
          <w:bCs/>
          <w:iCs/>
          <w:sz w:val="24"/>
          <w:szCs w:val="24"/>
          <w:lang w:val="hr-HR"/>
        </w:rPr>
        <w:t>tav 1. Zakon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>a o sudovima Republike Srpske (S</w:t>
      </w:r>
      <w:r w:rsidRPr="002A3EDF">
        <w:rPr>
          <w:rFonts w:ascii="Times New Roman" w:hAnsi="Times New Roman"/>
          <w:bCs/>
          <w:iCs/>
          <w:sz w:val="24"/>
          <w:szCs w:val="24"/>
          <w:lang w:val="hr-HR"/>
        </w:rPr>
        <w:t xml:space="preserve">lužbeni glasnik </w:t>
      </w:r>
      <w:r w:rsidR="00E91E19">
        <w:rPr>
          <w:rFonts w:ascii="Times New Roman" w:hAnsi="Times New Roman"/>
          <w:bCs/>
          <w:iCs/>
          <w:sz w:val="24"/>
          <w:szCs w:val="24"/>
          <w:lang w:val="hr-HR"/>
        </w:rPr>
        <w:t>Republike Srpske br. 37/12 i</w:t>
      </w:r>
      <w:r w:rsidR="0071466A">
        <w:rPr>
          <w:rFonts w:ascii="Times New Roman" w:hAnsi="Times New Roman"/>
          <w:bCs/>
          <w:iCs/>
          <w:sz w:val="24"/>
          <w:szCs w:val="24"/>
          <w:lang w:val="hr-HR"/>
        </w:rPr>
        <w:t xml:space="preserve"> 44/15, člana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 8</w:t>
      </w:r>
      <w:r w:rsidR="0071466A">
        <w:rPr>
          <w:rFonts w:ascii="Times New Roman" w:hAnsi="Times New Roman"/>
          <w:bCs/>
          <w:iCs/>
          <w:sz w:val="24"/>
          <w:szCs w:val="24"/>
          <w:lang w:val="hr-HR"/>
        </w:rPr>
        <w:t>. đ)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 i  g) Pravilnika o unutrašnjem sudskom poslovanju (Službeni glasnik Republike Srpske br. 9/2014) i </w:t>
      </w:r>
      <w:r w:rsidRPr="002A3EDF">
        <w:rPr>
          <w:rFonts w:ascii="Times New Roman" w:hAnsi="Times New Roman"/>
          <w:bCs/>
          <w:iCs/>
          <w:sz w:val="24"/>
          <w:szCs w:val="24"/>
          <w:lang w:val="hr-HR"/>
        </w:rPr>
        <w:t>člana</w:t>
      </w:r>
      <w:r w:rsidR="00E91E19">
        <w:rPr>
          <w:rFonts w:ascii="Times New Roman" w:hAnsi="Times New Roman"/>
          <w:bCs/>
          <w:iCs/>
          <w:sz w:val="24"/>
          <w:szCs w:val="24"/>
          <w:lang w:val="hr-HR"/>
        </w:rPr>
        <w:t xml:space="preserve"> </w:t>
      </w:r>
      <w:r w:rsidR="006076F7">
        <w:rPr>
          <w:rFonts w:ascii="Times New Roman" w:hAnsi="Times New Roman"/>
          <w:bCs/>
          <w:iCs/>
          <w:sz w:val="24"/>
          <w:szCs w:val="24"/>
          <w:lang w:val="hr-HR"/>
        </w:rPr>
        <w:t xml:space="preserve"> </w:t>
      </w:r>
      <w:r w:rsidR="00E91E19">
        <w:rPr>
          <w:rFonts w:ascii="Times New Roman" w:hAnsi="Times New Roman"/>
          <w:bCs/>
          <w:iCs/>
          <w:sz w:val="24"/>
          <w:szCs w:val="24"/>
          <w:lang w:val="hr-HR"/>
        </w:rPr>
        <w:t>22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. Pravilnika o unutrašnjoj organizaciji i sistematizaciji radnih mjesta u Okružnom privrednom sudu u Prijedoru br. 067-0-Su-17-000-045, </w:t>
      </w:r>
      <w:r w:rsidRPr="002A3EDF">
        <w:rPr>
          <w:rFonts w:ascii="Times New Roman" w:hAnsi="Times New Roman"/>
          <w:bCs/>
          <w:iCs/>
          <w:sz w:val="24"/>
          <w:szCs w:val="24"/>
          <w:lang w:val="hr-HR"/>
        </w:rPr>
        <w:t>predsjednik Okru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>žnog privrednog suda u Prijedoru</w:t>
      </w:r>
      <w:r w:rsidRPr="002A3EDF">
        <w:rPr>
          <w:rFonts w:ascii="Times New Roman" w:hAnsi="Times New Roman"/>
          <w:bCs/>
          <w:iCs/>
          <w:sz w:val="24"/>
          <w:szCs w:val="24"/>
          <w:lang w:val="hr-HR"/>
        </w:rPr>
        <w:t xml:space="preserve"> dana</w:t>
      </w:r>
      <w:r w:rsidR="00D73E65">
        <w:rPr>
          <w:rFonts w:ascii="Times New Roman" w:hAnsi="Times New Roman"/>
          <w:bCs/>
          <w:iCs/>
          <w:sz w:val="24"/>
          <w:szCs w:val="24"/>
          <w:lang w:val="hr-HR"/>
        </w:rPr>
        <w:t xml:space="preserve"> </w:t>
      </w:r>
      <w:r w:rsidR="00160C23">
        <w:rPr>
          <w:rFonts w:ascii="Times New Roman" w:hAnsi="Times New Roman"/>
          <w:bCs/>
          <w:iCs/>
          <w:sz w:val="24"/>
          <w:szCs w:val="24"/>
          <w:lang w:val="hr-HR"/>
        </w:rPr>
        <w:t>08</w:t>
      </w:r>
      <w:r w:rsidR="00D73E65">
        <w:rPr>
          <w:rFonts w:ascii="Times New Roman" w:hAnsi="Times New Roman"/>
          <w:bCs/>
          <w:iCs/>
          <w:sz w:val="24"/>
          <w:szCs w:val="24"/>
          <w:lang w:val="hr-HR"/>
        </w:rPr>
        <w:t>.01.202</w:t>
      </w:r>
      <w:r w:rsidR="00160C23">
        <w:rPr>
          <w:rFonts w:ascii="Times New Roman" w:hAnsi="Times New Roman"/>
          <w:bCs/>
          <w:iCs/>
          <w:sz w:val="24"/>
          <w:szCs w:val="24"/>
        </w:rPr>
        <w:t>6</w:t>
      </w:r>
      <w:r w:rsidR="00A56598">
        <w:rPr>
          <w:rFonts w:ascii="Times New Roman" w:hAnsi="Times New Roman"/>
          <w:bCs/>
          <w:iCs/>
          <w:sz w:val="24"/>
          <w:szCs w:val="24"/>
          <w:lang w:val="hr-HR"/>
        </w:rPr>
        <w:t>.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 g</w:t>
      </w:r>
      <w:r w:rsidR="00A56598">
        <w:rPr>
          <w:rFonts w:ascii="Times New Roman" w:hAnsi="Times New Roman"/>
          <w:bCs/>
          <w:iCs/>
          <w:sz w:val="24"/>
          <w:szCs w:val="24"/>
          <w:lang w:val="hr-HR"/>
        </w:rPr>
        <w:t>odine</w:t>
      </w:r>
      <w:r w:rsidR="00D07982">
        <w:rPr>
          <w:rFonts w:ascii="Times New Roman" w:hAnsi="Times New Roman"/>
          <w:bCs/>
          <w:iCs/>
          <w:sz w:val="24"/>
          <w:szCs w:val="24"/>
          <w:lang w:val="hr-HR"/>
        </w:rPr>
        <w:t>,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 utvrđuje sljedeći</w:t>
      </w:r>
    </w:p>
    <w:p w14:paraId="2BC22D08" w14:textId="12038568" w:rsidR="00135F45" w:rsidRDefault="00135F45" w:rsidP="00D2189D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2C21A14D" w14:textId="77777777" w:rsidR="00701B90" w:rsidRPr="002A3EDF" w:rsidRDefault="00701B90" w:rsidP="00D2189D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5346502A" w14:textId="77777777" w:rsidR="006B436A" w:rsidRPr="002A3EDF" w:rsidRDefault="006B436A" w:rsidP="00AF6E33">
      <w:pPr>
        <w:spacing w:after="0" w:line="240" w:lineRule="auto"/>
        <w:jc w:val="center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09AC488F" w14:textId="5D38E7A3" w:rsidR="00C95FC5" w:rsidRDefault="0071466A" w:rsidP="00AF6E33">
      <w:pPr>
        <w:spacing w:after="0" w:line="240" w:lineRule="auto"/>
        <w:jc w:val="center"/>
        <w:rPr>
          <w:rFonts w:ascii="Times New Roman" w:hAnsi="Times New Roman"/>
          <w:b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/>
          <w:bCs/>
          <w:iCs/>
          <w:sz w:val="24"/>
          <w:szCs w:val="24"/>
          <w:lang w:val="hr-HR"/>
        </w:rPr>
        <w:t>PROGRAM</w:t>
      </w:r>
      <w:r w:rsidR="006B436A">
        <w:rPr>
          <w:rFonts w:ascii="Times New Roman" w:hAnsi="Times New Roman"/>
          <w:b/>
          <w:bCs/>
          <w:iCs/>
          <w:sz w:val="24"/>
          <w:szCs w:val="24"/>
          <w:lang w:val="hr-HR"/>
        </w:rPr>
        <w:t xml:space="preserve"> RADA OKRUŽNOG PRI</w:t>
      </w:r>
      <w:r w:rsidR="00BE135B">
        <w:rPr>
          <w:rFonts w:ascii="Times New Roman" w:hAnsi="Times New Roman"/>
          <w:b/>
          <w:bCs/>
          <w:iCs/>
          <w:sz w:val="24"/>
          <w:szCs w:val="24"/>
          <w:lang w:val="hr-HR"/>
        </w:rPr>
        <w:t>VREDNOG SUDA</w:t>
      </w:r>
    </w:p>
    <w:p w14:paraId="4B7E474E" w14:textId="68186443" w:rsidR="006B436A" w:rsidRPr="002A3EDF" w:rsidRDefault="00BE135B" w:rsidP="00AF6E33">
      <w:pPr>
        <w:spacing w:after="0" w:line="240" w:lineRule="auto"/>
        <w:jc w:val="center"/>
        <w:rPr>
          <w:rFonts w:ascii="Times New Roman" w:hAnsi="Times New Roman"/>
          <w:b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/>
          <w:bCs/>
          <w:iCs/>
          <w:sz w:val="24"/>
          <w:szCs w:val="24"/>
          <w:lang w:val="hr-HR"/>
        </w:rPr>
        <w:t>U PRIJEDORU</w:t>
      </w:r>
      <w:r w:rsidR="00135F45">
        <w:rPr>
          <w:rFonts w:ascii="Times New Roman" w:hAnsi="Times New Roman"/>
          <w:b/>
          <w:bCs/>
          <w:iCs/>
          <w:sz w:val="24"/>
          <w:szCs w:val="24"/>
          <w:lang w:val="hr-HR"/>
        </w:rPr>
        <w:t xml:space="preserve"> ZA</w:t>
      </w:r>
      <w:r w:rsidR="00D73E65">
        <w:rPr>
          <w:rFonts w:ascii="Times New Roman" w:hAnsi="Times New Roman"/>
          <w:b/>
          <w:bCs/>
          <w:iCs/>
          <w:sz w:val="24"/>
          <w:szCs w:val="24"/>
          <w:lang w:val="hr-HR"/>
        </w:rPr>
        <w:t xml:space="preserve"> 202</w:t>
      </w:r>
      <w:r w:rsidR="00160C23">
        <w:rPr>
          <w:rFonts w:ascii="Times New Roman" w:hAnsi="Times New Roman"/>
          <w:b/>
          <w:bCs/>
          <w:iCs/>
          <w:sz w:val="24"/>
          <w:szCs w:val="24"/>
          <w:lang w:val="hr-HR"/>
        </w:rPr>
        <w:t>6</w:t>
      </w:r>
      <w:r w:rsidR="00BE0E12">
        <w:rPr>
          <w:rFonts w:ascii="Times New Roman" w:hAnsi="Times New Roman"/>
          <w:b/>
          <w:bCs/>
          <w:iCs/>
          <w:sz w:val="24"/>
          <w:szCs w:val="24"/>
          <w:lang w:val="hr-HR"/>
        </w:rPr>
        <w:t>.</w:t>
      </w:r>
      <w:r w:rsidR="00135F45">
        <w:rPr>
          <w:rFonts w:ascii="Times New Roman" w:hAnsi="Times New Roman"/>
          <w:b/>
          <w:bCs/>
          <w:iCs/>
          <w:sz w:val="24"/>
          <w:szCs w:val="24"/>
          <w:lang w:val="hr-HR"/>
        </w:rPr>
        <w:t xml:space="preserve"> GODINU</w:t>
      </w:r>
    </w:p>
    <w:p w14:paraId="46825254" w14:textId="403E8084" w:rsidR="006B436A" w:rsidRDefault="006B436A" w:rsidP="00AF6E33">
      <w:pPr>
        <w:spacing w:after="0" w:line="240" w:lineRule="auto"/>
        <w:jc w:val="center"/>
        <w:rPr>
          <w:rFonts w:ascii="Times New Roman" w:hAnsi="Times New Roman"/>
          <w:b/>
          <w:bCs/>
          <w:iCs/>
          <w:sz w:val="24"/>
          <w:szCs w:val="24"/>
          <w:lang w:val="hr-HR"/>
        </w:rPr>
      </w:pPr>
    </w:p>
    <w:p w14:paraId="38D51DBF" w14:textId="62E30166" w:rsidR="009E2B72" w:rsidRDefault="009E2B72" w:rsidP="00AF6E33">
      <w:pPr>
        <w:spacing w:after="0" w:line="240" w:lineRule="auto"/>
        <w:jc w:val="center"/>
        <w:rPr>
          <w:rFonts w:ascii="Times New Roman" w:hAnsi="Times New Roman"/>
          <w:b/>
          <w:bCs/>
          <w:iCs/>
          <w:sz w:val="24"/>
          <w:szCs w:val="24"/>
          <w:lang w:val="hr-HR"/>
        </w:rPr>
      </w:pPr>
    </w:p>
    <w:p w14:paraId="39B99E2A" w14:textId="77777777" w:rsidR="009E2B72" w:rsidRDefault="009E2B72" w:rsidP="00AF6E33">
      <w:pPr>
        <w:spacing w:after="0" w:line="240" w:lineRule="auto"/>
        <w:jc w:val="center"/>
        <w:rPr>
          <w:rFonts w:ascii="Times New Roman" w:hAnsi="Times New Roman"/>
          <w:b/>
          <w:bCs/>
          <w:iCs/>
          <w:sz w:val="24"/>
          <w:szCs w:val="24"/>
          <w:lang w:val="hr-HR"/>
        </w:rPr>
      </w:pPr>
    </w:p>
    <w:p w14:paraId="109D35F0" w14:textId="77777777" w:rsidR="006B436A" w:rsidRPr="00A8444B" w:rsidRDefault="006B436A" w:rsidP="00AF6E33">
      <w:pPr>
        <w:spacing w:after="0" w:line="240" w:lineRule="auto"/>
        <w:jc w:val="center"/>
        <w:rPr>
          <w:rFonts w:ascii="Times New Roman" w:hAnsi="Times New Roman"/>
          <w:b/>
          <w:bCs/>
          <w:iCs/>
          <w:sz w:val="24"/>
          <w:szCs w:val="24"/>
          <w:lang w:val="hr-HR"/>
        </w:rPr>
      </w:pPr>
    </w:p>
    <w:p w14:paraId="5C0B1E36" w14:textId="3192D403" w:rsidR="009E2B72" w:rsidRPr="00A8444B" w:rsidRDefault="00D07982" w:rsidP="00D2189D">
      <w:pPr>
        <w:spacing w:line="24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</w:t>
      </w:r>
      <w:r w:rsidR="00A8444B" w:rsidRPr="00A8444B">
        <w:rPr>
          <w:rFonts w:ascii="Times New Roman" w:hAnsi="Times New Roman"/>
          <w:b/>
          <w:bCs/>
        </w:rPr>
        <w:t>I UVOD</w:t>
      </w:r>
    </w:p>
    <w:p w14:paraId="1C4E3D55" w14:textId="77777777" w:rsidR="003F427C" w:rsidRPr="003F427C" w:rsidRDefault="003F427C" w:rsidP="00D2189D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3F427C">
        <w:rPr>
          <w:rFonts w:ascii="Times New Roman" w:hAnsi="Times New Roman"/>
          <w:sz w:val="24"/>
          <w:szCs w:val="24"/>
        </w:rPr>
        <w:t>Okružni privredni sud u Prijedoru (u daljem tekstu: sud), započeo je sa radom, kao novoosnovana, specijalizovana, pravosudna institucija prvog stepena, dana 01.08.2017. godine shodno odredbi čl. 3. Zakona o izmjenama i dopunama Zakona o sudovima Republike Srpske („Službeni glasnik Republike Srpske“, br. 44/15), a svojom specijalnom nadležnošću, pokriva prostorno područje grada Prijedor, te opština Oštra Luka, Kozarska Dubica, Novi Grad Kostajnica i Krupa na Uni.</w:t>
      </w:r>
    </w:p>
    <w:p w14:paraId="571FFAC7" w14:textId="05D687CB" w:rsidR="008D4A66" w:rsidRPr="003F427C" w:rsidRDefault="003F427C" w:rsidP="00D2189D">
      <w:pPr>
        <w:spacing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 w:rsidRPr="003F427C">
        <w:rPr>
          <w:rFonts w:ascii="Times New Roman" w:hAnsi="Times New Roman"/>
          <w:sz w:val="24"/>
          <w:szCs w:val="24"/>
        </w:rPr>
        <w:t xml:space="preserve">Stvarna nadležnost suda  utvrđena je odredbom čl. 33 Zakona o sudovima Republike Srpske („Službeni glasnik Republike Srpske“,  br. 37/12, 44/15, 39/16, 100/17- u daljem tekstu: Zakon o sudovima Republike Srpske), pa je tako, kao prvostepeni sud,  nadležan da </w:t>
      </w:r>
      <w:r w:rsidR="004074B9">
        <w:rPr>
          <w:rFonts w:ascii="Times New Roman" w:hAnsi="Times New Roman"/>
          <w:sz w:val="24"/>
          <w:szCs w:val="24"/>
        </w:rPr>
        <w:t>odlučuje</w:t>
      </w:r>
    </w:p>
    <w:p w14:paraId="70D89968" w14:textId="77777777" w:rsidR="004074B9" w:rsidRPr="00C95FC5" w:rsidRDefault="004074B9" w:rsidP="00AF6E33">
      <w:pPr>
        <w:numPr>
          <w:ilvl w:val="0"/>
          <w:numId w:val="1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95FC5">
        <w:rPr>
          <w:rFonts w:ascii="Times New Roman" w:hAnsi="Times New Roman"/>
          <w:sz w:val="24"/>
          <w:szCs w:val="24"/>
        </w:rPr>
        <w:t>u parničnim i vanparničnim sporovima koji se odnose na prava i obaveze po osnovu pravnog prometa roba, usluga, vrijednosnih papira, vlasničkih i drugih stvarnih prava na nekretninama, kao i na prava i obaveze proistekle iz vrijednosnih papira, u kojima su stranke u postupku pravna lica ili fizička lica koja u svojstvu preduzetnika i u drugom svojstvu obavljaju privrednu ili drugu registrovanu djelatnost u vidu osnovnog ili dopunskog zanimanja</w:t>
      </w:r>
    </w:p>
    <w:p w14:paraId="40821AE0" w14:textId="5DECB717" w:rsidR="004074B9" w:rsidRPr="00C95FC5" w:rsidRDefault="004074B9" w:rsidP="00AF6E33">
      <w:pPr>
        <w:numPr>
          <w:ilvl w:val="0"/>
          <w:numId w:val="1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95FC5">
        <w:rPr>
          <w:rFonts w:ascii="Times New Roman" w:hAnsi="Times New Roman"/>
          <w:sz w:val="24"/>
          <w:szCs w:val="24"/>
        </w:rPr>
        <w:t>u sporovima koji nastanu u primjeni Zakona o privrednim društvima ili bilo kojeg drugog propisa koji se odnosi na organizaciju i status privrednih društava, rješavanje sporova nastalih izmedju članova privrednog društva medjusobno te izmedju članova društva i privrednog društva, a tiču se položaja članova u privrednom društvu, upravljanja privrednim društvom i vodjenja poslova koji proizlaze iz njihovog položaja u društvu,</w:t>
      </w:r>
    </w:p>
    <w:p w14:paraId="5A4DD306" w14:textId="77777777" w:rsidR="004074B9" w:rsidRPr="00C95FC5" w:rsidRDefault="004074B9" w:rsidP="00AF6E33">
      <w:pPr>
        <w:numPr>
          <w:ilvl w:val="0"/>
          <w:numId w:val="1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95FC5">
        <w:rPr>
          <w:rFonts w:ascii="Times New Roman" w:hAnsi="Times New Roman"/>
          <w:sz w:val="24"/>
          <w:szCs w:val="24"/>
        </w:rPr>
        <w:t>u sporovima iz autorskog prava, srodnih prava i prava industrijske svojine</w:t>
      </w:r>
    </w:p>
    <w:p w14:paraId="76A56A3D" w14:textId="77777777" w:rsidR="004074B9" w:rsidRPr="00C95FC5" w:rsidRDefault="004074B9" w:rsidP="00AF6E33">
      <w:pPr>
        <w:numPr>
          <w:ilvl w:val="0"/>
          <w:numId w:val="1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95FC5">
        <w:rPr>
          <w:rFonts w:ascii="Times New Roman" w:hAnsi="Times New Roman"/>
          <w:sz w:val="24"/>
          <w:szCs w:val="24"/>
        </w:rPr>
        <w:t>u sporovima nastalim povodom djela za koja se tvrdi da predstavljaju nelojalnu konkurenciju ili monopolistički sporazum</w:t>
      </w:r>
    </w:p>
    <w:p w14:paraId="42E996ED" w14:textId="77777777" w:rsidR="004074B9" w:rsidRPr="00C95FC5" w:rsidRDefault="004074B9" w:rsidP="00AF6E33">
      <w:pPr>
        <w:numPr>
          <w:ilvl w:val="0"/>
          <w:numId w:val="1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95FC5">
        <w:rPr>
          <w:rFonts w:ascii="Times New Roman" w:hAnsi="Times New Roman"/>
          <w:sz w:val="24"/>
          <w:szCs w:val="24"/>
        </w:rPr>
        <w:lastRenderedPageBreak/>
        <w:t>u postupcima stečaja i likvidacije u skladu sa zakonom, kao i u svim sporovima koji nastanu u toku i povodom sprovodjenja postupka stečaja i likvidacije</w:t>
      </w:r>
    </w:p>
    <w:p w14:paraId="164FEA2D" w14:textId="77777777" w:rsidR="004074B9" w:rsidRPr="00C95FC5" w:rsidRDefault="004074B9" w:rsidP="00AF6E33">
      <w:pPr>
        <w:numPr>
          <w:ilvl w:val="0"/>
          <w:numId w:val="1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95FC5">
        <w:rPr>
          <w:rFonts w:ascii="Times New Roman" w:hAnsi="Times New Roman"/>
          <w:sz w:val="24"/>
          <w:szCs w:val="24"/>
        </w:rPr>
        <w:t>u poslovima registracije pravnih lica ili samostalnih preduzetnika uredjenih Zakonom o upisu poslovnih subjekata u sudski registar</w:t>
      </w:r>
    </w:p>
    <w:p w14:paraId="12D77F4A" w14:textId="77777777" w:rsidR="004074B9" w:rsidRPr="00C95FC5" w:rsidRDefault="004074B9" w:rsidP="00AF6E33">
      <w:pPr>
        <w:numPr>
          <w:ilvl w:val="0"/>
          <w:numId w:val="1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95FC5">
        <w:rPr>
          <w:rFonts w:ascii="Times New Roman" w:hAnsi="Times New Roman"/>
          <w:sz w:val="24"/>
          <w:szCs w:val="24"/>
        </w:rPr>
        <w:t>o sprovodjenju izvršnog postupka po pravosnažnim izvršnim sudskim odlukama privrednih sudova</w:t>
      </w:r>
    </w:p>
    <w:p w14:paraId="703B0389" w14:textId="77777777" w:rsidR="004074B9" w:rsidRPr="00C95FC5" w:rsidRDefault="004074B9" w:rsidP="00AF6E33">
      <w:pPr>
        <w:numPr>
          <w:ilvl w:val="0"/>
          <w:numId w:val="1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95FC5">
        <w:rPr>
          <w:rFonts w:ascii="Times New Roman" w:hAnsi="Times New Roman"/>
          <w:sz w:val="24"/>
          <w:szCs w:val="24"/>
        </w:rPr>
        <w:t>o sprovodjenju izvršnog postupka po vjerodostojnim ispravama u kojima su obje stranke u postupku pravna lica ili fizička lica koja u svojstvu samostalnog preduzetnika ili u drugom svojstvu obavljaju privrednu ili drugu registrovanu djelatnost u vidu osnovnog ili dopunskog zanimanja i po izvršnim notarskim ispravama u kojima su obje stranke u postupku pravna lica</w:t>
      </w:r>
    </w:p>
    <w:p w14:paraId="23038DD1" w14:textId="77777777" w:rsidR="004074B9" w:rsidRPr="00C95FC5" w:rsidRDefault="004074B9" w:rsidP="00AF6E33">
      <w:pPr>
        <w:numPr>
          <w:ilvl w:val="0"/>
          <w:numId w:val="1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95FC5">
        <w:rPr>
          <w:rFonts w:ascii="Times New Roman" w:hAnsi="Times New Roman"/>
          <w:sz w:val="24"/>
          <w:szCs w:val="24"/>
        </w:rPr>
        <w:t>o odredjivanju mjera obezbjedjenja</w:t>
      </w:r>
    </w:p>
    <w:p w14:paraId="5A6445E5" w14:textId="77777777" w:rsidR="004074B9" w:rsidRPr="00C95FC5" w:rsidRDefault="004074B9" w:rsidP="00AF6E33">
      <w:pPr>
        <w:numPr>
          <w:ilvl w:val="0"/>
          <w:numId w:val="1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95FC5">
        <w:rPr>
          <w:rFonts w:ascii="Times New Roman" w:hAnsi="Times New Roman"/>
          <w:sz w:val="24"/>
          <w:szCs w:val="24"/>
        </w:rPr>
        <w:t>o pružanju pravne pomoći sudovima u Republici Srpskoj i Bosni i Hercegovini iz svoje nadležnosti</w:t>
      </w:r>
    </w:p>
    <w:p w14:paraId="53DA3A28" w14:textId="77777777" w:rsidR="004074B9" w:rsidRPr="00C95FC5" w:rsidRDefault="004074B9" w:rsidP="00AF6E33">
      <w:pPr>
        <w:numPr>
          <w:ilvl w:val="0"/>
          <w:numId w:val="1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95FC5">
        <w:rPr>
          <w:rFonts w:ascii="Times New Roman" w:hAnsi="Times New Roman"/>
          <w:sz w:val="24"/>
          <w:szCs w:val="24"/>
        </w:rPr>
        <w:t>o obavljanju poslova medjunarodne pravne pomoći iz svoje nadležnosti</w:t>
      </w:r>
    </w:p>
    <w:p w14:paraId="75F5F3CF" w14:textId="77777777" w:rsidR="004074B9" w:rsidRPr="00C95FC5" w:rsidRDefault="004074B9" w:rsidP="00AF6E33">
      <w:pPr>
        <w:numPr>
          <w:ilvl w:val="0"/>
          <w:numId w:val="1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95FC5">
        <w:rPr>
          <w:rFonts w:ascii="Times New Roman" w:hAnsi="Times New Roman"/>
          <w:sz w:val="24"/>
          <w:szCs w:val="24"/>
        </w:rPr>
        <w:t>o sporovima koji nastanu stranim ulaganjima i</w:t>
      </w:r>
    </w:p>
    <w:p w14:paraId="77973FE3" w14:textId="367B06BF" w:rsidR="004074B9" w:rsidRPr="00C95FC5" w:rsidRDefault="004074B9" w:rsidP="00AF6E33">
      <w:pPr>
        <w:numPr>
          <w:ilvl w:val="0"/>
          <w:numId w:val="1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95FC5">
        <w:rPr>
          <w:rFonts w:ascii="Times New Roman" w:hAnsi="Times New Roman"/>
          <w:sz w:val="24"/>
          <w:szCs w:val="24"/>
        </w:rPr>
        <w:t>o obavljanju i drugih poslova uredjenih zakonom</w:t>
      </w:r>
      <w:r w:rsidR="00AB6BA1">
        <w:rPr>
          <w:rFonts w:ascii="Times New Roman" w:hAnsi="Times New Roman"/>
          <w:sz w:val="24"/>
          <w:szCs w:val="24"/>
        </w:rPr>
        <w:t>.</w:t>
      </w:r>
    </w:p>
    <w:p w14:paraId="007AD2B1" w14:textId="77777777" w:rsidR="004074B9" w:rsidRPr="00C95FC5" w:rsidRDefault="004074B9" w:rsidP="00AF6E33">
      <w:pPr>
        <w:spacing w:line="240" w:lineRule="auto"/>
        <w:rPr>
          <w:rFonts w:ascii="Times New Roman" w:hAnsi="Times New Roman"/>
          <w:sz w:val="24"/>
          <w:szCs w:val="24"/>
        </w:rPr>
      </w:pPr>
    </w:p>
    <w:p w14:paraId="05F1BFA0" w14:textId="56D24AFE" w:rsidR="004074B9" w:rsidRPr="00C95FC5" w:rsidRDefault="004074B9" w:rsidP="00D2189D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95FC5">
        <w:rPr>
          <w:rFonts w:ascii="Times New Roman" w:hAnsi="Times New Roman"/>
          <w:sz w:val="24"/>
          <w:szCs w:val="24"/>
        </w:rPr>
        <w:t>U Okružnom privrednom sudu u</w:t>
      </w:r>
      <w:r w:rsidR="00C95FC5">
        <w:rPr>
          <w:rFonts w:ascii="Times New Roman" w:hAnsi="Times New Roman"/>
          <w:sz w:val="24"/>
          <w:szCs w:val="24"/>
        </w:rPr>
        <w:t xml:space="preserve"> Prijedoru</w:t>
      </w:r>
      <w:r w:rsidRPr="00C95FC5">
        <w:rPr>
          <w:rFonts w:ascii="Times New Roman" w:hAnsi="Times New Roman"/>
          <w:sz w:val="24"/>
          <w:szCs w:val="24"/>
        </w:rPr>
        <w:t>, nema osnovanih sudskih odjeljenja, a referati u kojima se postupa i odlučuju jesu:</w:t>
      </w:r>
    </w:p>
    <w:p w14:paraId="2651168F" w14:textId="28BEAA86" w:rsidR="004074B9" w:rsidRPr="00C95FC5" w:rsidRDefault="004074B9" w:rsidP="00D2189D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95FC5">
        <w:rPr>
          <w:rFonts w:ascii="Times New Roman" w:hAnsi="Times New Roman"/>
          <w:sz w:val="24"/>
          <w:szCs w:val="24"/>
        </w:rPr>
        <w:t>parnični privredni sporovi velike vrijednosti spora (preko 5.000,00 KM) oznake „PS“, male vrijednosti predmeta spora  (do 5.000,00 KM) oznake „Mals“ i komunalni privredni sporovi oznake  Mals-Kom</w:t>
      </w:r>
      <w:r w:rsidR="00AB6BA1">
        <w:rPr>
          <w:rFonts w:ascii="Times New Roman" w:hAnsi="Times New Roman"/>
          <w:sz w:val="24"/>
          <w:szCs w:val="24"/>
        </w:rPr>
        <w:t>,</w:t>
      </w:r>
    </w:p>
    <w:p w14:paraId="0FDB2458" w14:textId="35A0A80E" w:rsidR="004074B9" w:rsidRPr="00C95FC5" w:rsidRDefault="004074B9" w:rsidP="00D2189D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95FC5">
        <w:rPr>
          <w:rFonts w:ascii="Times New Roman" w:hAnsi="Times New Roman"/>
          <w:sz w:val="24"/>
          <w:szCs w:val="24"/>
        </w:rPr>
        <w:t>predmeti likvidacije (predmeti oznake: L) uključujući tu i aktivnost na likvidaciji privrednih društava po službenoj dužnosti (predmeti oznake L-Reg)</w:t>
      </w:r>
      <w:r w:rsidR="00AB6BA1">
        <w:rPr>
          <w:rFonts w:ascii="Times New Roman" w:hAnsi="Times New Roman"/>
          <w:sz w:val="24"/>
          <w:szCs w:val="24"/>
        </w:rPr>
        <w:t>,</w:t>
      </w:r>
    </w:p>
    <w:p w14:paraId="650E0DC5" w14:textId="6F5BDE99" w:rsidR="004074B9" w:rsidRPr="00C95FC5" w:rsidRDefault="004074B9" w:rsidP="00D2189D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95FC5">
        <w:rPr>
          <w:rFonts w:ascii="Times New Roman" w:hAnsi="Times New Roman"/>
          <w:sz w:val="24"/>
          <w:szCs w:val="24"/>
        </w:rPr>
        <w:t>predmeti stečaja (predmeti oznake: St)</w:t>
      </w:r>
      <w:r w:rsidR="00AB6BA1">
        <w:rPr>
          <w:rFonts w:ascii="Times New Roman" w:hAnsi="Times New Roman"/>
          <w:sz w:val="24"/>
          <w:szCs w:val="24"/>
        </w:rPr>
        <w:t>,</w:t>
      </w:r>
    </w:p>
    <w:p w14:paraId="67333B8B" w14:textId="327798A8" w:rsidR="004074B9" w:rsidRPr="00C95FC5" w:rsidRDefault="004074B9" w:rsidP="00D2189D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95FC5">
        <w:rPr>
          <w:rFonts w:ascii="Times New Roman" w:hAnsi="Times New Roman"/>
          <w:sz w:val="24"/>
          <w:szCs w:val="24"/>
        </w:rPr>
        <w:t>vanparnični predmeti (predmeti oznake: V)</w:t>
      </w:r>
      <w:r w:rsidR="00AB6BA1">
        <w:rPr>
          <w:rFonts w:ascii="Times New Roman" w:hAnsi="Times New Roman"/>
          <w:sz w:val="24"/>
          <w:szCs w:val="24"/>
        </w:rPr>
        <w:t>,</w:t>
      </w:r>
    </w:p>
    <w:p w14:paraId="338042CD" w14:textId="31282F49" w:rsidR="004074B9" w:rsidRPr="00C95FC5" w:rsidRDefault="004074B9" w:rsidP="00D2189D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95FC5">
        <w:rPr>
          <w:rFonts w:ascii="Times New Roman" w:hAnsi="Times New Roman"/>
          <w:sz w:val="24"/>
          <w:szCs w:val="24"/>
        </w:rPr>
        <w:t>predmeti pružanja pravne pomoći (predmeti oznake: Pom, Mpom)</w:t>
      </w:r>
      <w:r w:rsidR="00AB6BA1">
        <w:rPr>
          <w:rFonts w:ascii="Times New Roman" w:hAnsi="Times New Roman"/>
          <w:sz w:val="24"/>
          <w:szCs w:val="24"/>
        </w:rPr>
        <w:t>,</w:t>
      </w:r>
    </w:p>
    <w:p w14:paraId="5A8F7D40" w14:textId="6DAADD95" w:rsidR="004074B9" w:rsidRPr="00C95FC5" w:rsidRDefault="004074B9" w:rsidP="00D2189D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95FC5">
        <w:rPr>
          <w:rFonts w:ascii="Times New Roman" w:hAnsi="Times New Roman"/>
          <w:sz w:val="24"/>
          <w:szCs w:val="24"/>
        </w:rPr>
        <w:t>predmeti privrednih izvršenja na osnovu izvršne isprave, vjerodostojne isprave i komunalni predmeti izvršenja (predmeti oznake: Ps-Ip, Mals-Ip, Ip-Kom, Ip-Ip)</w:t>
      </w:r>
      <w:r w:rsidR="00AB6BA1">
        <w:rPr>
          <w:rFonts w:ascii="Times New Roman" w:hAnsi="Times New Roman"/>
          <w:sz w:val="24"/>
          <w:szCs w:val="24"/>
        </w:rPr>
        <w:t>,</w:t>
      </w:r>
    </w:p>
    <w:p w14:paraId="4DC4E4BA" w14:textId="4F0383B5" w:rsidR="004074B9" w:rsidRPr="00C95FC5" w:rsidRDefault="004074B9" w:rsidP="00D2189D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95FC5">
        <w:rPr>
          <w:rFonts w:ascii="Times New Roman" w:hAnsi="Times New Roman"/>
          <w:sz w:val="24"/>
          <w:szCs w:val="24"/>
        </w:rPr>
        <w:t>predmeti registracije poslovnih subjekta (predmeti oznake : Reg)</w:t>
      </w:r>
      <w:r w:rsidR="00AB6BA1">
        <w:rPr>
          <w:rFonts w:ascii="Times New Roman" w:hAnsi="Times New Roman"/>
          <w:sz w:val="24"/>
          <w:szCs w:val="24"/>
        </w:rPr>
        <w:t>.</w:t>
      </w:r>
    </w:p>
    <w:p w14:paraId="1587A3AA" w14:textId="77777777" w:rsidR="004074B9" w:rsidRPr="00C95FC5" w:rsidRDefault="004074B9" w:rsidP="00D2189D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0F9E8069" w14:textId="3C356A6B" w:rsidR="004074B9" w:rsidRPr="00C95FC5" w:rsidRDefault="004074B9" w:rsidP="00D2189D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95FC5">
        <w:rPr>
          <w:rFonts w:ascii="Times New Roman" w:hAnsi="Times New Roman"/>
          <w:sz w:val="24"/>
          <w:szCs w:val="24"/>
        </w:rPr>
        <w:t xml:space="preserve">Sve vrste predmeta u nadležnosti Okružnog privrednog suda u </w:t>
      </w:r>
      <w:r w:rsidR="00C95FC5">
        <w:rPr>
          <w:rFonts w:ascii="Times New Roman" w:hAnsi="Times New Roman"/>
          <w:sz w:val="24"/>
          <w:szCs w:val="24"/>
        </w:rPr>
        <w:t>Prijedoru</w:t>
      </w:r>
      <w:r w:rsidRPr="00C95FC5">
        <w:rPr>
          <w:rFonts w:ascii="Times New Roman" w:hAnsi="Times New Roman"/>
          <w:sz w:val="24"/>
          <w:szCs w:val="24"/>
        </w:rPr>
        <w:t>, unijete su u informatički automatski sistem upravljanja predmetima u sudovima (CMS) osim predmeta registracije poslovnih subjekata (Reg) u kojima se postupa u posebnom Jedinstvenom informacionom sistemu registracije poslovnih subjekata uvezanom sa Agencijom za posredničke, informatičke i finansijske usluge (JIS), te predmeta postupanja po raznim zahtjevima u vezi sudskog registra (RegZ).</w:t>
      </w:r>
    </w:p>
    <w:p w14:paraId="3CD09F9C" w14:textId="77777777" w:rsidR="00DF71F4" w:rsidRPr="00DF71F4" w:rsidRDefault="00DF71F4" w:rsidP="00D2189D">
      <w:pPr>
        <w:spacing w:line="240" w:lineRule="auto"/>
        <w:jc w:val="both"/>
        <w:rPr>
          <w:rFonts w:ascii="Times New Roman" w:hAnsi="Times New Roman"/>
          <w:noProof/>
          <w:sz w:val="24"/>
          <w:szCs w:val="24"/>
          <w:lang w:val="sr-Latn-BA"/>
        </w:rPr>
      </w:pPr>
      <w:r w:rsidRPr="00DF71F4">
        <w:rPr>
          <w:rFonts w:ascii="Times New Roman" w:hAnsi="Times New Roman"/>
          <w:sz w:val="24"/>
          <w:szCs w:val="24"/>
        </w:rPr>
        <w:t xml:space="preserve">Pravilnik o unutrašnjoj organizaciji i sistematizaciji radnih mjesta u Okružnom privrednom sudu u Prijedoru, broj </w:t>
      </w:r>
      <w:r w:rsidRPr="00DF71F4">
        <w:rPr>
          <w:rFonts w:ascii="Times New Roman" w:hAnsi="Times New Roman"/>
          <w:noProof/>
          <w:sz w:val="24"/>
          <w:szCs w:val="24"/>
          <w:lang w:val="sr-Latn-BA"/>
        </w:rPr>
        <w:t>067–0-Су–</w:t>
      </w:r>
      <w:r w:rsidRPr="00DF71F4">
        <w:rPr>
          <w:rFonts w:ascii="Times New Roman" w:hAnsi="Times New Roman"/>
          <w:noProof/>
          <w:sz w:val="24"/>
          <w:szCs w:val="24"/>
          <w:lang w:val="sr-Cyrl-BA"/>
        </w:rPr>
        <w:t>17-000-045</w:t>
      </w:r>
      <w:r w:rsidRPr="00DF71F4">
        <w:rPr>
          <w:rFonts w:ascii="Times New Roman" w:hAnsi="Times New Roman"/>
          <w:noProof/>
          <w:sz w:val="24"/>
          <w:szCs w:val="24"/>
          <w:lang w:val="sr-Latn-BA"/>
        </w:rPr>
        <w:t>, je donijet dana 09.06.2017. godine, a na isti je saglasnost dalo Ministarstvo pravde Republike Srpske, broj 08.020/020-1488/17, dana 29.06.2017. godine.</w:t>
      </w:r>
    </w:p>
    <w:p w14:paraId="3E7CD79B" w14:textId="29C96D9F" w:rsidR="00DF71F4" w:rsidRPr="00DF71F4" w:rsidRDefault="00DF71F4" w:rsidP="00D2189D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DF71F4">
        <w:rPr>
          <w:rFonts w:ascii="Times New Roman" w:hAnsi="Times New Roman"/>
          <w:noProof/>
          <w:sz w:val="24"/>
          <w:szCs w:val="24"/>
          <w:lang w:val="sr-Latn-BA"/>
        </w:rPr>
        <w:t xml:space="preserve">Navedenim </w:t>
      </w:r>
      <w:r w:rsidRPr="00DF71F4">
        <w:rPr>
          <w:rFonts w:ascii="Times New Roman" w:hAnsi="Times New Roman"/>
          <w:sz w:val="24"/>
          <w:szCs w:val="24"/>
        </w:rPr>
        <w:t xml:space="preserve">Pravilnikom o unutrašnjoj organizaciji i sistematizaciji radnih mjesta u Okružnom privrednom sudu u Prijedoru predviđeno je da sudijsku funkciju obavlja </w:t>
      </w:r>
      <w:r w:rsidRPr="00DF71F4">
        <w:rPr>
          <w:rFonts w:ascii="Times New Roman" w:hAnsi="Times New Roman"/>
          <w:noProof/>
          <w:sz w:val="24"/>
          <w:szCs w:val="24"/>
          <w:lang w:val="sr-Latn-CS"/>
        </w:rPr>
        <w:t>četvoro redovnih sudija i jedan dodatni sudija (uključujući u taj broj i predsjednika suda</w:t>
      </w:r>
      <w:r w:rsidRPr="00DF71F4">
        <w:rPr>
          <w:rFonts w:ascii="Times New Roman" w:hAnsi="Times New Roman"/>
          <w:noProof/>
          <w:sz w:val="24"/>
          <w:szCs w:val="24"/>
          <w:lang w:val="sr-Latn-BA"/>
        </w:rPr>
        <w:t>), a u skladu sa Odlukom VSTV BiH, te</w:t>
      </w:r>
      <w:r w:rsidRPr="00DF71F4">
        <w:rPr>
          <w:rFonts w:ascii="Times New Roman" w:hAnsi="Times New Roman"/>
          <w:sz w:val="24"/>
          <w:szCs w:val="24"/>
        </w:rPr>
        <w:t xml:space="preserve"> je, pored toga, sistematizovano 20 radnih mjesta, uključujući u taj broj sekretara suda, dva stručna saradnik</w:t>
      </w:r>
      <w:r w:rsidR="000D6FBE">
        <w:rPr>
          <w:rFonts w:ascii="Times New Roman" w:hAnsi="Times New Roman"/>
          <w:sz w:val="24"/>
          <w:szCs w:val="24"/>
        </w:rPr>
        <w:t>a</w:t>
      </w:r>
      <w:r w:rsidRPr="00DF71F4">
        <w:rPr>
          <w:rFonts w:ascii="Times New Roman" w:hAnsi="Times New Roman"/>
          <w:sz w:val="24"/>
          <w:szCs w:val="24"/>
        </w:rPr>
        <w:t xml:space="preserve"> i četiri sudijska pripravnika – volontera.</w:t>
      </w:r>
    </w:p>
    <w:p w14:paraId="566833CB" w14:textId="77777777" w:rsidR="00DF71F4" w:rsidRPr="00DF71F4" w:rsidRDefault="00DF71F4" w:rsidP="00D2189D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7697CE75" w14:textId="37F44D6B" w:rsidR="00DF71F4" w:rsidRPr="008A00D8" w:rsidRDefault="00DF71F4" w:rsidP="00D2189D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A00D8">
        <w:rPr>
          <w:rFonts w:ascii="Times New Roman" w:hAnsi="Times New Roman"/>
          <w:sz w:val="24"/>
          <w:szCs w:val="24"/>
        </w:rPr>
        <w:t>Od gore navedenog propisanog broja sudija (4 redovnih i 1 dodatni sudija), odlukom VSTS BiH imenovano je dvoje sudija i predsjednik suda</w:t>
      </w:r>
      <w:r w:rsidR="008A00D8" w:rsidRPr="008A00D8">
        <w:rPr>
          <w:rFonts w:ascii="Times New Roman" w:hAnsi="Times New Roman"/>
          <w:sz w:val="24"/>
          <w:szCs w:val="24"/>
        </w:rPr>
        <w:t>, a trenutno je u toku konkurs za imenovanje još jednog redovnog sudije.</w:t>
      </w:r>
      <w:r w:rsidRPr="008A00D8">
        <w:rPr>
          <w:rFonts w:ascii="Times New Roman" w:hAnsi="Times New Roman"/>
          <w:sz w:val="24"/>
          <w:szCs w:val="24"/>
        </w:rPr>
        <w:t xml:space="preserve"> </w:t>
      </w:r>
    </w:p>
    <w:p w14:paraId="5BD943FD" w14:textId="3208E4F1" w:rsidR="00DF71F4" w:rsidRPr="00023902" w:rsidRDefault="00DF71F4" w:rsidP="00D2189D">
      <w:pPr>
        <w:spacing w:line="240" w:lineRule="auto"/>
        <w:jc w:val="both"/>
        <w:rPr>
          <w:rFonts w:ascii="Times New Roman" w:hAnsi="Times New Roman"/>
          <w:noProof/>
          <w:sz w:val="24"/>
          <w:szCs w:val="24"/>
          <w:lang w:val="sr-Latn-CS"/>
        </w:rPr>
      </w:pPr>
      <w:r w:rsidRPr="00023902">
        <w:rPr>
          <w:rFonts w:ascii="Times New Roman" w:hAnsi="Times New Roman"/>
          <w:noProof/>
          <w:sz w:val="24"/>
          <w:szCs w:val="24"/>
          <w:lang w:val="sr-Latn-CS"/>
        </w:rPr>
        <w:t>Isto tako, Pravilnikom o unutrašnjoj organizaciji i sistematizaciji radnih mjesta u Okružnom privrednom sudu u Prijedoru sistematizovano je 16 administrativnih radnika, a trenutno je zaposleno 1</w:t>
      </w:r>
      <w:r w:rsidR="00160C23">
        <w:rPr>
          <w:rFonts w:ascii="Times New Roman" w:hAnsi="Times New Roman"/>
          <w:noProof/>
          <w:sz w:val="24"/>
          <w:szCs w:val="24"/>
          <w:lang w:val="sr-Latn-CS"/>
        </w:rPr>
        <w:t>3</w:t>
      </w:r>
      <w:r w:rsidRPr="00023902">
        <w:rPr>
          <w:rFonts w:ascii="Times New Roman" w:hAnsi="Times New Roman"/>
          <w:noProof/>
          <w:sz w:val="24"/>
          <w:szCs w:val="24"/>
          <w:lang w:val="sr-Latn-CS"/>
        </w:rPr>
        <w:t xml:space="preserve"> administrativnih radnika. </w:t>
      </w:r>
    </w:p>
    <w:p w14:paraId="5BA32A2F" w14:textId="19C6D82C" w:rsidR="00A8444B" w:rsidRDefault="00A8444B" w:rsidP="00D2189D">
      <w:pPr>
        <w:spacing w:line="240" w:lineRule="auto"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</w:pPr>
      <w:r w:rsidRPr="00A8444B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  <w:t xml:space="preserve">Organizacija i način unutrašnjeg sudskog poslovanja </w:t>
      </w:r>
      <w:r w:rsidRPr="00A8444B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 xml:space="preserve">Okružnog privrednog suda u </w:t>
      </w:r>
      <w:r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 xml:space="preserve">Prijedoru </w:t>
      </w:r>
      <w:r w:rsidRPr="00A8444B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  <w:t>uređena je Zakonom o sudovima Republike Srpske, Pravilnikom o unutrašnjem sudskom poslovanju</w:t>
      </w:r>
      <w:r w:rsidRPr="00A8444B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>, te internim aktima suda.</w:t>
      </w:r>
    </w:p>
    <w:p w14:paraId="6FA2409A" w14:textId="3B79B92C" w:rsidR="00D04FC8" w:rsidRPr="00AB7B86" w:rsidRDefault="00A8444B" w:rsidP="00D2189D">
      <w:pPr>
        <w:spacing w:line="240" w:lineRule="auto"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</w:pPr>
      <w:r w:rsidRPr="00A8444B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  <w:t xml:space="preserve">Program rada </w:t>
      </w:r>
      <w:r w:rsidRPr="00A8444B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 xml:space="preserve">Okružnog privrednog suda u </w:t>
      </w:r>
      <w:r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>Prijedoru</w:t>
      </w:r>
      <w:r w:rsidRPr="00A8444B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 xml:space="preserve"> za 202</w:t>
      </w:r>
      <w:r w:rsidR="00230C54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>6</w:t>
      </w:r>
      <w:r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>.</w:t>
      </w:r>
      <w:r w:rsidRPr="00A8444B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 xml:space="preserve"> </w:t>
      </w:r>
      <w:r w:rsidRPr="00A8444B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  <w:t xml:space="preserve">godinu predviđa </w:t>
      </w:r>
      <w:r w:rsidRPr="00A8444B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da sud zakonito, blagovremeno, uredno, kvalitetno i efikasno obavlja sudijsku funkciju na osnovu Ustava, Zakona o sudovima, Zakona o VSTS</w:t>
      </w:r>
      <w:r w:rsidR="0015594A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,</w:t>
      </w:r>
      <w:r w:rsidRPr="00A8444B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 xml:space="preserve"> te drugih zakonskih i podzakonskih akata i zahtjeva koje u okviru Ustava i Zakon pred sud postave mjerodavna državna tijela, organizacije, fizička i pravna lica i sl. </w:t>
      </w:r>
      <w:r w:rsidR="008D4A66" w:rsidRPr="00DF71F4">
        <w:rPr>
          <w:rFonts w:ascii="Times New Roman" w:hAnsi="Times New Roman"/>
          <w:sz w:val="24"/>
          <w:szCs w:val="24"/>
          <w:lang w:val="hr-HR"/>
        </w:rPr>
        <w:t xml:space="preserve">               </w:t>
      </w:r>
      <w:r w:rsidR="008D4A66" w:rsidRPr="00DF71F4">
        <w:rPr>
          <w:rFonts w:ascii="Times New Roman" w:hAnsi="Times New Roman"/>
          <w:sz w:val="24"/>
          <w:szCs w:val="24"/>
          <w:lang w:val="hr-HR"/>
        </w:rPr>
        <w:tab/>
      </w:r>
      <w:r w:rsidR="008D4A66" w:rsidRPr="00DF71F4">
        <w:rPr>
          <w:rFonts w:ascii="Times New Roman" w:hAnsi="Times New Roman"/>
          <w:sz w:val="24"/>
          <w:szCs w:val="24"/>
          <w:lang w:val="hr-HR"/>
        </w:rPr>
        <w:tab/>
      </w:r>
      <w:r w:rsidR="008D4A66" w:rsidRPr="00DF71F4">
        <w:rPr>
          <w:rFonts w:ascii="Times New Roman" w:hAnsi="Times New Roman"/>
          <w:sz w:val="24"/>
          <w:szCs w:val="24"/>
          <w:lang w:val="hr-HR"/>
        </w:rPr>
        <w:tab/>
      </w:r>
    </w:p>
    <w:p w14:paraId="4E6090A9" w14:textId="3E955858" w:rsidR="00D04FC8" w:rsidRPr="00D04FC8" w:rsidRDefault="00D04FC8" w:rsidP="00D2189D">
      <w:pPr>
        <w:spacing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D04FC8">
        <w:rPr>
          <w:rFonts w:ascii="Times New Roman" w:eastAsia="Times New Roman" w:hAnsi="Times New Roman"/>
          <w:noProof/>
          <w:color w:val="000000" w:themeColor="text1"/>
          <w:sz w:val="24"/>
          <w:szCs w:val="24"/>
          <w:u w:val="single"/>
          <w:lang w:val="sr-Cyrl-CS"/>
        </w:rPr>
        <w:t>Program rada sadrži:</w:t>
      </w:r>
    </w:p>
    <w:p w14:paraId="699A8B2B" w14:textId="77777777" w:rsidR="00D04FC8" w:rsidRPr="00D04FC8" w:rsidRDefault="00D04FC8" w:rsidP="00D2189D">
      <w:pPr>
        <w:spacing w:line="240" w:lineRule="auto"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</w:pPr>
      <w:r w:rsidRPr="00D04FC8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I. Poslove i zadatke koje sud treba da izvrši u ostvarivanju sudijske funkcije</w:t>
      </w:r>
    </w:p>
    <w:p w14:paraId="68D9E069" w14:textId="77777777" w:rsidR="00D04FC8" w:rsidRPr="00D04FC8" w:rsidRDefault="00D04FC8" w:rsidP="00D2189D">
      <w:pPr>
        <w:spacing w:line="240" w:lineRule="auto"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</w:pPr>
      <w:r w:rsidRPr="00D04FC8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II. Ostale poslove i zadatke koje sud treba da izvrši</w:t>
      </w:r>
    </w:p>
    <w:p w14:paraId="09831CA6" w14:textId="77777777" w:rsidR="00D04FC8" w:rsidRPr="00D04FC8" w:rsidRDefault="00D04FC8" w:rsidP="00D2189D">
      <w:pPr>
        <w:spacing w:line="240" w:lineRule="auto"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</w:pPr>
      <w:r w:rsidRPr="00D04FC8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III. Podatke o broju i strukturi zaposlenih koji će neposredno raditi na realizaciji Programa rada</w:t>
      </w:r>
    </w:p>
    <w:p w14:paraId="05EED37E" w14:textId="77777777" w:rsidR="00D04FC8" w:rsidRPr="00D04FC8" w:rsidRDefault="00D04FC8" w:rsidP="00D2189D">
      <w:pPr>
        <w:spacing w:line="240" w:lineRule="auto"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</w:pPr>
      <w:r w:rsidRPr="00D04FC8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IV. Rokove za izvršavanje pojedinih poslova i zadataka sa njihovim nosiocima</w:t>
      </w:r>
    </w:p>
    <w:p w14:paraId="36342B51" w14:textId="77777777" w:rsidR="00D04FC8" w:rsidRPr="00D04FC8" w:rsidRDefault="00D04FC8" w:rsidP="00D2189D">
      <w:pPr>
        <w:spacing w:line="240" w:lineRule="auto"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</w:pPr>
      <w:r w:rsidRPr="00D04FC8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V. Pregled raspoloživih sredstava za realizaciju Programa rada</w:t>
      </w:r>
    </w:p>
    <w:p w14:paraId="0A6E9227" w14:textId="77777777" w:rsidR="00D04FC8" w:rsidRPr="00D04FC8" w:rsidRDefault="00D04FC8" w:rsidP="00D2189D">
      <w:pPr>
        <w:spacing w:line="240" w:lineRule="auto"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</w:pPr>
      <w:r w:rsidRPr="00D04FC8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VI. Viziju, misiju i cilj</w:t>
      </w:r>
    </w:p>
    <w:p w14:paraId="73A59B06" w14:textId="6F8DBB7D" w:rsidR="00D04FC8" w:rsidRPr="00D04FC8" w:rsidRDefault="00D04FC8" w:rsidP="00D2189D">
      <w:pPr>
        <w:spacing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sr-Latn-BA"/>
        </w:rPr>
      </w:pPr>
      <w:r w:rsidRPr="00D04FC8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VII</w:t>
      </w:r>
      <w:r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 xml:space="preserve">. </w:t>
      </w:r>
      <w:r w:rsidRPr="00D04FC8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Efekte Programa rada za 202</w:t>
      </w:r>
      <w:r w:rsidR="000C5628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6</w:t>
      </w:r>
      <w:r w:rsidR="0015231B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.</w:t>
      </w:r>
      <w:r w:rsidRPr="00D04FC8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 xml:space="preserve"> godin</w:t>
      </w:r>
      <w:r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u</w:t>
      </w:r>
      <w:r w:rsidRPr="00D04FC8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  <w:t> </w:t>
      </w:r>
    </w:p>
    <w:p w14:paraId="33391D8E" w14:textId="61CD540A" w:rsidR="00D04FC8" w:rsidRPr="00D04FC8" w:rsidRDefault="00D04FC8" w:rsidP="00D2189D">
      <w:pPr>
        <w:spacing w:line="240" w:lineRule="auto"/>
        <w:contextualSpacing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</w:pPr>
      <w:r w:rsidRPr="00D04FC8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  <w:t xml:space="preserve">Poslovi i </w:t>
      </w:r>
      <w:r w:rsidRPr="00D04FC8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aktivnosti</w:t>
      </w:r>
      <w:r w:rsidRPr="00D04FC8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04FC8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 xml:space="preserve">u Okružnom privrednom sudu u </w:t>
      </w:r>
      <w:r w:rsidR="0046053A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 xml:space="preserve">Prijedoru se </w:t>
      </w:r>
      <w:r w:rsidRPr="00D04FC8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  <w:t>zasnivaju se na principima i načelima poštivanja ustavnosti, zakonitosti, te samostalnosti i nezavisnosti u radu.</w:t>
      </w:r>
    </w:p>
    <w:p w14:paraId="312FAB7A" w14:textId="4FC6CBF0" w:rsidR="00D04FC8" w:rsidRPr="00D04FC8" w:rsidRDefault="00D04FC8" w:rsidP="00D2189D">
      <w:pPr>
        <w:spacing w:line="240" w:lineRule="auto"/>
        <w:contextualSpacing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</w:pPr>
      <w:r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  <w:br/>
      </w:r>
      <w:r w:rsidRPr="00D04FC8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  <w:t>Rad suda je javan.</w:t>
      </w:r>
      <w:r w:rsidRPr="00D04FC8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 xml:space="preserve"> </w:t>
      </w:r>
      <w:r w:rsidRPr="00D04FC8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  <w:t>Transparentnost rada suda osigurava se javnim raspravljanjem pred sudom, objavljivanjem sastava suda, davanjem obavještenja javnosti o toku sudskog postupka pod uslovima propisanim zakonom.</w:t>
      </w:r>
      <w:r w:rsidRPr="00D04FC8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 xml:space="preserve"> </w:t>
      </w:r>
      <w:r w:rsidRPr="00D04FC8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  <w:t>Transparentnost se može ostvarivati i objavljivanjem sudskih odluka i drugih informacija od interesa za javnost.</w:t>
      </w:r>
    </w:p>
    <w:p w14:paraId="01FA6CA4" w14:textId="77777777" w:rsidR="00D04FC8" w:rsidRDefault="00D04FC8" w:rsidP="00D2189D">
      <w:pPr>
        <w:spacing w:line="240" w:lineRule="auto"/>
        <w:contextualSpacing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</w:pPr>
    </w:p>
    <w:p w14:paraId="0CD22776" w14:textId="7D535BEC" w:rsidR="00D04FC8" w:rsidRPr="00D04FC8" w:rsidRDefault="00D04FC8" w:rsidP="00D2189D">
      <w:pPr>
        <w:spacing w:line="240" w:lineRule="auto"/>
        <w:contextualSpacing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D04FC8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  <w:t>Redovito ažuriranje web stranice suda doprinosi povjerenju građana u instituciju suda, jer na taj način građani brzo i jednostavno dolaze do relevantnih i željenih informacija.</w:t>
      </w:r>
    </w:p>
    <w:p w14:paraId="75409FEC" w14:textId="77777777" w:rsidR="00D04FC8" w:rsidRPr="00D04FC8" w:rsidRDefault="00D04FC8" w:rsidP="00D2189D">
      <w:pPr>
        <w:spacing w:line="240" w:lineRule="auto"/>
        <w:contextualSpacing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</w:pPr>
    </w:p>
    <w:p w14:paraId="4B441A91" w14:textId="77777777" w:rsidR="00D04FC8" w:rsidRPr="00D04FC8" w:rsidRDefault="00D04FC8" w:rsidP="00D2189D">
      <w:pPr>
        <w:spacing w:line="240" w:lineRule="auto"/>
        <w:contextualSpacing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D04FC8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  <w:t>Pri ostvarivanju postavljenih zadataka od strane zaposlenih u sudu zahtijevat će se odgovoran i profesionalan odnos prema radu i sredstvima rada uz maksimalne uštede i racionalno korištenje odobrenih budžetskih sredstava.</w:t>
      </w:r>
    </w:p>
    <w:p w14:paraId="4BEF5202" w14:textId="77777777" w:rsidR="00D07982" w:rsidRDefault="00D07982" w:rsidP="00D2189D">
      <w:pPr>
        <w:spacing w:line="240" w:lineRule="auto"/>
        <w:contextualSpacing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</w:pPr>
    </w:p>
    <w:p w14:paraId="638BFACE" w14:textId="77777777" w:rsidR="00AB6BA1" w:rsidRDefault="00D04FC8" w:rsidP="00D2189D">
      <w:pPr>
        <w:spacing w:line="240" w:lineRule="auto"/>
        <w:contextualSpacing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D04FC8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  <w:t>Sudije i ostali zaposlenici dužni su čuvati u tajnosti sve što u toku svog rada saznaju o učesnicima u postupku i o pravnim i činjeničnim okolnostima predmeta, te su dužni čuvati kao povjerljive podatke koji nisu dostupni javnosti.</w:t>
      </w:r>
    </w:p>
    <w:p w14:paraId="60583058" w14:textId="442F3EE0" w:rsidR="00D04FC8" w:rsidRPr="00D04FC8" w:rsidRDefault="00D04FC8" w:rsidP="00D2189D">
      <w:pPr>
        <w:spacing w:line="240" w:lineRule="auto"/>
        <w:contextualSpacing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D04FC8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  <w:lastRenderedPageBreak/>
        <w:t>Sudije i zaposlenici suda ne smiju ispoljavati bilo kakvu vjersku, političku, nacionalnu ili drugu pripadnost za vrijeme obavljanja službenih dužnosti.</w:t>
      </w:r>
    </w:p>
    <w:p w14:paraId="1DE2FB57" w14:textId="77777777" w:rsidR="0046053A" w:rsidRDefault="0046053A" w:rsidP="00D2189D">
      <w:pPr>
        <w:spacing w:line="240" w:lineRule="auto"/>
        <w:contextualSpacing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</w:pPr>
    </w:p>
    <w:p w14:paraId="0808339A" w14:textId="1D1DDE39" w:rsidR="00D07982" w:rsidRDefault="00D04FC8" w:rsidP="00D2189D">
      <w:pPr>
        <w:spacing w:line="240" w:lineRule="auto"/>
        <w:contextualSpacing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</w:pPr>
      <w:r w:rsidRPr="00D04FC8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  <w:t>Oznake vjerske, političke, nacionalne ili druge pripadnosti ne smiju se isticati na sudskoj zgradi ili prostorijama suda.</w:t>
      </w:r>
    </w:p>
    <w:p w14:paraId="5F033CD2" w14:textId="77777777" w:rsidR="00FE5483" w:rsidRDefault="00FE5483" w:rsidP="00D2189D">
      <w:pPr>
        <w:spacing w:line="240" w:lineRule="auto"/>
        <w:contextualSpacing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</w:pPr>
    </w:p>
    <w:p w14:paraId="6AD86AB7" w14:textId="0B82D0CA" w:rsidR="00D07982" w:rsidRPr="00B9321A" w:rsidRDefault="00D07982" w:rsidP="00D2189D">
      <w:pPr>
        <w:spacing w:line="240" w:lineRule="auto"/>
        <w:contextualSpacing/>
        <w:jc w:val="both"/>
        <w:rPr>
          <w:rFonts w:ascii="Times New Roman" w:eastAsia="Times New Roman" w:hAnsi="Times New Roman"/>
          <w:b/>
          <w:bCs/>
          <w:noProof/>
          <w:color w:val="000000" w:themeColor="text1"/>
          <w:sz w:val="24"/>
          <w:szCs w:val="24"/>
          <w:lang w:val="sr-Cyrl-CS"/>
        </w:rPr>
      </w:pPr>
    </w:p>
    <w:p w14:paraId="349094D9" w14:textId="08BB3CB0" w:rsidR="00D07982" w:rsidRDefault="00D07982" w:rsidP="00D2189D">
      <w:pPr>
        <w:spacing w:line="240" w:lineRule="auto"/>
        <w:contextualSpacing/>
        <w:jc w:val="both"/>
        <w:rPr>
          <w:rFonts w:ascii="Times New Roman" w:eastAsia="Times New Roman" w:hAnsi="Times New Roman"/>
          <w:b/>
          <w:bCs/>
          <w:noProof/>
          <w:color w:val="000000" w:themeColor="text1"/>
          <w:sz w:val="24"/>
          <w:szCs w:val="24"/>
        </w:rPr>
      </w:pPr>
      <w:r w:rsidRPr="00AB6BA1">
        <w:rPr>
          <w:rFonts w:ascii="Times New Roman" w:eastAsia="Times New Roman" w:hAnsi="Times New Roman"/>
          <w:b/>
          <w:bCs/>
          <w:noProof/>
          <w:color w:val="000000" w:themeColor="text1"/>
        </w:rPr>
        <w:t xml:space="preserve">II POSLOVI I </w:t>
      </w:r>
      <w:r w:rsidR="00B9321A" w:rsidRPr="00AB6BA1">
        <w:rPr>
          <w:rFonts w:ascii="Times New Roman" w:eastAsia="Times New Roman" w:hAnsi="Times New Roman"/>
          <w:b/>
          <w:bCs/>
          <w:noProof/>
          <w:color w:val="000000" w:themeColor="text1"/>
        </w:rPr>
        <w:t>ZADACI U OSTVARIVANJU SUDIJSKE FUNKCIJE</w:t>
      </w:r>
    </w:p>
    <w:p w14:paraId="112E40DD" w14:textId="77777777" w:rsidR="00AB6BA1" w:rsidRDefault="00AB6BA1" w:rsidP="00D2189D">
      <w:pPr>
        <w:spacing w:line="240" w:lineRule="auto"/>
        <w:contextualSpacing/>
        <w:jc w:val="both"/>
        <w:rPr>
          <w:rFonts w:ascii="Times New Roman" w:eastAsia="Times New Roman" w:hAnsi="Times New Roman"/>
          <w:b/>
          <w:bCs/>
          <w:noProof/>
          <w:color w:val="000000" w:themeColor="text1"/>
          <w:sz w:val="24"/>
          <w:szCs w:val="24"/>
        </w:rPr>
      </w:pPr>
    </w:p>
    <w:p w14:paraId="2789A801" w14:textId="51AECAE7" w:rsidR="00B9321A" w:rsidRPr="000D3DF2" w:rsidRDefault="00B9321A" w:rsidP="00D2189D">
      <w:pPr>
        <w:spacing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0D3DF2">
        <w:rPr>
          <w:rFonts w:ascii="Times New Roman" w:eastAsia="Times New Roman" w:hAnsi="Times New Roman"/>
          <w:noProof/>
          <w:sz w:val="24"/>
          <w:szCs w:val="24"/>
        </w:rPr>
        <w:t>Tabelarni pregled riješenih i neriješenih predmeta za 202</w:t>
      </w:r>
      <w:r w:rsidR="00F95D42" w:rsidRPr="000D3DF2">
        <w:rPr>
          <w:rFonts w:ascii="Times New Roman" w:eastAsia="Times New Roman" w:hAnsi="Times New Roman"/>
          <w:noProof/>
          <w:sz w:val="24"/>
          <w:szCs w:val="24"/>
        </w:rPr>
        <w:t>5</w:t>
      </w:r>
      <w:r w:rsidRPr="000D3DF2">
        <w:rPr>
          <w:rFonts w:ascii="Times New Roman" w:eastAsia="Times New Roman" w:hAnsi="Times New Roman"/>
          <w:noProof/>
          <w:sz w:val="24"/>
          <w:szCs w:val="24"/>
        </w:rPr>
        <w:t>.godinu</w:t>
      </w:r>
      <w:r w:rsidR="00DE2F95" w:rsidRPr="000D3DF2">
        <w:rPr>
          <w:rFonts w:ascii="Times New Roman" w:eastAsia="Times New Roman" w:hAnsi="Times New Roman"/>
          <w:noProof/>
          <w:sz w:val="24"/>
          <w:szCs w:val="24"/>
        </w:rPr>
        <w:t>:</w:t>
      </w:r>
    </w:p>
    <w:p w14:paraId="6895DE83" w14:textId="03D4E088" w:rsidR="004074B9" w:rsidRPr="00230C54" w:rsidRDefault="00D04FC8" w:rsidP="00D2189D">
      <w:pPr>
        <w:spacing w:line="240" w:lineRule="auto"/>
        <w:contextualSpacing/>
        <w:jc w:val="both"/>
        <w:rPr>
          <w:rFonts w:ascii="Times New Roman" w:eastAsia="Times New Roman" w:hAnsi="Times New Roman"/>
          <w:noProof/>
          <w:color w:val="FF0000"/>
          <w:sz w:val="24"/>
          <w:szCs w:val="24"/>
          <w:lang w:val="sr-Cyrl-CS"/>
        </w:rPr>
      </w:pPr>
      <w:r w:rsidRPr="00230C54">
        <w:rPr>
          <w:rFonts w:ascii="Times New Roman" w:eastAsia="Times New Roman" w:hAnsi="Times New Roman"/>
          <w:noProof/>
          <w:color w:val="FF0000"/>
          <w:sz w:val="24"/>
          <w:szCs w:val="24"/>
          <w:lang w:val="sr-Cyrl-CS"/>
        </w:rPr>
        <w:t> </w:t>
      </w:r>
    </w:p>
    <w:p w14:paraId="18B67290" w14:textId="77777777" w:rsidR="00340451" w:rsidRPr="00230C54" w:rsidRDefault="00340451" w:rsidP="00D2189D">
      <w:pPr>
        <w:spacing w:line="240" w:lineRule="auto"/>
        <w:contextualSpacing/>
        <w:jc w:val="both"/>
        <w:rPr>
          <w:rFonts w:ascii="Times New Roman" w:eastAsia="Times New Roman" w:hAnsi="Times New Roman"/>
          <w:noProof/>
          <w:color w:val="FF0000"/>
          <w:sz w:val="24"/>
          <w:szCs w:val="24"/>
          <w:lang w:val="sr-Cyrl-CS"/>
        </w:rPr>
      </w:pPr>
    </w:p>
    <w:tbl>
      <w:tblPr>
        <w:tblW w:w="10274" w:type="dxa"/>
        <w:tblInd w:w="-624" w:type="dxa"/>
        <w:tblLook w:val="04A0" w:firstRow="1" w:lastRow="0" w:firstColumn="1" w:lastColumn="0" w:noHBand="0" w:noVBand="1"/>
      </w:tblPr>
      <w:tblGrid>
        <w:gridCol w:w="990"/>
        <w:gridCol w:w="4133"/>
        <w:gridCol w:w="1138"/>
        <w:gridCol w:w="1037"/>
        <w:gridCol w:w="886"/>
        <w:gridCol w:w="973"/>
        <w:gridCol w:w="1117"/>
      </w:tblGrid>
      <w:tr w:rsidR="00FE5483" w14:paraId="3FAE0D09" w14:textId="77777777" w:rsidTr="00C66AAA">
        <w:trPr>
          <w:trHeight w:val="80"/>
        </w:trPr>
        <w:tc>
          <w:tcPr>
            <w:tcW w:w="990" w:type="dxa"/>
            <w:noWrap/>
            <w:vAlign w:val="bottom"/>
            <w:hideMark/>
          </w:tcPr>
          <w:p w14:paraId="72B411D3" w14:textId="77777777" w:rsidR="00FE5483" w:rsidRDefault="00FE548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133" w:type="dxa"/>
            <w:noWrap/>
            <w:vAlign w:val="bottom"/>
            <w:hideMark/>
          </w:tcPr>
          <w:p w14:paraId="011CC089" w14:textId="77777777" w:rsidR="00FE5483" w:rsidRDefault="00FE5483">
            <w:pPr>
              <w:rPr>
                <w:sz w:val="20"/>
                <w:szCs w:val="20"/>
                <w:lang w:eastAsia="bs-Latn-BA"/>
              </w:rPr>
            </w:pPr>
          </w:p>
        </w:tc>
        <w:tc>
          <w:tcPr>
            <w:tcW w:w="1138" w:type="dxa"/>
            <w:noWrap/>
            <w:vAlign w:val="bottom"/>
            <w:hideMark/>
          </w:tcPr>
          <w:p w14:paraId="4712F9E5" w14:textId="77777777" w:rsidR="00FE5483" w:rsidRDefault="00FE5483">
            <w:pPr>
              <w:rPr>
                <w:sz w:val="20"/>
                <w:szCs w:val="20"/>
                <w:lang w:eastAsia="bs-Latn-BA"/>
              </w:rPr>
            </w:pPr>
          </w:p>
        </w:tc>
        <w:tc>
          <w:tcPr>
            <w:tcW w:w="1037" w:type="dxa"/>
            <w:noWrap/>
            <w:vAlign w:val="bottom"/>
            <w:hideMark/>
          </w:tcPr>
          <w:p w14:paraId="3E09B3E3" w14:textId="77777777" w:rsidR="00FE5483" w:rsidRDefault="00FE5483">
            <w:pPr>
              <w:rPr>
                <w:sz w:val="20"/>
                <w:szCs w:val="20"/>
                <w:lang w:eastAsia="bs-Latn-BA"/>
              </w:rPr>
            </w:pPr>
          </w:p>
        </w:tc>
        <w:tc>
          <w:tcPr>
            <w:tcW w:w="886" w:type="dxa"/>
            <w:noWrap/>
            <w:vAlign w:val="bottom"/>
            <w:hideMark/>
          </w:tcPr>
          <w:p w14:paraId="1546EDC6" w14:textId="77777777" w:rsidR="00FE5483" w:rsidRDefault="00FE5483">
            <w:pPr>
              <w:rPr>
                <w:sz w:val="20"/>
                <w:szCs w:val="20"/>
                <w:lang w:eastAsia="bs-Latn-BA"/>
              </w:rPr>
            </w:pPr>
          </w:p>
        </w:tc>
        <w:tc>
          <w:tcPr>
            <w:tcW w:w="973" w:type="dxa"/>
            <w:noWrap/>
            <w:vAlign w:val="bottom"/>
            <w:hideMark/>
          </w:tcPr>
          <w:p w14:paraId="5D1C8464" w14:textId="77777777" w:rsidR="00FE5483" w:rsidRDefault="00FE5483">
            <w:pPr>
              <w:rPr>
                <w:sz w:val="20"/>
                <w:szCs w:val="20"/>
                <w:lang w:eastAsia="bs-Latn-BA"/>
              </w:rPr>
            </w:pPr>
          </w:p>
        </w:tc>
        <w:tc>
          <w:tcPr>
            <w:tcW w:w="1117" w:type="dxa"/>
            <w:noWrap/>
            <w:vAlign w:val="bottom"/>
            <w:hideMark/>
          </w:tcPr>
          <w:p w14:paraId="2A0FEAC3" w14:textId="77777777" w:rsidR="00FE5483" w:rsidRDefault="00FE5483">
            <w:pPr>
              <w:rPr>
                <w:sz w:val="20"/>
                <w:szCs w:val="20"/>
                <w:lang w:eastAsia="bs-Latn-BA"/>
              </w:rPr>
            </w:pPr>
          </w:p>
        </w:tc>
      </w:tr>
      <w:tr w:rsidR="00FE5483" w14:paraId="0C3A39B6" w14:textId="77777777" w:rsidTr="00C66AAA">
        <w:trPr>
          <w:trHeight w:val="80"/>
        </w:trPr>
        <w:tc>
          <w:tcPr>
            <w:tcW w:w="990" w:type="dxa"/>
            <w:noWrap/>
            <w:vAlign w:val="bottom"/>
            <w:hideMark/>
          </w:tcPr>
          <w:p w14:paraId="1336F614" w14:textId="77777777" w:rsidR="00FE5483" w:rsidRDefault="00FE5483">
            <w:pPr>
              <w:rPr>
                <w:sz w:val="20"/>
                <w:szCs w:val="20"/>
                <w:lang w:eastAsia="bs-Latn-BA"/>
              </w:rPr>
            </w:pPr>
          </w:p>
        </w:tc>
        <w:tc>
          <w:tcPr>
            <w:tcW w:w="7194" w:type="dxa"/>
            <w:gridSpan w:val="4"/>
            <w:noWrap/>
            <w:vAlign w:val="bottom"/>
            <w:hideMark/>
          </w:tcPr>
          <w:p w14:paraId="3E8B0EA5" w14:textId="53690457" w:rsidR="00FE5483" w:rsidRDefault="00FE5483" w:rsidP="00FE54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s-Latn-BA"/>
              </w:rPr>
            </w:pPr>
          </w:p>
        </w:tc>
        <w:tc>
          <w:tcPr>
            <w:tcW w:w="973" w:type="dxa"/>
            <w:noWrap/>
            <w:vAlign w:val="bottom"/>
            <w:hideMark/>
          </w:tcPr>
          <w:p w14:paraId="77BD9E50" w14:textId="77777777" w:rsidR="00FE5483" w:rsidRDefault="00FE5483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s-Latn-BA"/>
              </w:rPr>
            </w:pPr>
          </w:p>
        </w:tc>
        <w:tc>
          <w:tcPr>
            <w:tcW w:w="1117" w:type="dxa"/>
            <w:noWrap/>
            <w:vAlign w:val="bottom"/>
            <w:hideMark/>
          </w:tcPr>
          <w:p w14:paraId="406F631E" w14:textId="77777777" w:rsidR="00FE5483" w:rsidRDefault="00FE5483">
            <w:pPr>
              <w:spacing w:after="0"/>
              <w:rPr>
                <w:sz w:val="20"/>
                <w:szCs w:val="20"/>
                <w:lang w:eastAsia="bs-Latn-BA"/>
              </w:rPr>
            </w:pPr>
          </w:p>
        </w:tc>
      </w:tr>
      <w:tr w:rsidR="00FE5483" w14:paraId="764FCA00" w14:textId="77777777" w:rsidTr="00C66AAA">
        <w:trPr>
          <w:trHeight w:val="247"/>
        </w:trPr>
        <w:tc>
          <w:tcPr>
            <w:tcW w:w="990" w:type="dxa"/>
            <w:noWrap/>
            <w:vAlign w:val="bottom"/>
            <w:hideMark/>
          </w:tcPr>
          <w:p w14:paraId="30C4BD5B" w14:textId="77777777" w:rsidR="00FE5483" w:rsidRDefault="00FE5483">
            <w:pPr>
              <w:spacing w:after="0"/>
              <w:rPr>
                <w:sz w:val="20"/>
                <w:szCs w:val="20"/>
                <w:lang w:eastAsia="bs-Latn-BA"/>
              </w:rPr>
            </w:pPr>
          </w:p>
        </w:tc>
        <w:tc>
          <w:tcPr>
            <w:tcW w:w="4133" w:type="dxa"/>
            <w:noWrap/>
            <w:vAlign w:val="bottom"/>
            <w:hideMark/>
          </w:tcPr>
          <w:p w14:paraId="06A1156B" w14:textId="77777777" w:rsidR="00FE5483" w:rsidRDefault="00FE5483">
            <w:pPr>
              <w:spacing w:after="0"/>
              <w:rPr>
                <w:sz w:val="20"/>
                <w:szCs w:val="20"/>
                <w:lang w:eastAsia="bs-Latn-BA"/>
              </w:rPr>
            </w:pPr>
          </w:p>
        </w:tc>
        <w:tc>
          <w:tcPr>
            <w:tcW w:w="1138" w:type="dxa"/>
            <w:noWrap/>
            <w:vAlign w:val="bottom"/>
            <w:hideMark/>
          </w:tcPr>
          <w:p w14:paraId="6CBF56AD" w14:textId="77777777" w:rsidR="00FE5483" w:rsidRDefault="00FE5483">
            <w:pPr>
              <w:spacing w:after="0"/>
              <w:rPr>
                <w:sz w:val="20"/>
                <w:szCs w:val="20"/>
                <w:lang w:eastAsia="bs-Latn-BA"/>
              </w:rPr>
            </w:pPr>
          </w:p>
        </w:tc>
        <w:tc>
          <w:tcPr>
            <w:tcW w:w="1037" w:type="dxa"/>
            <w:noWrap/>
            <w:vAlign w:val="bottom"/>
            <w:hideMark/>
          </w:tcPr>
          <w:p w14:paraId="036D1C85" w14:textId="77777777" w:rsidR="00FE5483" w:rsidRDefault="00FE5483">
            <w:pPr>
              <w:spacing w:after="0"/>
              <w:rPr>
                <w:sz w:val="20"/>
                <w:szCs w:val="20"/>
                <w:lang w:eastAsia="bs-Latn-BA"/>
              </w:rPr>
            </w:pPr>
          </w:p>
        </w:tc>
        <w:tc>
          <w:tcPr>
            <w:tcW w:w="886" w:type="dxa"/>
            <w:noWrap/>
            <w:vAlign w:val="bottom"/>
            <w:hideMark/>
          </w:tcPr>
          <w:p w14:paraId="0BEBBC90" w14:textId="77777777" w:rsidR="00FE5483" w:rsidRDefault="00FE5483">
            <w:pPr>
              <w:spacing w:after="0"/>
              <w:rPr>
                <w:sz w:val="20"/>
                <w:szCs w:val="20"/>
                <w:lang w:eastAsia="bs-Latn-BA"/>
              </w:rPr>
            </w:pPr>
          </w:p>
        </w:tc>
        <w:tc>
          <w:tcPr>
            <w:tcW w:w="973" w:type="dxa"/>
            <w:noWrap/>
            <w:vAlign w:val="bottom"/>
            <w:hideMark/>
          </w:tcPr>
          <w:p w14:paraId="6DAD9429" w14:textId="77777777" w:rsidR="00FE5483" w:rsidRDefault="00FE5483">
            <w:pPr>
              <w:spacing w:after="0"/>
              <w:rPr>
                <w:sz w:val="20"/>
                <w:szCs w:val="20"/>
                <w:lang w:eastAsia="bs-Latn-BA"/>
              </w:rPr>
            </w:pPr>
          </w:p>
        </w:tc>
        <w:tc>
          <w:tcPr>
            <w:tcW w:w="1117" w:type="dxa"/>
            <w:noWrap/>
            <w:vAlign w:val="bottom"/>
            <w:hideMark/>
          </w:tcPr>
          <w:p w14:paraId="3719DD69" w14:textId="77777777" w:rsidR="00FE5483" w:rsidRDefault="00FE5483">
            <w:pPr>
              <w:spacing w:after="0"/>
              <w:rPr>
                <w:sz w:val="20"/>
                <w:szCs w:val="20"/>
                <w:lang w:eastAsia="bs-Latn-BA"/>
              </w:rPr>
            </w:pPr>
          </w:p>
        </w:tc>
      </w:tr>
      <w:tr w:rsidR="00FE5483" w14:paraId="399462A0" w14:textId="77777777" w:rsidTr="00C66AAA">
        <w:trPr>
          <w:trHeight w:val="247"/>
        </w:trPr>
        <w:tc>
          <w:tcPr>
            <w:tcW w:w="990" w:type="dxa"/>
            <w:noWrap/>
            <w:vAlign w:val="bottom"/>
            <w:hideMark/>
          </w:tcPr>
          <w:p w14:paraId="6E055F6D" w14:textId="77777777" w:rsidR="00FE5483" w:rsidRDefault="00FE5483">
            <w:pPr>
              <w:spacing w:after="0"/>
              <w:rPr>
                <w:sz w:val="20"/>
                <w:szCs w:val="20"/>
                <w:lang w:eastAsia="bs-Latn-BA"/>
              </w:rPr>
            </w:pPr>
          </w:p>
        </w:tc>
        <w:tc>
          <w:tcPr>
            <w:tcW w:w="6308" w:type="dxa"/>
            <w:gridSpan w:val="3"/>
            <w:noWrap/>
            <w:vAlign w:val="bottom"/>
            <w:hideMark/>
          </w:tcPr>
          <w:p w14:paraId="5F2ADB7F" w14:textId="65AF020D" w:rsidR="00FE5483" w:rsidRDefault="00FE5483" w:rsidP="00FE548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s-Latn-BA"/>
              </w:rPr>
              <w:t xml:space="preserve">       ZA PERIOD OD 01.01.202</w:t>
            </w:r>
            <w:r w:rsidR="00F95D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s-Latn-BA"/>
              </w:rPr>
              <w:t>5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s-Latn-BA"/>
              </w:rPr>
              <w:t>.GODINE DO 31.12.202</w:t>
            </w:r>
            <w:r w:rsidR="00F95D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s-Latn-BA"/>
              </w:rPr>
              <w:t>5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s-Latn-BA"/>
              </w:rPr>
              <w:t>.GODINE</w:t>
            </w:r>
          </w:p>
        </w:tc>
        <w:tc>
          <w:tcPr>
            <w:tcW w:w="886" w:type="dxa"/>
            <w:noWrap/>
            <w:vAlign w:val="bottom"/>
            <w:hideMark/>
          </w:tcPr>
          <w:p w14:paraId="0A337D91" w14:textId="77777777" w:rsidR="00FE5483" w:rsidRDefault="00FE5483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</w:pPr>
          </w:p>
        </w:tc>
        <w:tc>
          <w:tcPr>
            <w:tcW w:w="973" w:type="dxa"/>
            <w:noWrap/>
            <w:vAlign w:val="bottom"/>
            <w:hideMark/>
          </w:tcPr>
          <w:p w14:paraId="7464E2C3" w14:textId="77777777" w:rsidR="00FE5483" w:rsidRDefault="00FE5483">
            <w:pPr>
              <w:spacing w:after="0"/>
              <w:rPr>
                <w:sz w:val="20"/>
                <w:szCs w:val="20"/>
                <w:lang w:eastAsia="bs-Latn-BA"/>
              </w:rPr>
            </w:pPr>
          </w:p>
        </w:tc>
        <w:tc>
          <w:tcPr>
            <w:tcW w:w="1117" w:type="dxa"/>
            <w:noWrap/>
            <w:vAlign w:val="bottom"/>
            <w:hideMark/>
          </w:tcPr>
          <w:p w14:paraId="5D5C50CB" w14:textId="77777777" w:rsidR="00FE5483" w:rsidRDefault="00FE5483">
            <w:pPr>
              <w:spacing w:after="0"/>
              <w:rPr>
                <w:sz w:val="20"/>
                <w:szCs w:val="20"/>
                <w:lang w:eastAsia="bs-Latn-BA"/>
              </w:rPr>
            </w:pPr>
          </w:p>
        </w:tc>
      </w:tr>
      <w:tr w:rsidR="00FE5483" w14:paraId="46D558BB" w14:textId="77777777" w:rsidTr="00C66AAA">
        <w:trPr>
          <w:trHeight w:val="247"/>
        </w:trPr>
        <w:tc>
          <w:tcPr>
            <w:tcW w:w="990" w:type="dxa"/>
            <w:noWrap/>
            <w:vAlign w:val="bottom"/>
            <w:hideMark/>
          </w:tcPr>
          <w:p w14:paraId="0C9856AA" w14:textId="77777777" w:rsidR="00FE5483" w:rsidRDefault="00FE5483">
            <w:pPr>
              <w:spacing w:after="0"/>
              <w:rPr>
                <w:sz w:val="20"/>
                <w:szCs w:val="20"/>
                <w:lang w:eastAsia="bs-Latn-BA"/>
              </w:rPr>
            </w:pPr>
          </w:p>
        </w:tc>
        <w:tc>
          <w:tcPr>
            <w:tcW w:w="4133" w:type="dxa"/>
            <w:noWrap/>
            <w:vAlign w:val="bottom"/>
            <w:hideMark/>
          </w:tcPr>
          <w:p w14:paraId="4B41769F" w14:textId="77777777" w:rsidR="00FE5483" w:rsidRDefault="00FE5483">
            <w:pPr>
              <w:spacing w:after="0"/>
              <w:rPr>
                <w:sz w:val="20"/>
                <w:szCs w:val="20"/>
                <w:lang w:eastAsia="bs-Latn-BA"/>
              </w:rPr>
            </w:pPr>
          </w:p>
        </w:tc>
        <w:tc>
          <w:tcPr>
            <w:tcW w:w="1138" w:type="dxa"/>
            <w:noWrap/>
            <w:vAlign w:val="bottom"/>
            <w:hideMark/>
          </w:tcPr>
          <w:p w14:paraId="29709AD0" w14:textId="77777777" w:rsidR="00FE5483" w:rsidRDefault="00FE5483">
            <w:pPr>
              <w:spacing w:after="0"/>
              <w:rPr>
                <w:sz w:val="20"/>
                <w:szCs w:val="20"/>
                <w:lang w:eastAsia="bs-Latn-BA"/>
              </w:rPr>
            </w:pPr>
          </w:p>
        </w:tc>
        <w:tc>
          <w:tcPr>
            <w:tcW w:w="1037" w:type="dxa"/>
            <w:noWrap/>
            <w:vAlign w:val="bottom"/>
            <w:hideMark/>
          </w:tcPr>
          <w:p w14:paraId="5FEFEA5D" w14:textId="77777777" w:rsidR="00FE5483" w:rsidRDefault="00FE5483">
            <w:pPr>
              <w:spacing w:after="0"/>
              <w:rPr>
                <w:sz w:val="20"/>
                <w:szCs w:val="20"/>
                <w:lang w:eastAsia="bs-Latn-BA"/>
              </w:rPr>
            </w:pPr>
          </w:p>
        </w:tc>
        <w:tc>
          <w:tcPr>
            <w:tcW w:w="886" w:type="dxa"/>
            <w:noWrap/>
            <w:vAlign w:val="bottom"/>
            <w:hideMark/>
          </w:tcPr>
          <w:p w14:paraId="11FED298" w14:textId="77777777" w:rsidR="00FE5483" w:rsidRDefault="00FE5483">
            <w:pPr>
              <w:spacing w:after="0"/>
              <w:rPr>
                <w:sz w:val="20"/>
                <w:szCs w:val="20"/>
                <w:lang w:eastAsia="bs-Latn-BA"/>
              </w:rPr>
            </w:pPr>
          </w:p>
        </w:tc>
        <w:tc>
          <w:tcPr>
            <w:tcW w:w="973" w:type="dxa"/>
            <w:noWrap/>
            <w:vAlign w:val="bottom"/>
            <w:hideMark/>
          </w:tcPr>
          <w:p w14:paraId="77E1DEC4" w14:textId="77777777" w:rsidR="00FE5483" w:rsidRDefault="00FE5483">
            <w:pPr>
              <w:spacing w:after="0"/>
              <w:rPr>
                <w:sz w:val="20"/>
                <w:szCs w:val="20"/>
                <w:lang w:eastAsia="bs-Latn-BA"/>
              </w:rPr>
            </w:pPr>
          </w:p>
        </w:tc>
        <w:tc>
          <w:tcPr>
            <w:tcW w:w="1117" w:type="dxa"/>
            <w:noWrap/>
            <w:vAlign w:val="bottom"/>
            <w:hideMark/>
          </w:tcPr>
          <w:p w14:paraId="2F2C0555" w14:textId="77777777" w:rsidR="00FE5483" w:rsidRDefault="00FE5483">
            <w:pPr>
              <w:spacing w:after="0"/>
              <w:rPr>
                <w:sz w:val="20"/>
                <w:szCs w:val="20"/>
                <w:lang w:eastAsia="bs-Latn-BA"/>
              </w:rPr>
            </w:pPr>
          </w:p>
        </w:tc>
      </w:tr>
      <w:tr w:rsidR="00FE5483" w14:paraId="51A39E44" w14:textId="77777777" w:rsidTr="00C66AAA">
        <w:trPr>
          <w:trHeight w:val="247"/>
        </w:trPr>
        <w:tc>
          <w:tcPr>
            <w:tcW w:w="990" w:type="dxa"/>
            <w:noWrap/>
            <w:vAlign w:val="bottom"/>
            <w:hideMark/>
          </w:tcPr>
          <w:p w14:paraId="01B9E963" w14:textId="77777777" w:rsidR="00FE5483" w:rsidRDefault="00FE5483">
            <w:pPr>
              <w:spacing w:after="0"/>
              <w:rPr>
                <w:sz w:val="20"/>
                <w:szCs w:val="20"/>
                <w:lang w:eastAsia="bs-Latn-BA"/>
              </w:rPr>
            </w:pPr>
          </w:p>
        </w:tc>
        <w:tc>
          <w:tcPr>
            <w:tcW w:w="4133" w:type="dxa"/>
            <w:noWrap/>
            <w:vAlign w:val="bottom"/>
            <w:hideMark/>
          </w:tcPr>
          <w:p w14:paraId="543B1A36" w14:textId="77777777" w:rsidR="00FE5483" w:rsidRDefault="00FE5483">
            <w:pPr>
              <w:spacing w:after="0"/>
              <w:rPr>
                <w:sz w:val="20"/>
                <w:szCs w:val="20"/>
                <w:lang w:eastAsia="bs-Latn-BA"/>
              </w:rPr>
            </w:pPr>
          </w:p>
        </w:tc>
        <w:tc>
          <w:tcPr>
            <w:tcW w:w="1138" w:type="dxa"/>
            <w:noWrap/>
            <w:vAlign w:val="bottom"/>
            <w:hideMark/>
          </w:tcPr>
          <w:p w14:paraId="7A6959A4" w14:textId="77777777" w:rsidR="00FE5483" w:rsidRDefault="00FE5483">
            <w:pPr>
              <w:spacing w:after="0"/>
              <w:rPr>
                <w:sz w:val="20"/>
                <w:szCs w:val="20"/>
                <w:lang w:eastAsia="bs-Latn-BA"/>
              </w:rPr>
            </w:pPr>
          </w:p>
        </w:tc>
        <w:tc>
          <w:tcPr>
            <w:tcW w:w="1037" w:type="dxa"/>
            <w:noWrap/>
            <w:vAlign w:val="bottom"/>
            <w:hideMark/>
          </w:tcPr>
          <w:p w14:paraId="36A0D91F" w14:textId="77777777" w:rsidR="00FE5483" w:rsidRDefault="00FE5483">
            <w:pPr>
              <w:spacing w:after="0"/>
              <w:rPr>
                <w:sz w:val="20"/>
                <w:szCs w:val="20"/>
                <w:lang w:eastAsia="bs-Latn-BA"/>
              </w:rPr>
            </w:pPr>
          </w:p>
        </w:tc>
        <w:tc>
          <w:tcPr>
            <w:tcW w:w="886" w:type="dxa"/>
            <w:noWrap/>
            <w:vAlign w:val="bottom"/>
            <w:hideMark/>
          </w:tcPr>
          <w:p w14:paraId="53B64D82" w14:textId="77777777" w:rsidR="00FE5483" w:rsidRDefault="00FE5483">
            <w:pPr>
              <w:spacing w:after="0"/>
              <w:rPr>
                <w:sz w:val="20"/>
                <w:szCs w:val="20"/>
                <w:lang w:eastAsia="bs-Latn-BA"/>
              </w:rPr>
            </w:pPr>
          </w:p>
        </w:tc>
        <w:tc>
          <w:tcPr>
            <w:tcW w:w="973" w:type="dxa"/>
            <w:noWrap/>
            <w:vAlign w:val="bottom"/>
            <w:hideMark/>
          </w:tcPr>
          <w:p w14:paraId="13C84680" w14:textId="77777777" w:rsidR="00FE5483" w:rsidRDefault="00FE5483">
            <w:pPr>
              <w:spacing w:after="0"/>
              <w:rPr>
                <w:sz w:val="20"/>
                <w:szCs w:val="20"/>
                <w:lang w:eastAsia="bs-Latn-BA"/>
              </w:rPr>
            </w:pPr>
          </w:p>
        </w:tc>
        <w:tc>
          <w:tcPr>
            <w:tcW w:w="1117" w:type="dxa"/>
            <w:noWrap/>
            <w:vAlign w:val="bottom"/>
            <w:hideMark/>
          </w:tcPr>
          <w:p w14:paraId="054560EA" w14:textId="77777777" w:rsidR="00FE5483" w:rsidRDefault="00FE5483">
            <w:pPr>
              <w:spacing w:after="0"/>
              <w:rPr>
                <w:sz w:val="20"/>
                <w:szCs w:val="20"/>
                <w:lang w:eastAsia="bs-Latn-BA"/>
              </w:rPr>
            </w:pPr>
          </w:p>
        </w:tc>
      </w:tr>
      <w:tr w:rsidR="00FE5483" w14:paraId="25C11502" w14:textId="77777777" w:rsidTr="00C66AAA">
        <w:trPr>
          <w:trHeight w:val="566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FB6575" w14:textId="77777777" w:rsidR="00FE5483" w:rsidRDefault="00FE54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bs-Latn-BA"/>
              </w:rPr>
              <w:t>Red.br.</w:t>
            </w:r>
          </w:p>
        </w:tc>
        <w:tc>
          <w:tcPr>
            <w:tcW w:w="4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FE94F" w14:textId="77777777" w:rsidR="00FE5483" w:rsidRDefault="00FE54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s-Latn-BA"/>
              </w:rPr>
              <w:t>Referat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65132" w14:textId="77777777" w:rsidR="00FE5483" w:rsidRDefault="00FE54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bs-Latn-BA"/>
              </w:rPr>
              <w:t>Neriješeni predmeti na početku perioda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5A84E" w14:textId="77777777" w:rsidR="00FE5483" w:rsidRDefault="00FE54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bs-Latn-BA"/>
              </w:rPr>
              <w:t>Primljeno u toku perioda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69A91" w14:textId="77777777" w:rsidR="00FE5483" w:rsidRDefault="00FE54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bs-Latn-BA"/>
              </w:rPr>
              <w:t>Ukupno u radu</w:t>
            </w: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48B88" w14:textId="77777777" w:rsidR="00FE5483" w:rsidRDefault="00FE54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bs-Latn-BA"/>
              </w:rPr>
              <w:t>Riješeno u toku perioda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9DF1C" w14:textId="77777777" w:rsidR="00FE5483" w:rsidRDefault="00FE54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bs-Latn-BA"/>
              </w:rPr>
              <w:t>Ostalo neriješeno</w:t>
            </w:r>
          </w:p>
        </w:tc>
      </w:tr>
      <w:tr w:rsidR="00FE5483" w14:paraId="0B98D00C" w14:textId="77777777" w:rsidTr="00C66AAA">
        <w:trPr>
          <w:trHeight w:val="247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4FAD6A" w14:textId="77777777" w:rsidR="00FE5483" w:rsidRDefault="00FE54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1</w:t>
            </w:r>
          </w:p>
        </w:tc>
        <w:tc>
          <w:tcPr>
            <w:tcW w:w="4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BCA47C" w14:textId="77777777" w:rsidR="00FE5483" w:rsidRDefault="00FE548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bs-Latn-BA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bs-Latn-BA"/>
              </w:rPr>
              <w:t>Ps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s-Latn-BA"/>
              </w:rPr>
              <w:t>-Ps, Ip-Ps -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bs-Latn-BA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privredni parnični postupak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FEEEF4" w14:textId="0A6924A4" w:rsidR="00FE5483" w:rsidRDefault="009758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60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21F289" w14:textId="453CEF29" w:rsidR="00FE5483" w:rsidRDefault="004107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s-Latn-BA"/>
              </w:rPr>
              <w:t>1</w:t>
            </w:r>
            <w:r w:rsidR="009758D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s-Latn-BA"/>
              </w:rPr>
              <w:t>40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626131" w14:textId="511B9DBB" w:rsidR="00FE5483" w:rsidRDefault="00163A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200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374C19" w14:textId="29C0A167" w:rsidR="00163AD6" w:rsidRDefault="00410797" w:rsidP="00163A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1</w:t>
            </w:r>
            <w:r w:rsidR="00163AD6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11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6F36DE" w14:textId="5E0EA0DA" w:rsidR="00FE5483" w:rsidRDefault="000D3D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89</w:t>
            </w:r>
          </w:p>
        </w:tc>
      </w:tr>
      <w:tr w:rsidR="00FE5483" w14:paraId="546B1B41" w14:textId="77777777" w:rsidTr="00C66AAA">
        <w:trPr>
          <w:trHeight w:val="247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721755" w14:textId="77777777" w:rsidR="00FE5483" w:rsidRDefault="00FE54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2</w:t>
            </w:r>
          </w:p>
        </w:tc>
        <w:tc>
          <w:tcPr>
            <w:tcW w:w="4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F5C97C" w14:textId="77777777" w:rsidR="00FE5483" w:rsidRDefault="00FE548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bs-Latn-BA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bs-Latn-BA"/>
              </w:rPr>
              <w:t xml:space="preserve">Mals-Mals, Ip-Mals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 xml:space="preserve">-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privred.par.postupak male vrijed.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3F56F6" w14:textId="2A10E511" w:rsidR="00FE5483" w:rsidRDefault="004107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3</w:t>
            </w:r>
            <w:r w:rsidR="009758D5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9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F81A8F" w14:textId="4D29CA30" w:rsidR="00FE5483" w:rsidRDefault="004107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s-Latn-BA"/>
              </w:rPr>
              <w:t>1</w:t>
            </w:r>
            <w:r w:rsidR="009758D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s-Latn-BA"/>
              </w:rPr>
              <w:t>25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1FB37E" w14:textId="71252DD3" w:rsidR="00FE5483" w:rsidRDefault="004107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1</w:t>
            </w:r>
            <w:r w:rsidR="00163AD6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64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35D6EC" w14:textId="0BC3B974" w:rsidR="00FE5483" w:rsidRDefault="00FE54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1</w:t>
            </w:r>
            <w:r w:rsidR="00163AD6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21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82CFD0" w14:textId="3A649CB4" w:rsidR="00FE5483" w:rsidRDefault="000D3D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43</w:t>
            </w:r>
          </w:p>
        </w:tc>
      </w:tr>
      <w:tr w:rsidR="00FE5483" w14:paraId="0CB5F5DA" w14:textId="77777777" w:rsidTr="00C66AAA">
        <w:trPr>
          <w:trHeight w:val="247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016B66" w14:textId="77777777" w:rsidR="00FE5483" w:rsidRDefault="00FE54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3</w:t>
            </w:r>
          </w:p>
        </w:tc>
        <w:tc>
          <w:tcPr>
            <w:tcW w:w="4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81F947" w14:textId="77777777" w:rsidR="00FE5483" w:rsidRDefault="00FE548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bs-Latn-BA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bs-Latn-BA"/>
              </w:rPr>
              <w:t>Mals - Kom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44EEBD" w14:textId="12FED310" w:rsidR="00FE5483" w:rsidRDefault="004107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2</w:t>
            </w:r>
            <w:r w:rsidR="009758D5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8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878941" w14:textId="4988B673" w:rsidR="00FE5483" w:rsidRDefault="009758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s-Latn-BA"/>
              </w:rPr>
              <w:t>22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A925C1" w14:textId="48FA97E5" w:rsidR="00FE5483" w:rsidRDefault="00163A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50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1A3E38" w14:textId="0C96B770" w:rsidR="00FE5483" w:rsidRDefault="00163A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37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D1D3C6" w14:textId="7DB0C17A" w:rsidR="00FE5483" w:rsidRDefault="000D3D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13</w:t>
            </w:r>
          </w:p>
        </w:tc>
      </w:tr>
      <w:tr w:rsidR="00FE5483" w14:paraId="74A040EA" w14:textId="77777777" w:rsidTr="00C66AAA">
        <w:trPr>
          <w:trHeight w:val="247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A55209" w14:textId="77777777" w:rsidR="00FE5483" w:rsidRDefault="00FE54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4</w:t>
            </w:r>
          </w:p>
        </w:tc>
        <w:tc>
          <w:tcPr>
            <w:tcW w:w="4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48FE32" w14:textId="77777777" w:rsidR="00FE5483" w:rsidRDefault="00FE548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bs-Latn-BA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bs-Latn-BA"/>
              </w:rPr>
              <w:t>L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-likvidacije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4C9AEF" w14:textId="2497FA67" w:rsidR="00FE5483" w:rsidRDefault="009758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5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E08356" w14:textId="5BEA7DDA" w:rsidR="00FE5483" w:rsidRDefault="009758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s-Latn-BA"/>
              </w:rPr>
              <w:t>27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1B6325" w14:textId="66F7F21B" w:rsidR="00FE5483" w:rsidRDefault="00163A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32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B7414E" w14:textId="6FFE2F28" w:rsidR="00FE5483" w:rsidRDefault="00163A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27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513664" w14:textId="7C72A827" w:rsidR="00FE5483" w:rsidRDefault="004107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5</w:t>
            </w:r>
          </w:p>
        </w:tc>
      </w:tr>
      <w:tr w:rsidR="00FE5483" w14:paraId="222AEE44" w14:textId="77777777" w:rsidTr="00C66AAA">
        <w:trPr>
          <w:trHeight w:val="247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E73FC1" w14:textId="77777777" w:rsidR="00FE5483" w:rsidRDefault="00FE54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5</w:t>
            </w:r>
          </w:p>
        </w:tc>
        <w:tc>
          <w:tcPr>
            <w:tcW w:w="4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859493" w14:textId="77777777" w:rsidR="00FE5483" w:rsidRDefault="00FE548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bs-Latn-BA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bs-Latn-BA"/>
              </w:rPr>
              <w:t>St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s-Latn-BA"/>
              </w:rPr>
              <w:t>-St, St-Res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A18D7D" w14:textId="1B049111" w:rsidR="00FE5483" w:rsidRDefault="004107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1</w:t>
            </w:r>
            <w:r w:rsidR="009758D5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9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BDD631" w14:textId="4F011E70" w:rsidR="00FE5483" w:rsidRDefault="009758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s-Latn-BA"/>
              </w:rPr>
              <w:t>13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CEF14A" w14:textId="1C468FC3" w:rsidR="00FE5483" w:rsidRDefault="00163A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32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0B7568" w14:textId="41153FC2" w:rsidR="00FE5483" w:rsidRDefault="00163A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21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A3E23C" w14:textId="46674387" w:rsidR="00FE5483" w:rsidRDefault="00FE54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1</w:t>
            </w:r>
            <w:r w:rsidR="000D3DF2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1</w:t>
            </w:r>
          </w:p>
        </w:tc>
      </w:tr>
      <w:tr w:rsidR="00FE5483" w14:paraId="00756A0F" w14:textId="77777777" w:rsidTr="00C66AAA">
        <w:trPr>
          <w:trHeight w:val="247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0371B4" w14:textId="77777777" w:rsidR="00FE5483" w:rsidRDefault="00FE54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6</w:t>
            </w:r>
          </w:p>
        </w:tc>
        <w:tc>
          <w:tcPr>
            <w:tcW w:w="4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2DFFC6" w14:textId="77777777" w:rsidR="00FE5483" w:rsidRDefault="00FE548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bs-Latn-BA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bs-Latn-BA"/>
              </w:rPr>
              <w:t>Mo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bs-Latn-BA"/>
              </w:rPr>
              <w:t xml:space="preserve"> prvostepen post. u privred.spor. mjera osiguranja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BA32A9" w14:textId="77777777" w:rsidR="00FE5483" w:rsidRDefault="00FE54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364E3D" w14:textId="77777777" w:rsidR="00FE5483" w:rsidRDefault="00FE54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s-Latn-BA"/>
              </w:rPr>
              <w:t>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6479FC" w14:textId="77777777" w:rsidR="00FE5483" w:rsidRDefault="00FE54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A8B441" w14:textId="77777777" w:rsidR="00FE5483" w:rsidRDefault="00FE54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17F742" w14:textId="77777777" w:rsidR="00FE5483" w:rsidRDefault="00FE54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0</w:t>
            </w:r>
          </w:p>
        </w:tc>
      </w:tr>
      <w:tr w:rsidR="00FE5483" w14:paraId="59426BEC" w14:textId="77777777" w:rsidTr="00C66AAA">
        <w:trPr>
          <w:trHeight w:val="436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727513" w14:textId="77777777" w:rsidR="00FE5483" w:rsidRDefault="00FE54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7</w:t>
            </w:r>
          </w:p>
        </w:tc>
        <w:tc>
          <w:tcPr>
            <w:tcW w:w="4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023983" w14:textId="77777777" w:rsidR="00FE5483" w:rsidRDefault="00FE548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bs-Latn-BA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bs-Latn-BA"/>
              </w:rPr>
              <w:t>V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-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bs-Latn-BA"/>
              </w:rPr>
              <w:t>upisnik za predmete vanparničnog postupka,priznanja strane sudske odluke i protesta mjenice i čeka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65333C" w14:textId="7EE70389" w:rsidR="00FE5483" w:rsidRDefault="004107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6B88D2" w14:textId="1AF6F230" w:rsidR="00FE5483" w:rsidRDefault="009758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s-Latn-BA"/>
              </w:rPr>
              <w:t>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6CBC3A" w14:textId="3103F931" w:rsidR="00FE5483" w:rsidRDefault="00163A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7DD20A" w14:textId="7D2E20DA" w:rsidR="00FE5483" w:rsidRDefault="00163A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EFA2B9" w14:textId="3ED5A120" w:rsidR="00FE5483" w:rsidRDefault="004107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1</w:t>
            </w:r>
          </w:p>
        </w:tc>
      </w:tr>
      <w:tr w:rsidR="00FE5483" w14:paraId="0C8E0202" w14:textId="77777777" w:rsidTr="00C66AAA">
        <w:trPr>
          <w:trHeight w:val="247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3318F8" w14:textId="77777777" w:rsidR="00FE5483" w:rsidRDefault="00FE54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8</w:t>
            </w:r>
          </w:p>
        </w:tc>
        <w:tc>
          <w:tcPr>
            <w:tcW w:w="4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51D2F0" w14:textId="77777777" w:rsidR="00FE5483" w:rsidRDefault="00FE548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bs-Latn-BA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bs-Latn-BA"/>
              </w:rPr>
              <w:t>V-Mpom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1609CB" w14:textId="77777777" w:rsidR="00FE5483" w:rsidRDefault="00FE54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828AF6" w14:textId="77777777" w:rsidR="00FE5483" w:rsidRDefault="00FE54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s-Latn-BA"/>
              </w:rPr>
              <w:t>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19CD85" w14:textId="77777777" w:rsidR="00FE5483" w:rsidRDefault="00FE54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EE2C19" w14:textId="77777777" w:rsidR="00FE5483" w:rsidRDefault="00FE54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1EB18B" w14:textId="77777777" w:rsidR="00FE5483" w:rsidRDefault="00FE54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0</w:t>
            </w:r>
          </w:p>
        </w:tc>
      </w:tr>
      <w:tr w:rsidR="00FE5483" w14:paraId="50DEB368" w14:textId="77777777" w:rsidTr="00C66AAA">
        <w:trPr>
          <w:trHeight w:val="247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EFB868" w14:textId="77777777" w:rsidR="00FE5483" w:rsidRDefault="00FE54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9</w:t>
            </w:r>
          </w:p>
        </w:tc>
        <w:tc>
          <w:tcPr>
            <w:tcW w:w="4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8231AB" w14:textId="77777777" w:rsidR="00FE5483" w:rsidRDefault="00FE548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bs-Latn-BA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bs-Latn-BA"/>
              </w:rPr>
              <w:t>Mpom-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bs-Latn-BA"/>
              </w:rPr>
              <w:t>međunarodna pravna pomoć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B83653" w14:textId="77777777" w:rsidR="00FE5483" w:rsidRDefault="00FE54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08F9BF" w14:textId="77777777" w:rsidR="00FE5483" w:rsidRDefault="00FE54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s-Latn-BA"/>
              </w:rPr>
              <w:t>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620E4C" w14:textId="77777777" w:rsidR="00FE5483" w:rsidRDefault="00FE54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CB4178" w14:textId="77777777" w:rsidR="00FE5483" w:rsidRDefault="00FE54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9B537D" w14:textId="77777777" w:rsidR="00FE5483" w:rsidRDefault="00FE54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0</w:t>
            </w:r>
          </w:p>
        </w:tc>
      </w:tr>
      <w:tr w:rsidR="00FE5483" w14:paraId="30633C88" w14:textId="77777777" w:rsidTr="00C66AAA">
        <w:trPr>
          <w:trHeight w:val="247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958430" w14:textId="77777777" w:rsidR="00FE5483" w:rsidRDefault="00FE54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10</w:t>
            </w:r>
          </w:p>
        </w:tc>
        <w:tc>
          <w:tcPr>
            <w:tcW w:w="4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FCCC07" w14:textId="77777777" w:rsidR="00FE5483" w:rsidRDefault="00FE548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bs-Latn-BA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bs-Latn-BA"/>
              </w:rPr>
              <w:t xml:space="preserve">Ps-Mo -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bs-Latn-BA"/>
              </w:rPr>
              <w:t>mjere obezbjeđenja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2BF0ED" w14:textId="77777777" w:rsidR="00FE5483" w:rsidRDefault="00FE54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C67968" w14:textId="77777777" w:rsidR="00FE5483" w:rsidRDefault="00FE54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s-Latn-BA"/>
              </w:rPr>
              <w:t>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2C654C" w14:textId="77777777" w:rsidR="00FE5483" w:rsidRDefault="00FE54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36D846" w14:textId="77777777" w:rsidR="00FE5483" w:rsidRDefault="00FE54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13A9BA" w14:textId="77777777" w:rsidR="00FE5483" w:rsidRDefault="00FE54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0</w:t>
            </w:r>
          </w:p>
        </w:tc>
      </w:tr>
      <w:tr w:rsidR="00FE5483" w14:paraId="547B042F" w14:textId="77777777" w:rsidTr="00C66AAA">
        <w:trPr>
          <w:trHeight w:val="247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15FFE6" w14:textId="77777777" w:rsidR="00FE5483" w:rsidRDefault="00FE54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11</w:t>
            </w:r>
          </w:p>
        </w:tc>
        <w:tc>
          <w:tcPr>
            <w:tcW w:w="4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071A3B" w14:textId="77777777" w:rsidR="00FE5483" w:rsidRDefault="00FE548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bs-Latn-BA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bs-Latn-BA"/>
              </w:rPr>
              <w:t xml:space="preserve">Ip-Ip, Mals-Ip, Ps-Ip, V-Ip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 xml:space="preserve">-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izvršenje privrednih subjekata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86370E" w14:textId="196B3292" w:rsidR="00FE5483" w:rsidRDefault="009758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99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FAE3F6" w14:textId="7195E43E" w:rsidR="00FE5483" w:rsidRDefault="00FE54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s-Latn-BA"/>
              </w:rPr>
              <w:t>1</w:t>
            </w:r>
            <w:r w:rsidR="00F4612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s-Latn-BA"/>
              </w:rPr>
              <w:t>9</w:t>
            </w:r>
            <w:r w:rsidR="009758D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s-Latn-BA"/>
              </w:rPr>
              <w:t>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081FF7" w14:textId="7651B121" w:rsidR="00FE5483" w:rsidRDefault="00FE54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2</w:t>
            </w:r>
            <w:r w:rsidR="00163AD6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94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BF517F" w14:textId="78C41B9C" w:rsidR="00FE5483" w:rsidRDefault="00FE54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1</w:t>
            </w:r>
            <w:r w:rsidR="00F46129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8</w:t>
            </w:r>
            <w:r w:rsidR="00163AD6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A65E43" w14:textId="4C7DBFDC" w:rsidR="00FE5483" w:rsidRDefault="000D3DF2" w:rsidP="000D3D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 xml:space="preserve">     108</w:t>
            </w:r>
          </w:p>
        </w:tc>
      </w:tr>
      <w:tr w:rsidR="00FE5483" w14:paraId="5EF92B87" w14:textId="77777777" w:rsidTr="00C66AAA">
        <w:trPr>
          <w:trHeight w:val="247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5C62BB" w14:textId="77777777" w:rsidR="00FE5483" w:rsidRDefault="00FE54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12</w:t>
            </w:r>
          </w:p>
        </w:tc>
        <w:tc>
          <w:tcPr>
            <w:tcW w:w="4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4469BE" w14:textId="77777777" w:rsidR="00FE5483" w:rsidRDefault="00FE548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bs-Latn-BA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bs-Latn-BA"/>
              </w:rPr>
              <w:t>Ip - Kom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994E48" w14:textId="5EBA577B" w:rsidR="00FE5483" w:rsidRDefault="00FE54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1</w:t>
            </w:r>
            <w:r w:rsidR="009758D5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53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5CD2BC" w14:textId="7301EDD1" w:rsidR="00FE5483" w:rsidRDefault="009758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s-Latn-BA"/>
              </w:rPr>
              <w:t>379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0D4113" w14:textId="4443110C" w:rsidR="00FE5483" w:rsidRDefault="00163A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532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865A61" w14:textId="29D91C27" w:rsidR="00FE5483" w:rsidRDefault="00163A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360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462B55" w14:textId="6FE1E04B" w:rsidR="00FE5483" w:rsidRDefault="00FE54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1</w:t>
            </w:r>
            <w:r w:rsidR="000D3DF2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72</w:t>
            </w:r>
          </w:p>
        </w:tc>
      </w:tr>
      <w:tr w:rsidR="00FE5483" w14:paraId="71B6B8A3" w14:textId="77777777" w:rsidTr="00C66AAA">
        <w:trPr>
          <w:trHeight w:val="247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07B71B" w14:textId="77777777" w:rsidR="00FE5483" w:rsidRDefault="00FE54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13</w:t>
            </w:r>
          </w:p>
        </w:tc>
        <w:tc>
          <w:tcPr>
            <w:tcW w:w="4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085136" w14:textId="77777777" w:rsidR="00FE5483" w:rsidRDefault="00FE548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bs-Latn-BA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bs-Latn-BA"/>
              </w:rPr>
              <w:t>Su - Ap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206C9F" w14:textId="77777777" w:rsidR="00FE5483" w:rsidRDefault="00FE54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F3C7BC" w14:textId="77777777" w:rsidR="00FE5483" w:rsidRDefault="00FE54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s-Latn-BA"/>
              </w:rPr>
              <w:t>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424513" w14:textId="77777777" w:rsidR="00FE5483" w:rsidRDefault="00FE54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60B236" w14:textId="77777777" w:rsidR="00FE5483" w:rsidRDefault="00FE54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A17FF4" w14:textId="77777777" w:rsidR="00FE5483" w:rsidRDefault="00FE54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0</w:t>
            </w:r>
          </w:p>
        </w:tc>
      </w:tr>
      <w:tr w:rsidR="00D448A4" w14:paraId="0A8BFD04" w14:textId="77777777" w:rsidTr="00C66AAA">
        <w:trPr>
          <w:trHeight w:val="247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9F621B" w14:textId="4E3BEEE8" w:rsidR="00D448A4" w:rsidRDefault="00D448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14</w:t>
            </w:r>
          </w:p>
        </w:tc>
        <w:tc>
          <w:tcPr>
            <w:tcW w:w="4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836EF0" w14:textId="23CDEB9B" w:rsidR="00D448A4" w:rsidRDefault="00D448A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bs-Latn-BA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bs-Latn-BA"/>
              </w:rPr>
              <w:t>Zup-Zup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43D1D1" w14:textId="4DD3373B" w:rsidR="00D448A4" w:rsidRDefault="00D448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D51697" w14:textId="1A0A405B" w:rsidR="00D448A4" w:rsidRDefault="009758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s-Latn-BA"/>
              </w:rPr>
              <w:t>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D08CA0" w14:textId="67C7371E" w:rsidR="00D448A4" w:rsidRDefault="00163A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AFB3EF" w14:textId="3D2529E7" w:rsidR="00D448A4" w:rsidRDefault="00163A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96C18C" w14:textId="09A92887" w:rsidR="00D448A4" w:rsidRDefault="00D448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0</w:t>
            </w:r>
          </w:p>
        </w:tc>
      </w:tr>
      <w:tr w:rsidR="00FE5483" w14:paraId="3267AE25" w14:textId="77777777" w:rsidTr="00C66AAA">
        <w:trPr>
          <w:trHeight w:val="247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D62EF1" w14:textId="46DA1270" w:rsidR="00FE5483" w:rsidRDefault="00FE54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1</w:t>
            </w:r>
            <w:r w:rsidR="00D448A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5</w:t>
            </w:r>
          </w:p>
        </w:tc>
        <w:tc>
          <w:tcPr>
            <w:tcW w:w="4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D3926A" w14:textId="77777777" w:rsidR="00FE5483" w:rsidRDefault="00FE548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bs-Latn-BA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bs-Latn-BA"/>
              </w:rPr>
              <w:t>Reg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-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bs-Latn-BA"/>
              </w:rPr>
              <w:t>predmet registracija poslovnih subjekata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67A4D58E" w14:textId="330390C7" w:rsidR="00FE5483" w:rsidRDefault="00F461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5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39A19BE7" w14:textId="7CEC7BF5" w:rsidR="00FE5483" w:rsidRDefault="009758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s-Latn-BA"/>
              </w:rPr>
              <w:t>641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07E6B54D" w14:textId="1156DCD9" w:rsidR="00FE5483" w:rsidRDefault="00163A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646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38C61048" w14:textId="5FD01DDE" w:rsidR="00FE5483" w:rsidRDefault="00163A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634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216B74AC" w14:textId="05AAAEF1" w:rsidR="00FE5483" w:rsidRDefault="000D3D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12</w:t>
            </w:r>
          </w:p>
        </w:tc>
      </w:tr>
      <w:tr w:rsidR="00FE5483" w14:paraId="51649077" w14:textId="77777777" w:rsidTr="00C66AAA">
        <w:trPr>
          <w:trHeight w:val="247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909C1B" w14:textId="6A7E5CAF" w:rsidR="00FE5483" w:rsidRDefault="00FE54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1</w:t>
            </w:r>
            <w:r w:rsidR="00D448A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6</w:t>
            </w:r>
          </w:p>
        </w:tc>
        <w:tc>
          <w:tcPr>
            <w:tcW w:w="4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C18968" w14:textId="77777777" w:rsidR="00FE5483" w:rsidRDefault="00FE548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bs-Latn-BA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bs-Latn-BA"/>
              </w:rPr>
              <w:t>Reg - Z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C12D34" w14:textId="77777777" w:rsidR="00FE5483" w:rsidRDefault="00FE54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EFF63C" w14:textId="23327199" w:rsidR="00FE5483" w:rsidRDefault="00FE54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s-Latn-BA"/>
              </w:rPr>
              <w:t>1</w:t>
            </w:r>
            <w:r w:rsidR="009758D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s-Latn-BA"/>
              </w:rPr>
              <w:t>557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C64D8B" w14:textId="138BDB33" w:rsidR="00FE5483" w:rsidRDefault="00FE54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1</w:t>
            </w:r>
            <w:r w:rsidR="00163AD6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557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9976A2" w14:textId="1E521FFA" w:rsidR="00FE5483" w:rsidRDefault="00FE54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1</w:t>
            </w:r>
            <w:r w:rsidR="00163AD6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557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68F3FA" w14:textId="77777777" w:rsidR="00FE5483" w:rsidRDefault="00FE54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0</w:t>
            </w:r>
          </w:p>
        </w:tc>
      </w:tr>
      <w:tr w:rsidR="00FE5483" w14:paraId="0C3270FE" w14:textId="77777777" w:rsidTr="00C66AAA">
        <w:trPr>
          <w:trHeight w:val="247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070C7C" w14:textId="55FFB518" w:rsidR="00FE5483" w:rsidRDefault="00FE54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1</w:t>
            </w:r>
            <w:r w:rsidR="00D448A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7</w:t>
            </w:r>
          </w:p>
        </w:tc>
        <w:tc>
          <w:tcPr>
            <w:tcW w:w="4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76B010" w14:textId="77777777" w:rsidR="00FE5483" w:rsidRDefault="00FE548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bs-Latn-BA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bs-Latn-BA"/>
              </w:rPr>
              <w:t xml:space="preserve">L-Reg 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bs-Latn-BA"/>
              </w:rPr>
              <w:t>likvidacije po službenoj dužnosti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4D2670" w14:textId="77777777" w:rsidR="00FE5483" w:rsidRDefault="00FE54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C85B40" w14:textId="44D2A5F5" w:rsidR="00FE5483" w:rsidRDefault="00163A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s-Latn-BA"/>
              </w:rPr>
              <w:t>150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616171" w14:textId="179F6065" w:rsidR="00FE5483" w:rsidRDefault="00163A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150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E418EC" w14:textId="1DEBCCB9" w:rsidR="00FE5483" w:rsidRDefault="00163A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145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9CECBA" w14:textId="046A90A6" w:rsidR="00FE5483" w:rsidRDefault="000D3D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5</w:t>
            </w:r>
          </w:p>
        </w:tc>
      </w:tr>
      <w:tr w:rsidR="00FE5483" w14:paraId="17F4FD22" w14:textId="77777777" w:rsidTr="00C66AAA">
        <w:trPr>
          <w:trHeight w:val="247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257673" w14:textId="77777777" w:rsidR="00FE5483" w:rsidRDefault="00FE54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Ukupno</w:t>
            </w:r>
          </w:p>
        </w:tc>
        <w:tc>
          <w:tcPr>
            <w:tcW w:w="4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  <w:hideMark/>
          </w:tcPr>
          <w:p w14:paraId="663DD9C4" w14:textId="77777777" w:rsidR="00FE5483" w:rsidRDefault="00FE5483">
            <w:pPr>
              <w:spacing w:after="0" w:line="240" w:lineRule="auto"/>
              <w:rPr>
                <w:rFonts w:ascii="Arial" w:eastAsia="Times New Roman" w:hAnsi="Arial" w:cs="Arial"/>
                <w:color w:val="C0C0C0"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color w:val="C0C0C0"/>
                <w:sz w:val="20"/>
                <w:szCs w:val="20"/>
                <w:lang w:eastAsia="bs-Latn-BA"/>
              </w:rPr>
              <w:t xml:space="preserve"> 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6DD812AF" w14:textId="2D6A7594" w:rsidR="00FE5483" w:rsidRDefault="009758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409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51C5A7" w14:textId="79160294" w:rsidR="00FE5483" w:rsidRDefault="00163A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s-Latn-BA"/>
              </w:rPr>
              <w:t>3257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1857BA" w14:textId="1A86F756" w:rsidR="00FE5483" w:rsidRDefault="00163A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3665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EA8663" w14:textId="7F962688" w:rsidR="00FE5483" w:rsidRDefault="00163A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3206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25325BB5" w14:textId="1D316AEC" w:rsidR="00FE5483" w:rsidRDefault="00F461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4</w:t>
            </w:r>
            <w:r w:rsidR="000D3DF2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5</w:t>
            </w: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bs-Latn-BA"/>
              </w:rPr>
              <w:t>9</w:t>
            </w:r>
          </w:p>
        </w:tc>
      </w:tr>
      <w:tr w:rsidR="00FE5483" w14:paraId="08971F40" w14:textId="77777777" w:rsidTr="00C66AAA">
        <w:trPr>
          <w:trHeight w:val="247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9FB4AE" w14:textId="77777777" w:rsidR="00FE5483" w:rsidRDefault="00FE548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 </w:t>
            </w:r>
          </w:p>
        </w:tc>
        <w:tc>
          <w:tcPr>
            <w:tcW w:w="4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E33AF3" w14:textId="77777777" w:rsidR="00FE5483" w:rsidRDefault="00FE548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59378B" w14:textId="77777777" w:rsidR="00FE5483" w:rsidRDefault="00FE548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B4C355" w14:textId="77777777" w:rsidR="00FE5483" w:rsidRDefault="00FE548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B68D31" w14:textId="77777777" w:rsidR="00FE5483" w:rsidRDefault="00FE548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534747" w14:textId="77777777" w:rsidR="00FE5483" w:rsidRDefault="00FE548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E2244B" w14:textId="77777777" w:rsidR="00FE5483" w:rsidRDefault="00FE548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 </w:t>
            </w:r>
          </w:p>
        </w:tc>
      </w:tr>
      <w:tr w:rsidR="00FE5483" w14:paraId="7CC79933" w14:textId="77777777" w:rsidTr="00C66AAA">
        <w:trPr>
          <w:trHeight w:val="247"/>
        </w:trPr>
        <w:tc>
          <w:tcPr>
            <w:tcW w:w="990" w:type="dxa"/>
            <w:noWrap/>
            <w:vAlign w:val="bottom"/>
            <w:hideMark/>
          </w:tcPr>
          <w:p w14:paraId="28969119" w14:textId="77777777" w:rsidR="00FE5483" w:rsidRDefault="00FE5483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</w:pPr>
          </w:p>
        </w:tc>
        <w:tc>
          <w:tcPr>
            <w:tcW w:w="4133" w:type="dxa"/>
            <w:noWrap/>
            <w:vAlign w:val="bottom"/>
            <w:hideMark/>
          </w:tcPr>
          <w:p w14:paraId="3349446C" w14:textId="77777777" w:rsidR="00FE5483" w:rsidRDefault="00FE5483">
            <w:pPr>
              <w:spacing w:after="0"/>
              <w:rPr>
                <w:sz w:val="20"/>
                <w:szCs w:val="20"/>
                <w:lang w:eastAsia="bs-Latn-BA"/>
              </w:rPr>
            </w:pPr>
          </w:p>
        </w:tc>
        <w:tc>
          <w:tcPr>
            <w:tcW w:w="1138" w:type="dxa"/>
            <w:noWrap/>
            <w:vAlign w:val="bottom"/>
            <w:hideMark/>
          </w:tcPr>
          <w:p w14:paraId="1CD2C2FF" w14:textId="77777777" w:rsidR="00FE5483" w:rsidRDefault="00FE5483">
            <w:pPr>
              <w:spacing w:after="0"/>
              <w:rPr>
                <w:sz w:val="20"/>
                <w:szCs w:val="20"/>
                <w:lang w:eastAsia="bs-Latn-BA"/>
              </w:rPr>
            </w:pPr>
          </w:p>
        </w:tc>
        <w:tc>
          <w:tcPr>
            <w:tcW w:w="1037" w:type="dxa"/>
            <w:noWrap/>
            <w:vAlign w:val="bottom"/>
            <w:hideMark/>
          </w:tcPr>
          <w:p w14:paraId="5C8F695B" w14:textId="77777777" w:rsidR="00FE5483" w:rsidRDefault="00FE5483">
            <w:pPr>
              <w:spacing w:after="0"/>
              <w:rPr>
                <w:sz w:val="20"/>
                <w:szCs w:val="20"/>
                <w:lang w:eastAsia="bs-Latn-BA"/>
              </w:rPr>
            </w:pPr>
          </w:p>
        </w:tc>
        <w:tc>
          <w:tcPr>
            <w:tcW w:w="886" w:type="dxa"/>
            <w:noWrap/>
            <w:vAlign w:val="bottom"/>
            <w:hideMark/>
          </w:tcPr>
          <w:p w14:paraId="04C9B528" w14:textId="77777777" w:rsidR="00FE5483" w:rsidRDefault="00FE5483">
            <w:pPr>
              <w:spacing w:after="0"/>
              <w:rPr>
                <w:sz w:val="20"/>
                <w:szCs w:val="20"/>
                <w:lang w:eastAsia="bs-Latn-BA"/>
              </w:rPr>
            </w:pPr>
          </w:p>
        </w:tc>
        <w:tc>
          <w:tcPr>
            <w:tcW w:w="973" w:type="dxa"/>
            <w:noWrap/>
            <w:vAlign w:val="bottom"/>
            <w:hideMark/>
          </w:tcPr>
          <w:p w14:paraId="493784FD" w14:textId="77777777" w:rsidR="00FE5483" w:rsidRDefault="00FE5483">
            <w:pPr>
              <w:spacing w:after="0"/>
              <w:rPr>
                <w:sz w:val="20"/>
                <w:szCs w:val="20"/>
                <w:lang w:eastAsia="bs-Latn-BA"/>
              </w:rPr>
            </w:pPr>
          </w:p>
        </w:tc>
        <w:tc>
          <w:tcPr>
            <w:tcW w:w="1117" w:type="dxa"/>
            <w:noWrap/>
            <w:vAlign w:val="bottom"/>
            <w:hideMark/>
          </w:tcPr>
          <w:p w14:paraId="71F5C65C" w14:textId="77777777" w:rsidR="00FE5483" w:rsidRDefault="00FE5483">
            <w:pPr>
              <w:spacing w:after="0"/>
              <w:rPr>
                <w:sz w:val="20"/>
                <w:szCs w:val="20"/>
                <w:lang w:eastAsia="bs-Latn-BA"/>
              </w:rPr>
            </w:pPr>
          </w:p>
        </w:tc>
      </w:tr>
    </w:tbl>
    <w:p w14:paraId="7B443A28" w14:textId="77777777" w:rsidR="00AF6E33" w:rsidRDefault="00AF6E33" w:rsidP="00D2189D">
      <w:pPr>
        <w:spacing w:line="240" w:lineRule="auto"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  <w:u w:val="single"/>
          <w:lang w:val="sr-Latn-BA"/>
        </w:rPr>
      </w:pPr>
    </w:p>
    <w:p w14:paraId="117C1593" w14:textId="77777777" w:rsidR="00C66AAA" w:rsidRDefault="00C66AAA" w:rsidP="00D2189D">
      <w:pPr>
        <w:spacing w:line="240" w:lineRule="auto"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  <w:u w:val="single"/>
          <w:lang w:val="sr-Latn-BA"/>
        </w:rPr>
      </w:pPr>
    </w:p>
    <w:p w14:paraId="1E0267AC" w14:textId="77777777" w:rsidR="00C66AAA" w:rsidRDefault="00C66AAA" w:rsidP="00D2189D">
      <w:pPr>
        <w:spacing w:line="240" w:lineRule="auto"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  <w:u w:val="single"/>
          <w:lang w:val="sr-Latn-BA"/>
        </w:rPr>
      </w:pPr>
    </w:p>
    <w:p w14:paraId="1B98E5D4" w14:textId="77777777" w:rsidR="00D448A4" w:rsidRDefault="00D448A4" w:rsidP="00D2189D">
      <w:pPr>
        <w:spacing w:line="240" w:lineRule="auto"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  <w:u w:val="single"/>
          <w:lang w:val="sr-Latn-BA"/>
        </w:rPr>
      </w:pPr>
    </w:p>
    <w:p w14:paraId="6A4C4570" w14:textId="583875BE" w:rsidR="00DE2F95" w:rsidRPr="00DE2F95" w:rsidRDefault="00DE2F95" w:rsidP="00D2189D">
      <w:pPr>
        <w:spacing w:line="240" w:lineRule="auto"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  <w:u w:val="single"/>
          <w:lang w:val="sr-Latn-BA"/>
        </w:rPr>
      </w:pPr>
      <w:r w:rsidRPr="00DE2F95">
        <w:rPr>
          <w:rFonts w:ascii="Times New Roman" w:eastAsia="Times New Roman" w:hAnsi="Times New Roman"/>
          <w:noProof/>
          <w:color w:val="000000" w:themeColor="text1"/>
          <w:sz w:val="24"/>
          <w:szCs w:val="24"/>
          <w:u w:val="single"/>
          <w:lang w:val="sr-Latn-BA"/>
        </w:rPr>
        <w:lastRenderedPageBreak/>
        <w:t>Programski ciljevi u 202</w:t>
      </w:r>
      <w:r w:rsidR="000C5628">
        <w:rPr>
          <w:rFonts w:ascii="Times New Roman" w:eastAsia="Times New Roman" w:hAnsi="Times New Roman"/>
          <w:noProof/>
          <w:color w:val="000000" w:themeColor="text1"/>
          <w:sz w:val="24"/>
          <w:szCs w:val="24"/>
          <w:u w:val="single"/>
          <w:lang w:val="sr-Latn-BA"/>
        </w:rPr>
        <w:t>6</w:t>
      </w:r>
      <w:r>
        <w:rPr>
          <w:rFonts w:ascii="Times New Roman" w:eastAsia="Times New Roman" w:hAnsi="Times New Roman"/>
          <w:noProof/>
          <w:color w:val="000000" w:themeColor="text1"/>
          <w:sz w:val="24"/>
          <w:szCs w:val="24"/>
          <w:u w:val="single"/>
          <w:lang w:val="sr-Latn-BA"/>
        </w:rPr>
        <w:t>.</w:t>
      </w:r>
      <w:r w:rsidRPr="00DE2F95">
        <w:rPr>
          <w:rFonts w:ascii="Times New Roman" w:eastAsia="Times New Roman" w:hAnsi="Times New Roman"/>
          <w:noProof/>
          <w:color w:val="000000" w:themeColor="text1"/>
          <w:sz w:val="24"/>
          <w:szCs w:val="24"/>
          <w:u w:val="single"/>
          <w:lang w:val="sr-Latn-BA"/>
        </w:rPr>
        <w:t xml:space="preserve"> godini</w:t>
      </w:r>
    </w:p>
    <w:p w14:paraId="0B10CB95" w14:textId="0C8E5D66" w:rsidR="00DE2F95" w:rsidRPr="00DE2F95" w:rsidRDefault="00DE2F95" w:rsidP="00D2189D">
      <w:pPr>
        <w:spacing w:line="240" w:lineRule="auto"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</w:pPr>
      <w:r w:rsidRPr="00DE2F9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Imajući u vidu uporedne rezultate rada suda u 202</w:t>
      </w:r>
      <w:r w:rsidR="00230C54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5</w:t>
      </w:r>
      <w:r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.</w:t>
      </w:r>
      <w:r w:rsidRPr="00DE2F9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 xml:space="preserve"> g</w:t>
      </w:r>
      <w:r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odin</w:t>
      </w:r>
      <w:r w:rsidR="0053272F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i</w:t>
      </w:r>
      <w:r w:rsidRPr="00DE2F9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 xml:space="preserve"> u odnosu na 202</w:t>
      </w:r>
      <w:r w:rsidR="00230C54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4</w:t>
      </w:r>
      <w:r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.</w:t>
      </w:r>
      <w:r w:rsidRPr="00DE2F9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 xml:space="preserve"> g</w:t>
      </w:r>
      <w:r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odin</w:t>
      </w:r>
      <w:r w:rsidR="0053272F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u</w:t>
      </w:r>
      <w:r w:rsidRPr="00DE2F9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 xml:space="preserve"> u radu na predmetima u 202</w:t>
      </w:r>
      <w:r w:rsidR="00230C54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6</w:t>
      </w:r>
      <w:r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.</w:t>
      </w:r>
      <w:r w:rsidRPr="00DE2F9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 xml:space="preserve"> g</w:t>
      </w:r>
      <w:r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odin</w:t>
      </w:r>
      <w:r w:rsidR="00230C54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i</w:t>
      </w:r>
      <w:r w:rsidRPr="00DE2F9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 xml:space="preserve"> sudije će se nastaviti rukovoditi principom ažurnog postupanja po predmetima.</w:t>
      </w:r>
    </w:p>
    <w:p w14:paraId="08B7C654" w14:textId="7693FC5A" w:rsidR="00DE2F95" w:rsidRPr="00DE2F95" w:rsidRDefault="00DE2F95" w:rsidP="00D2189D">
      <w:pPr>
        <w:spacing w:line="240" w:lineRule="auto"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</w:pPr>
      <w:r w:rsidRPr="00DE2F9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  <w:t>U 202</w:t>
      </w:r>
      <w:r w:rsidR="000C5628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>6</w:t>
      </w:r>
      <w:r w:rsidRPr="00DE2F9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  <w:t xml:space="preserve">.godini sudije će </w:t>
      </w:r>
      <w:r w:rsidRPr="00DE2F95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 xml:space="preserve">nastaviti davati </w:t>
      </w:r>
      <w:r w:rsidRPr="00DE2F9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  <w:t xml:space="preserve"> prioritet rješavanju predmeta</w:t>
      </w:r>
      <w:r w:rsidRPr="00DE2F95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 xml:space="preserve"> u skladu sa Planom rješavanja predmeta za 202</w:t>
      </w:r>
      <w:r w:rsidR="000C5628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>6</w:t>
      </w:r>
      <w:r w:rsidRPr="00DE2F95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 xml:space="preserve">.godinu, </w:t>
      </w:r>
      <w:r w:rsidRPr="00DE2F9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  <w:t>redoslijedom prijema inicijalnog akta kojim se pokreće sudski postupak,</w:t>
      </w:r>
      <w:r w:rsidRPr="00DE2F9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 xml:space="preserve"> zatim </w:t>
      </w:r>
      <w:r w:rsidRPr="00DE2F9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  <w:t>predmetima koji se po zakonu smatraju hitnim</w:t>
      </w:r>
      <w:r w:rsidR="0053272F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>,</w:t>
      </w:r>
      <w:r w:rsidRPr="00DE2F9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 xml:space="preserve"> prvenstveno predmetima u vezi i proisteklim iz stečaja i likvidacija</w:t>
      </w:r>
      <w:r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,</w:t>
      </w:r>
      <w:r w:rsidRPr="00DE2F9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 xml:space="preserve"> te</w:t>
      </w:r>
      <w:r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 xml:space="preserve"> </w:t>
      </w:r>
      <w:r w:rsidRPr="00DE2F9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  <w:t xml:space="preserve">ukinutim predmetima po </w:t>
      </w:r>
      <w:r w:rsidRPr="00DE2F9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odlukama Višeg privrednog</w:t>
      </w:r>
      <w:r w:rsidRPr="00DE2F9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  <w:t xml:space="preserve"> suda u Banja Luci, Vrhovnog suda Republike Srpske i Ustavnog suda Bosne i Hercegovin</w:t>
      </w:r>
      <w:r w:rsidR="0053272F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>e</w:t>
      </w:r>
      <w:r w:rsidR="0046053A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>,</w:t>
      </w:r>
      <w:r w:rsidRPr="00DE2F9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 xml:space="preserve"> a ostale predmete, u nekom razumnom roku, prema redoslijedu iniciranja postupka.</w:t>
      </w:r>
    </w:p>
    <w:p w14:paraId="0D403E5D" w14:textId="77777777" w:rsidR="00DE2F95" w:rsidRPr="00DE2F95" w:rsidRDefault="00DE2F95" w:rsidP="00D2189D">
      <w:pPr>
        <w:spacing w:line="240" w:lineRule="auto"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  <w:u w:val="single"/>
          <w:lang w:val="sr-Latn-BA"/>
        </w:rPr>
      </w:pPr>
      <w:r w:rsidRPr="00DE2F95">
        <w:rPr>
          <w:rFonts w:ascii="Times New Roman" w:eastAsia="Times New Roman" w:hAnsi="Times New Roman"/>
          <w:noProof/>
          <w:color w:val="000000" w:themeColor="text1"/>
          <w:sz w:val="24"/>
          <w:szCs w:val="24"/>
          <w:u w:val="single"/>
          <w:lang w:val="sr-Latn-BA"/>
        </w:rPr>
        <w:t>Nosioci posla</w:t>
      </w:r>
    </w:p>
    <w:p w14:paraId="74A531F3" w14:textId="5F2E88D0" w:rsidR="00DE2F95" w:rsidRPr="00DE2F95" w:rsidRDefault="00DE2F95" w:rsidP="00D2189D">
      <w:pPr>
        <w:spacing w:line="240" w:lineRule="auto"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</w:pPr>
      <w:r w:rsidRPr="00DE2F9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  <w:t xml:space="preserve">U tekućoj godini očekuje se smanjenje broja neriješenih predmeta na svim referatima </w:t>
      </w:r>
      <w:r w:rsidRPr="00DE2F95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 xml:space="preserve">i planirano je da </w:t>
      </w:r>
      <w:r w:rsidR="0087022D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 xml:space="preserve">na postupanju </w:t>
      </w:r>
      <w:r w:rsidRPr="00DE2F95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>po predmetima</w:t>
      </w:r>
      <w:r w:rsidR="0087022D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 xml:space="preserve"> na pojedinim referatima</w:t>
      </w:r>
      <w:r w:rsidRPr="00DE2F95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 xml:space="preserve"> radi: </w:t>
      </w:r>
    </w:p>
    <w:p w14:paraId="007A3204" w14:textId="3BC9BD2A" w:rsidR="00DE2F95" w:rsidRPr="00DE2F95" w:rsidRDefault="00DE2F95" w:rsidP="00D2189D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DE2F95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 xml:space="preserve">na privrednom referatu – parnični predmeti,  </w:t>
      </w:r>
      <w:r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>troje</w:t>
      </w:r>
      <w:r w:rsidRPr="00DE2F95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 xml:space="preserve"> sudija</w:t>
      </w:r>
    </w:p>
    <w:p w14:paraId="6ADD64F2" w14:textId="5F8CBEB3" w:rsidR="00DE2F95" w:rsidRPr="00DE2F95" w:rsidRDefault="00DE2F95" w:rsidP="00D2189D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DE2F95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 xml:space="preserve">na stečajnim predmetima – </w:t>
      </w:r>
      <w:r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>dvoje</w:t>
      </w:r>
      <w:r w:rsidRPr="00DE2F95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 xml:space="preserve"> sudija</w:t>
      </w:r>
    </w:p>
    <w:p w14:paraId="4A76792C" w14:textId="0DD1CA8F" w:rsidR="00DE2F95" w:rsidRPr="00DE2F95" w:rsidRDefault="00DE2F95" w:rsidP="00D2189D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DE2F95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 xml:space="preserve">na predmetima likvidacije – </w:t>
      </w:r>
      <w:r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>dvoje</w:t>
      </w:r>
      <w:r w:rsidRPr="00DE2F95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 xml:space="preserve"> sudija</w:t>
      </w:r>
    </w:p>
    <w:p w14:paraId="3E136985" w14:textId="4A5881EC" w:rsidR="00DE2F95" w:rsidRPr="00DE2F95" w:rsidRDefault="00DE2F95" w:rsidP="00D2189D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DE2F95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 xml:space="preserve">na vanparničnim predmetima – </w:t>
      </w:r>
      <w:r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>dvoje</w:t>
      </w:r>
      <w:r w:rsidRPr="00DE2F95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 xml:space="preserve"> sudija</w:t>
      </w:r>
    </w:p>
    <w:p w14:paraId="09C3F9AC" w14:textId="1CABE784" w:rsidR="00DE2F95" w:rsidRPr="00DE2F95" w:rsidRDefault="00DE2F95" w:rsidP="00D2189D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DE2F95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 xml:space="preserve">na predmetima izvršenja - </w:t>
      </w:r>
      <w:r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>dvoje</w:t>
      </w:r>
      <w:r w:rsidRPr="00DE2F95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 xml:space="preserve"> sudija</w:t>
      </w:r>
    </w:p>
    <w:p w14:paraId="17086F3F" w14:textId="16ABA119" w:rsidR="00DE2F95" w:rsidRDefault="00DE2F95" w:rsidP="00D2189D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DE2F95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 xml:space="preserve">na predmetima registracije poslovnih subjekata – </w:t>
      </w:r>
      <w:r w:rsidR="000C5628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>troje</w:t>
      </w:r>
      <w:r w:rsidRPr="00DE2F95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 xml:space="preserve"> sudija</w:t>
      </w:r>
    </w:p>
    <w:p w14:paraId="2DF68208" w14:textId="03DDD57F" w:rsidR="0046053A" w:rsidRDefault="0046053A" w:rsidP="00D2189D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>na predmetima pravne pomoći – jedan sudija</w:t>
      </w:r>
    </w:p>
    <w:p w14:paraId="70542347" w14:textId="2551586D" w:rsidR="0046053A" w:rsidRDefault="0046053A" w:rsidP="00D2189D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 xml:space="preserve">na predmetima postupanja </w:t>
      </w:r>
      <w:r w:rsidR="00076CB8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>po apelacijama – jedan sudija</w:t>
      </w:r>
    </w:p>
    <w:p w14:paraId="3CBA2317" w14:textId="01EABC0C" w:rsidR="00076CB8" w:rsidRDefault="00076CB8" w:rsidP="00D2189D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>na predmetima po zahtjevima za ubrzanje postupka – predsjednik suda.</w:t>
      </w:r>
    </w:p>
    <w:p w14:paraId="2CB299EB" w14:textId="77777777" w:rsidR="00AB6BA1" w:rsidRPr="00AB6BA1" w:rsidRDefault="00AB6BA1" w:rsidP="00D2189D">
      <w:pPr>
        <w:pStyle w:val="ListParagraph"/>
        <w:spacing w:after="0" w:line="240" w:lineRule="auto"/>
        <w:ind w:left="786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14:paraId="39A082FA" w14:textId="08E86B65" w:rsidR="00DE2F95" w:rsidRDefault="00DE2F95" w:rsidP="00D2189D">
      <w:pPr>
        <w:spacing w:line="240" w:lineRule="auto"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  <w:u w:val="single"/>
          <w:lang w:val="sr-Latn-BA"/>
        </w:rPr>
      </w:pPr>
      <w:r w:rsidRPr="00DE2F95">
        <w:rPr>
          <w:rFonts w:ascii="Times New Roman" w:eastAsia="Times New Roman" w:hAnsi="Times New Roman"/>
          <w:noProof/>
          <w:color w:val="000000" w:themeColor="text1"/>
          <w:sz w:val="24"/>
          <w:szCs w:val="24"/>
          <w:u w:val="single"/>
          <w:lang w:val="sr-Latn-BA"/>
        </w:rPr>
        <w:t>Kvalitet rada suda</w:t>
      </w:r>
    </w:p>
    <w:p w14:paraId="576CBCBC" w14:textId="1AF3A80E" w:rsidR="00502C1D" w:rsidRDefault="00502C1D" w:rsidP="00D2189D">
      <w:pPr>
        <w:spacing w:line="240" w:lineRule="auto"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</w:pPr>
      <w:r w:rsidRPr="00502C1D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 xml:space="preserve">Unapređenje kvaliteta suda provodiće se kroz aktivnosti: stručne obuke sudije, te kroz praćenje i ujednačavanje sudske prakse i nastojanja da se smanji broj ukidnih odluka. </w:t>
      </w:r>
    </w:p>
    <w:p w14:paraId="385401B5" w14:textId="548B799F" w:rsidR="00502C1D" w:rsidRDefault="00502C1D" w:rsidP="00D2189D">
      <w:pPr>
        <w:spacing w:line="240" w:lineRule="auto"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</w:pPr>
      <w:r w:rsidRPr="00502C1D">
        <w:rPr>
          <w:rFonts w:ascii="Times New Roman" w:eastAsia="Times New Roman" w:hAnsi="Times New Roman"/>
          <w:noProof/>
          <w:color w:val="000000" w:themeColor="text1"/>
          <w:sz w:val="24"/>
          <w:szCs w:val="24"/>
          <w:u w:val="single"/>
          <w:lang w:val="sr-Latn-BA"/>
        </w:rPr>
        <w:t>Ciljni rezultat:</w:t>
      </w:r>
      <w:r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 xml:space="preserve"> pravo na pravično suđenje u razumnom roku, te pravo na obrazloženu sudsku odluku.</w:t>
      </w:r>
    </w:p>
    <w:p w14:paraId="293AD024" w14:textId="77777777" w:rsidR="00012881" w:rsidRDefault="00502C1D" w:rsidP="00D2189D">
      <w:pPr>
        <w:spacing w:line="240" w:lineRule="auto"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  <w:u w:val="single"/>
          <w:lang w:val="sr-Latn-BA"/>
        </w:rPr>
      </w:pPr>
      <w:r w:rsidRPr="00012881">
        <w:rPr>
          <w:rFonts w:ascii="Times New Roman" w:eastAsia="Times New Roman" w:hAnsi="Times New Roman"/>
          <w:noProof/>
          <w:color w:val="000000" w:themeColor="text1"/>
          <w:sz w:val="24"/>
          <w:szCs w:val="24"/>
          <w:u w:val="single"/>
          <w:lang w:val="sr-Latn-BA"/>
        </w:rPr>
        <w:t xml:space="preserve">Mjere i aktivnosti </w:t>
      </w:r>
      <w:r w:rsidR="00012881" w:rsidRPr="00012881">
        <w:rPr>
          <w:rFonts w:ascii="Times New Roman" w:eastAsia="Times New Roman" w:hAnsi="Times New Roman"/>
          <w:noProof/>
          <w:color w:val="000000" w:themeColor="text1"/>
          <w:sz w:val="24"/>
          <w:szCs w:val="24"/>
          <w:u w:val="single"/>
          <w:lang w:val="sr-Latn-BA"/>
        </w:rPr>
        <w:t>za ostvarenje ciljnog rezultata:</w:t>
      </w:r>
    </w:p>
    <w:p w14:paraId="37969EEC" w14:textId="3BF16B7C" w:rsidR="00AB6BA1" w:rsidRPr="00012881" w:rsidRDefault="00012881" w:rsidP="00D2189D">
      <w:pPr>
        <w:pStyle w:val="ListParagraph"/>
        <w:numPr>
          <w:ilvl w:val="0"/>
          <w:numId w:val="19"/>
        </w:numPr>
        <w:spacing w:line="240" w:lineRule="auto"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  <w:u w:val="single"/>
          <w:lang w:val="sr-Latn-BA"/>
        </w:rPr>
      </w:pPr>
      <w:r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e</w:t>
      </w:r>
      <w:r w:rsidR="00DE2F95" w:rsidRPr="00012881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dukacija sudija shodno Odluci VSTS o minimalnom obimu početne obuke i stručnog usavršavanja sudija i tužilaca u Bosni i Hercegovini od 24.10.2018</w:t>
      </w:r>
      <w:r w:rsidR="00C437C9" w:rsidRPr="00012881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.</w:t>
      </w:r>
      <w:r w:rsidR="00DE2F95" w:rsidRPr="00012881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 xml:space="preserve"> g</w:t>
      </w:r>
      <w:r w:rsidR="00C437C9" w:rsidRPr="00012881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odine</w:t>
      </w:r>
      <w:r w:rsidR="00DE2F95" w:rsidRPr="00012881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 xml:space="preserve"> i Programu obuke JU Centar za edukaciju sudija i tužilaca u Republici Srpskoj</w:t>
      </w:r>
      <w:r w:rsidR="00C437C9" w:rsidRPr="00012881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,</w:t>
      </w:r>
    </w:p>
    <w:p w14:paraId="21931E8B" w14:textId="22354EDC" w:rsidR="00C437C9" w:rsidRPr="00CA0A15" w:rsidRDefault="00C437C9" w:rsidP="00D2189D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</w:pP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mentorstvo nad novoimenovanim sudij</w:t>
      </w:r>
      <w:r w:rsidR="00012881"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ama</w:t>
      </w: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,</w:t>
      </w:r>
    </w:p>
    <w:p w14:paraId="21BD026D" w14:textId="2BFB26EA" w:rsidR="00AB6BA1" w:rsidRDefault="00AB6BA1" w:rsidP="00D2189D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</w:pPr>
      <w:r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 xml:space="preserve">dostupnost sudskih odluka </w:t>
      </w:r>
      <w:r w:rsidR="00F6402B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viših sudskih instanci  putem informatora sudske prakse, panela, okruglih stolova i web stranice,</w:t>
      </w:r>
    </w:p>
    <w:p w14:paraId="5D10B9BF" w14:textId="5B753FBF" w:rsidR="00012881" w:rsidRPr="00012881" w:rsidRDefault="00012881" w:rsidP="00D2189D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</w:pPr>
      <w:r w:rsidRPr="00DE2F9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vo</w:t>
      </w:r>
      <w:r w:rsidR="0053272F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đ</w:t>
      </w:r>
      <w:r w:rsidRPr="00DE2F9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 xml:space="preserve">enje evidencije odluka viših </w:t>
      </w:r>
      <w:r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 xml:space="preserve">sudskih instanci, </w:t>
      </w:r>
      <w:r w:rsidRPr="00DE2F9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te unaprijediti korištenje baze sudskih odluka u bazi Centra za sudsku dokumentaciju</w:t>
      </w:r>
      <w:r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,</w:t>
      </w:r>
    </w:p>
    <w:p w14:paraId="4DDC0197" w14:textId="3AE5D597" w:rsidR="00C437C9" w:rsidRDefault="00C437C9" w:rsidP="00D2189D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</w:pPr>
      <w:r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 xml:space="preserve">analiza odluka sa viših sudskih instanci na sjednicama kolegijuma suda, sa posebnom </w:t>
      </w:r>
      <w:r w:rsidRPr="00C437C9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analiz</w:t>
      </w:r>
      <w:r w:rsidR="00AB6BA1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om</w:t>
      </w:r>
      <w:r w:rsidRPr="00C437C9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 xml:space="preserve"> o najčešćim ukidajućim i preinačavajućim razlozima</w:t>
      </w:r>
      <w:r w:rsidR="00AB6BA1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,</w:t>
      </w:r>
    </w:p>
    <w:p w14:paraId="1E3FD494" w14:textId="4B4D5C24" w:rsidR="00AB6BA1" w:rsidRPr="00C437C9" w:rsidRDefault="00AB6BA1" w:rsidP="00D2189D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</w:pPr>
      <w:r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iniciranje rješavanja spornog pravnog pitanja,</w:t>
      </w:r>
    </w:p>
    <w:p w14:paraId="287A7278" w14:textId="1082F070" w:rsidR="00CA0A15" w:rsidRDefault="00DE2F95" w:rsidP="00D2189D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</w:pPr>
      <w:r w:rsidRPr="00DE2F9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shodno raspoloživim budžetskim sredstvima obezb</w:t>
      </w:r>
      <w:r w:rsidR="00074B42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i</w:t>
      </w:r>
      <w:r w:rsidRPr="00DE2F9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je</w:t>
      </w:r>
      <w:r w:rsidR="008C40E3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diti</w:t>
      </w:r>
      <w:r w:rsidRPr="00DE2F9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 xml:space="preserve"> relevantn</w:t>
      </w:r>
      <w:r w:rsidR="0053272F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u</w:t>
      </w:r>
      <w:r w:rsidRPr="00DE2F9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 xml:space="preserve"> stručn</w:t>
      </w:r>
      <w:r w:rsidR="0053272F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u</w:t>
      </w:r>
      <w:r w:rsidRPr="00DE2F9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 xml:space="preserve"> literatur</w:t>
      </w:r>
      <w:r w:rsidR="008C40E3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u</w:t>
      </w:r>
      <w:r w:rsidRPr="00DE2F9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.</w:t>
      </w:r>
    </w:p>
    <w:p w14:paraId="691AE359" w14:textId="77777777" w:rsidR="00ED6213" w:rsidRDefault="00ED6213" w:rsidP="00D2189D">
      <w:pPr>
        <w:spacing w:line="240" w:lineRule="auto"/>
        <w:jc w:val="both"/>
        <w:rPr>
          <w:rFonts w:ascii="Times New Roman" w:eastAsia="Times New Roman" w:hAnsi="Times New Roman"/>
          <w:b/>
          <w:noProof/>
          <w:color w:val="000000" w:themeColor="text1"/>
          <w:lang w:val="sr-Latn-CS"/>
        </w:rPr>
      </w:pPr>
    </w:p>
    <w:p w14:paraId="44BDDCB0" w14:textId="363D4F60" w:rsidR="00CA0A15" w:rsidRDefault="00CA0A15" w:rsidP="00D2189D">
      <w:pPr>
        <w:spacing w:line="240" w:lineRule="auto"/>
        <w:jc w:val="both"/>
        <w:rPr>
          <w:rFonts w:ascii="Times New Roman" w:eastAsia="Times New Roman" w:hAnsi="Times New Roman"/>
          <w:b/>
          <w:noProof/>
          <w:color w:val="000000" w:themeColor="text1"/>
          <w:lang w:val="sr-Latn-BA"/>
        </w:rPr>
      </w:pPr>
      <w:bookmarkStart w:id="0" w:name="_GoBack"/>
      <w:bookmarkEnd w:id="0"/>
      <w:r w:rsidRPr="003E6CA8">
        <w:rPr>
          <w:rFonts w:ascii="Times New Roman" w:eastAsia="Times New Roman" w:hAnsi="Times New Roman"/>
          <w:b/>
          <w:noProof/>
          <w:color w:val="000000" w:themeColor="text1"/>
          <w:lang w:val="sr-Latn-CS"/>
        </w:rPr>
        <w:lastRenderedPageBreak/>
        <w:t>III</w:t>
      </w:r>
      <w:r w:rsidRPr="003E6CA8">
        <w:rPr>
          <w:rFonts w:ascii="Times New Roman" w:eastAsia="Times New Roman" w:hAnsi="Times New Roman"/>
          <w:b/>
          <w:noProof/>
          <w:color w:val="000000" w:themeColor="text1"/>
          <w:lang w:val="sr-Latn-BA"/>
        </w:rPr>
        <w:t xml:space="preserve"> OSTALI POSLOVI I ZADACI</w:t>
      </w:r>
    </w:p>
    <w:p w14:paraId="3B139154" w14:textId="77777777" w:rsidR="00340451" w:rsidRPr="003E6CA8" w:rsidRDefault="00340451" w:rsidP="00D2189D">
      <w:pPr>
        <w:spacing w:line="240" w:lineRule="auto"/>
        <w:jc w:val="both"/>
        <w:rPr>
          <w:rFonts w:ascii="Times New Roman" w:eastAsia="Times New Roman" w:hAnsi="Times New Roman"/>
          <w:b/>
          <w:noProof/>
          <w:color w:val="000000" w:themeColor="text1"/>
          <w:lang w:val="sr-Latn-BA"/>
        </w:rPr>
      </w:pPr>
    </w:p>
    <w:p w14:paraId="6A4B1836" w14:textId="039A67A2" w:rsidR="00AF6E33" w:rsidRPr="00AF6E33" w:rsidRDefault="00CA0A15" w:rsidP="00D2189D">
      <w:pPr>
        <w:spacing w:line="240" w:lineRule="auto"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</w:pP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  <w:t>U tekućoj 202</w:t>
      </w:r>
      <w:r w:rsidR="000C5628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>6</w:t>
      </w: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  <w:t>. godini se planiraju uraditi sl</w:t>
      </w: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>j</w:t>
      </w: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  <w:t>edeći poslovi i zadaci:</w:t>
      </w:r>
    </w:p>
    <w:p w14:paraId="13BB90DE" w14:textId="70BCBFA6" w:rsidR="00CA0A15" w:rsidRPr="00CA0A15" w:rsidRDefault="00CA0A15" w:rsidP="00D2189D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CA0A15">
        <w:rPr>
          <w:rFonts w:ascii="Times New Roman" w:hAnsi="Times New Roman"/>
          <w:sz w:val="24"/>
          <w:szCs w:val="24"/>
        </w:rPr>
        <w:t>O</w:t>
      </w:r>
      <w:r w:rsidR="008C40E3">
        <w:rPr>
          <w:rFonts w:ascii="Times New Roman" w:hAnsi="Times New Roman"/>
          <w:sz w:val="24"/>
          <w:szCs w:val="24"/>
        </w:rPr>
        <w:t>bezb</w:t>
      </w:r>
      <w:r w:rsidR="00074B42">
        <w:rPr>
          <w:rFonts w:ascii="Times New Roman" w:hAnsi="Times New Roman"/>
          <w:sz w:val="24"/>
          <w:szCs w:val="24"/>
        </w:rPr>
        <w:t>ijediti</w:t>
      </w:r>
      <w:r w:rsidRPr="00CA0A15">
        <w:rPr>
          <w:rFonts w:ascii="Times New Roman" w:hAnsi="Times New Roman"/>
          <w:sz w:val="24"/>
          <w:szCs w:val="24"/>
        </w:rPr>
        <w:t xml:space="preserve"> da se poslovi i zadaci suda, uključujući poslove sudske uprave, obavljaju zakonito, uredno i blagovremeno i u tom smislu preduzimanje odgovarajućih mjera a posebno realizacija odluka VSTS BiH.</w:t>
      </w:r>
    </w:p>
    <w:p w14:paraId="49EF5C0F" w14:textId="77777777" w:rsidR="009E2B72" w:rsidRDefault="009E2B72" w:rsidP="00D2189D">
      <w:pPr>
        <w:spacing w:line="240" w:lineRule="auto"/>
        <w:ind w:firstLine="720"/>
        <w:contextualSpacing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</w:pPr>
    </w:p>
    <w:p w14:paraId="1DB1534A" w14:textId="13AF5F80" w:rsidR="00CA0A15" w:rsidRPr="00CA0A15" w:rsidRDefault="00CA0A15" w:rsidP="00D2189D">
      <w:pPr>
        <w:spacing w:line="240" w:lineRule="auto"/>
        <w:ind w:firstLine="720"/>
        <w:contextualSpacing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  <w:t>Nosilac zadatka: predsjednik suda</w:t>
      </w:r>
    </w:p>
    <w:p w14:paraId="27216FB6" w14:textId="77EDE400" w:rsidR="00CA0A15" w:rsidRPr="00CA0A15" w:rsidRDefault="00CA0A15" w:rsidP="00D2189D">
      <w:pPr>
        <w:spacing w:line="240" w:lineRule="auto"/>
        <w:contextualSpacing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</w:pP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 xml:space="preserve">            </w:t>
      </w: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  <w:t>Rok</w:t>
      </w: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: kontinuirano tokom godine i u zadatim rokovima</w:t>
      </w:r>
    </w:p>
    <w:p w14:paraId="48C75270" w14:textId="77777777" w:rsidR="00CA0A15" w:rsidRPr="00CA0A15" w:rsidRDefault="00CA0A15" w:rsidP="00D2189D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</w:pP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B</w:t>
      </w: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  <w:t>lagovremeno sačinjav</w:t>
      </w: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anje</w:t>
      </w: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  <w:t xml:space="preserve"> i dostavlja</w:t>
      </w: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nje</w:t>
      </w: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  <w:t xml:space="preserve"> statističk</w:t>
      </w: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ih</w:t>
      </w: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  <w:t xml:space="preserve"> izvještaj</w:t>
      </w: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a</w:t>
      </w: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  <w:t xml:space="preserve"> o radu suda</w:t>
      </w: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>.</w:t>
      </w: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  <w:t xml:space="preserve"> </w:t>
      </w:r>
    </w:p>
    <w:p w14:paraId="3870EA63" w14:textId="3EA4303A" w:rsidR="00CA0A15" w:rsidRPr="00235DA1" w:rsidRDefault="00074B42" w:rsidP="009521D0">
      <w:pPr>
        <w:spacing w:line="240" w:lineRule="auto"/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 xml:space="preserve">       </w:t>
      </w:r>
      <w:r w:rsidR="009521D0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br/>
      </w:r>
      <w:r w:rsidRPr="009521D0">
        <w:rPr>
          <w:rFonts w:ascii="Times New Roman" w:eastAsia="Times New Roman" w:hAnsi="Times New Roman"/>
          <w:noProof/>
          <w:sz w:val="24"/>
          <w:szCs w:val="24"/>
        </w:rPr>
        <w:t xml:space="preserve">           </w:t>
      </w:r>
      <w:r w:rsidR="0015594A" w:rsidRPr="009521D0">
        <w:rPr>
          <w:rFonts w:ascii="Times New Roman" w:eastAsia="Times New Roman" w:hAnsi="Times New Roman"/>
          <w:noProof/>
          <w:sz w:val="24"/>
          <w:szCs w:val="24"/>
        </w:rPr>
        <w:t xml:space="preserve"> </w:t>
      </w:r>
      <w:r w:rsidR="00CA0A15" w:rsidRPr="009521D0">
        <w:rPr>
          <w:rFonts w:ascii="Times New Roman" w:eastAsia="Times New Roman" w:hAnsi="Times New Roman"/>
          <w:noProof/>
          <w:sz w:val="24"/>
          <w:szCs w:val="24"/>
          <w:lang w:val="sr-Cyrl-CS"/>
        </w:rPr>
        <w:t>Nosi</w:t>
      </w:r>
      <w:r w:rsidR="00CA0A15" w:rsidRPr="009521D0">
        <w:rPr>
          <w:rFonts w:ascii="Times New Roman" w:eastAsia="Times New Roman" w:hAnsi="Times New Roman"/>
          <w:noProof/>
          <w:sz w:val="24"/>
          <w:szCs w:val="24"/>
        </w:rPr>
        <w:t>l</w:t>
      </w:r>
      <w:r w:rsidR="00CA0A15" w:rsidRPr="009521D0">
        <w:rPr>
          <w:rFonts w:ascii="Times New Roman" w:eastAsia="Times New Roman" w:hAnsi="Times New Roman"/>
          <w:noProof/>
          <w:sz w:val="24"/>
          <w:szCs w:val="24"/>
          <w:lang w:val="sr-Cyrl-CS"/>
        </w:rPr>
        <w:t>ac</w:t>
      </w:r>
      <w:r w:rsidR="009521D0">
        <w:rPr>
          <w:rFonts w:ascii="Times New Roman" w:eastAsia="Times New Roman" w:hAnsi="Times New Roman"/>
          <w:noProof/>
          <w:sz w:val="24"/>
          <w:szCs w:val="24"/>
        </w:rPr>
        <w:t xml:space="preserve"> </w:t>
      </w:r>
      <w:r w:rsidR="00CA0A15" w:rsidRPr="009521D0">
        <w:rPr>
          <w:rFonts w:ascii="Times New Roman" w:eastAsia="Times New Roman" w:hAnsi="Times New Roman"/>
          <w:noProof/>
          <w:sz w:val="24"/>
          <w:szCs w:val="24"/>
          <w:lang w:val="sr-Cyrl-CS"/>
        </w:rPr>
        <w:t>zadatka:predsjednik</w:t>
      </w:r>
      <w:r w:rsidR="009521D0">
        <w:rPr>
          <w:rFonts w:ascii="Times New Roman" w:eastAsia="Times New Roman" w:hAnsi="Times New Roman"/>
          <w:noProof/>
          <w:sz w:val="24"/>
          <w:szCs w:val="24"/>
        </w:rPr>
        <w:t xml:space="preserve"> </w:t>
      </w:r>
      <w:r w:rsidR="00CA0A15" w:rsidRPr="009521D0">
        <w:rPr>
          <w:rFonts w:ascii="Times New Roman" w:eastAsia="Times New Roman" w:hAnsi="Times New Roman"/>
          <w:noProof/>
          <w:sz w:val="24"/>
          <w:szCs w:val="24"/>
        </w:rPr>
        <w:t>suda</w:t>
      </w:r>
      <w:r w:rsidR="00235DA1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 xml:space="preserve"> </w:t>
      </w:r>
      <w:r w:rsidR="00F25AD7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br/>
        <w:t xml:space="preserve">            </w:t>
      </w:r>
      <w:r w:rsidR="00CA0A15"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  <w:t>Rok: u skladu s zahtijevanim rokovima</w:t>
      </w:r>
    </w:p>
    <w:p w14:paraId="5EDC9D92" w14:textId="77777777" w:rsidR="00CA0A15" w:rsidRPr="00CA0A15" w:rsidRDefault="00CA0A15" w:rsidP="00D2189D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CA0A15">
        <w:rPr>
          <w:rFonts w:ascii="Times New Roman" w:hAnsi="Times New Roman"/>
          <w:sz w:val="24"/>
          <w:szCs w:val="24"/>
        </w:rPr>
        <w:t>Objektivno, pravilno i blagovremeno provodjenje postupka ocjenjivanja rada nosilaca pravosudnih funkcija i ostalih zaposlenika suda.</w:t>
      </w:r>
    </w:p>
    <w:p w14:paraId="7463BD3B" w14:textId="315F6C42" w:rsidR="009E2B72" w:rsidRDefault="009E2B72" w:rsidP="009E2B72">
      <w:pPr>
        <w:spacing w:line="240" w:lineRule="auto"/>
        <w:ind w:left="720"/>
        <w:contextualSpacing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</w:pPr>
    </w:p>
    <w:p w14:paraId="5095E06D" w14:textId="733286A1" w:rsidR="00CA0A15" w:rsidRPr="00CA0A15" w:rsidRDefault="00CA0A15" w:rsidP="009E2B72">
      <w:pPr>
        <w:spacing w:line="240" w:lineRule="auto"/>
        <w:ind w:firstLine="708"/>
        <w:contextualSpacing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  <w:t>Nosilac zadatka: predsjednik suda</w:t>
      </w:r>
    </w:p>
    <w:p w14:paraId="55B30DE0" w14:textId="3D9C8B2A" w:rsidR="00CA0A15" w:rsidRPr="00CA0A15" w:rsidRDefault="00CA0A15" w:rsidP="00D2189D">
      <w:pPr>
        <w:spacing w:line="240" w:lineRule="auto"/>
        <w:contextualSpacing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</w:pP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 xml:space="preserve">            </w:t>
      </w: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  <w:t>Rok</w:t>
      </w: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: u zadatim rokovima</w:t>
      </w:r>
    </w:p>
    <w:p w14:paraId="5128343F" w14:textId="6753A4EB" w:rsidR="00CA0A15" w:rsidRPr="00CA0A15" w:rsidRDefault="00CA0A15" w:rsidP="00D2189D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</w:pPr>
      <w:r w:rsidRPr="00CA0A15">
        <w:rPr>
          <w:rFonts w:ascii="Times New Roman" w:hAnsi="Times New Roman"/>
          <w:sz w:val="24"/>
          <w:szCs w:val="24"/>
        </w:rPr>
        <w:t>Praćenje i kontrola, uključujući po potrebi i neposredan uvid u predmete, rješavanja predmeta iz ranijih godina u skladu sa programom rješavanja tih predmeta, predmeta u kojima je utvrdjeno kršenje prava na su</w:t>
      </w:r>
      <w:r w:rsidR="008C40E3">
        <w:rPr>
          <w:rFonts w:ascii="Times New Roman" w:hAnsi="Times New Roman"/>
          <w:sz w:val="24"/>
          <w:szCs w:val="24"/>
        </w:rPr>
        <w:t>đ</w:t>
      </w:r>
      <w:r w:rsidRPr="00CA0A15">
        <w:rPr>
          <w:rFonts w:ascii="Times New Roman" w:hAnsi="Times New Roman"/>
          <w:sz w:val="24"/>
          <w:szCs w:val="24"/>
        </w:rPr>
        <w:t>enje u razumnom roku, predmeta koji imaju zakonski prioritet, te preduzimanje svih potrebnih mjera za njihovo efikasno rješavanje odnosno za o</w:t>
      </w:r>
      <w:r w:rsidR="008C40E3">
        <w:rPr>
          <w:rFonts w:ascii="Times New Roman" w:hAnsi="Times New Roman"/>
          <w:sz w:val="24"/>
          <w:szCs w:val="24"/>
        </w:rPr>
        <w:t>bezbjeđenje</w:t>
      </w:r>
      <w:r w:rsidRPr="00CA0A15">
        <w:rPr>
          <w:rFonts w:ascii="Times New Roman" w:hAnsi="Times New Roman"/>
          <w:sz w:val="24"/>
          <w:szCs w:val="24"/>
        </w:rPr>
        <w:t xml:space="preserve"> rada sudija po predmetima prema starosti inicijalnog akta i zakonski prioritetnim predmetima.</w:t>
      </w:r>
    </w:p>
    <w:p w14:paraId="19984178" w14:textId="01144987" w:rsidR="009E2B72" w:rsidRDefault="009E2B72" w:rsidP="009E2B72">
      <w:pPr>
        <w:spacing w:line="240" w:lineRule="auto"/>
        <w:ind w:left="720"/>
        <w:contextualSpacing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</w:pPr>
    </w:p>
    <w:p w14:paraId="0E6947FB" w14:textId="45053B82" w:rsidR="00CA0A15" w:rsidRPr="00CA0A15" w:rsidRDefault="009E2B72" w:rsidP="009E2B72">
      <w:pPr>
        <w:spacing w:line="240" w:lineRule="auto"/>
        <w:ind w:firstLine="360"/>
        <w:contextualSpacing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 xml:space="preserve">      </w:t>
      </w:r>
      <w:r w:rsidR="00CA0A15"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  <w:t>Nosilac zadatka: predsjednik suda</w:t>
      </w:r>
    </w:p>
    <w:p w14:paraId="7760F410" w14:textId="3993AC7D" w:rsidR="00CA0A15" w:rsidRPr="00CA0A15" w:rsidRDefault="00CA0A15" w:rsidP="00D2189D">
      <w:pPr>
        <w:spacing w:line="240" w:lineRule="auto"/>
        <w:contextualSpacing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</w:pP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 xml:space="preserve">            </w:t>
      </w: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  <w:t>Rok</w:t>
      </w: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: kontinuirano tokom godine</w:t>
      </w:r>
    </w:p>
    <w:p w14:paraId="5D8009B7" w14:textId="69D74FEE" w:rsidR="00CA0A15" w:rsidRPr="00CA0A15" w:rsidRDefault="00CA0A15" w:rsidP="00D2189D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</w:pPr>
      <w:r w:rsidRPr="00CA0A15">
        <w:rPr>
          <w:rFonts w:ascii="Times New Roman" w:hAnsi="Times New Roman"/>
          <w:sz w:val="24"/>
          <w:szCs w:val="24"/>
        </w:rPr>
        <w:t>Uspostavljanje saradnje sa predsjednicima okružnih privrednih sudova s ciljem razmjene iskustava i unapre</w:t>
      </w:r>
      <w:r w:rsidR="008C40E3">
        <w:rPr>
          <w:rFonts w:ascii="Times New Roman" w:hAnsi="Times New Roman"/>
          <w:sz w:val="24"/>
          <w:szCs w:val="24"/>
        </w:rPr>
        <w:t>đ</w:t>
      </w:r>
      <w:r w:rsidRPr="00CA0A15">
        <w:rPr>
          <w:rFonts w:ascii="Times New Roman" w:hAnsi="Times New Roman"/>
          <w:sz w:val="24"/>
          <w:szCs w:val="24"/>
        </w:rPr>
        <w:t>enja efikasnosti obavljanja poslova sudske uprave, poštivanja zakonskih rokova, rada po starim predmetima i o drugim pitanjima značajnim za zakonito i pravilno funkcionisanje sudova u okviru svoje nadležnosti.</w:t>
      </w:r>
    </w:p>
    <w:p w14:paraId="54B1F660" w14:textId="4A45911F" w:rsidR="009E2B72" w:rsidRDefault="009E2B72" w:rsidP="009E2B72">
      <w:pPr>
        <w:spacing w:line="240" w:lineRule="auto"/>
        <w:ind w:left="720"/>
        <w:contextualSpacing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</w:pPr>
    </w:p>
    <w:p w14:paraId="14018DB8" w14:textId="2506C059" w:rsidR="00CA0A15" w:rsidRPr="00CA0A15" w:rsidRDefault="009E2B72" w:rsidP="009E2B72">
      <w:pPr>
        <w:spacing w:line="240" w:lineRule="auto"/>
        <w:ind w:firstLine="360"/>
        <w:contextualSpacing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 xml:space="preserve">      </w:t>
      </w:r>
      <w:r w:rsidR="00CA0A15"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  <w:t>Nosilac zadatka: predsjednik suda</w:t>
      </w:r>
    </w:p>
    <w:p w14:paraId="03E1B6C3" w14:textId="5DA75828" w:rsidR="00CA0A15" w:rsidRPr="00CA0A15" w:rsidRDefault="00CA0A15" w:rsidP="00D2189D">
      <w:pPr>
        <w:spacing w:line="240" w:lineRule="auto"/>
        <w:contextualSpacing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</w:pP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 xml:space="preserve">            </w:t>
      </w: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  <w:t>Rok</w:t>
      </w: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: kontinuirano tokom godine</w:t>
      </w:r>
    </w:p>
    <w:p w14:paraId="052D0AB2" w14:textId="77777777" w:rsidR="00CA0A15" w:rsidRPr="00CA0A15" w:rsidRDefault="00CA0A15" w:rsidP="00D2189D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</w:pPr>
      <w:r w:rsidRPr="00CA0A15">
        <w:rPr>
          <w:rFonts w:ascii="Times New Roman" w:hAnsi="Times New Roman"/>
          <w:sz w:val="24"/>
          <w:szCs w:val="24"/>
        </w:rPr>
        <w:t>Iniciranje povremenih sastanaka sa predsjednikom neposredno višeg suda, članovima VSTS BiH, nadležnim ministarstvom pravde, advokatskom komorom, notarskom komorom, centrima za edukaciju sudija i tužilaca i drugim organima i organizacijama radi razmatranja pitanja značajnih za ostvarivanje nezavisnog, nepristrasnog, profesionalnog i zakonitog rada suda.</w:t>
      </w:r>
    </w:p>
    <w:p w14:paraId="22879365" w14:textId="462E4B2E" w:rsidR="009E2B72" w:rsidRDefault="009E2B72" w:rsidP="009E2B72">
      <w:pPr>
        <w:spacing w:line="240" w:lineRule="auto"/>
        <w:ind w:left="720"/>
        <w:contextualSpacing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</w:pPr>
    </w:p>
    <w:p w14:paraId="2BFFF674" w14:textId="0F0DE143" w:rsidR="00CA0A15" w:rsidRPr="00CA0A15" w:rsidRDefault="00CA0A15" w:rsidP="009E2B72">
      <w:pPr>
        <w:spacing w:line="240" w:lineRule="auto"/>
        <w:ind w:firstLine="708"/>
        <w:contextualSpacing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  <w:t>Nosilac zadatka: predsjednik suda</w:t>
      </w:r>
    </w:p>
    <w:p w14:paraId="7D5E4831" w14:textId="5ADFFADA" w:rsidR="00CA0A15" w:rsidRPr="00CA0A15" w:rsidRDefault="00CA0A15" w:rsidP="00D2189D">
      <w:pPr>
        <w:spacing w:line="240" w:lineRule="auto"/>
        <w:contextualSpacing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</w:pP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 xml:space="preserve">            </w:t>
      </w: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  <w:t>Rok</w:t>
      </w: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: u slučaju iskazane potrebe</w:t>
      </w:r>
    </w:p>
    <w:p w14:paraId="250486AC" w14:textId="77777777" w:rsidR="00CA0A15" w:rsidRPr="00CA0A15" w:rsidRDefault="00CA0A15" w:rsidP="00D2189D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</w:pPr>
      <w:r w:rsidRPr="00CA0A15">
        <w:rPr>
          <w:rFonts w:ascii="Times New Roman" w:hAnsi="Times New Roman"/>
          <w:sz w:val="24"/>
          <w:szCs w:val="24"/>
        </w:rPr>
        <w:lastRenderedPageBreak/>
        <w:t>Organizovanje poslova u sudu u cilju blagovremenog i adekvatnog informisanja javnosti u vezi sa radom i djelovanjem suda (naročito kroz ažurnu web-stranicu suda, konferenciju za štampu, intervjue i druge komunikacione kanale).</w:t>
      </w:r>
    </w:p>
    <w:p w14:paraId="1ACFAC31" w14:textId="2C0D9B5C" w:rsidR="009E2B72" w:rsidRDefault="009E2B72" w:rsidP="009E2B72">
      <w:pPr>
        <w:spacing w:line="240" w:lineRule="auto"/>
        <w:ind w:left="720"/>
        <w:contextualSpacing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</w:pPr>
    </w:p>
    <w:p w14:paraId="39AF4C87" w14:textId="7906F41B" w:rsidR="00CA0A15" w:rsidRPr="00CA0A15" w:rsidRDefault="00CA0A15" w:rsidP="009E2B72">
      <w:pPr>
        <w:spacing w:line="240" w:lineRule="auto"/>
        <w:ind w:firstLine="708"/>
        <w:contextualSpacing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  <w:t>Nosilac zadatka: predsjednik suda</w:t>
      </w:r>
    </w:p>
    <w:p w14:paraId="459F65AA" w14:textId="5D81E2A0" w:rsidR="00CA0A15" w:rsidRPr="00CA0A15" w:rsidRDefault="00CA0A15" w:rsidP="00D2189D">
      <w:pPr>
        <w:spacing w:line="240" w:lineRule="auto"/>
        <w:contextualSpacing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</w:pP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 xml:space="preserve">            Rok: kontinuirano</w:t>
      </w:r>
    </w:p>
    <w:p w14:paraId="0F0C165C" w14:textId="77777777" w:rsidR="00CA0A15" w:rsidRPr="00CA0A15" w:rsidRDefault="00CA0A15" w:rsidP="00D2189D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</w:pPr>
      <w:r w:rsidRPr="00CA0A15">
        <w:rPr>
          <w:rFonts w:ascii="Times New Roman" w:hAnsi="Times New Roman"/>
          <w:sz w:val="24"/>
          <w:szCs w:val="24"/>
        </w:rPr>
        <w:t>Organizovati prijem stranaka u sudu.</w:t>
      </w:r>
    </w:p>
    <w:p w14:paraId="2C030952" w14:textId="0B894E55" w:rsidR="009E2B72" w:rsidRDefault="009E2B72" w:rsidP="009E2B72">
      <w:pPr>
        <w:spacing w:line="240" w:lineRule="auto"/>
        <w:ind w:left="720"/>
        <w:contextualSpacing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</w:pPr>
    </w:p>
    <w:p w14:paraId="5DC2749A" w14:textId="7E720271" w:rsidR="00CA0A15" w:rsidRPr="00CA0A15" w:rsidRDefault="00CA0A15" w:rsidP="009E2B72">
      <w:pPr>
        <w:spacing w:line="240" w:lineRule="auto"/>
        <w:ind w:firstLine="708"/>
        <w:contextualSpacing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  <w:t>Nosilac zadatka: predsjednik suda</w:t>
      </w:r>
    </w:p>
    <w:p w14:paraId="08C21AA6" w14:textId="714D1644" w:rsidR="00CA0A15" w:rsidRPr="00CA0A15" w:rsidRDefault="00CA0A15" w:rsidP="00D2189D">
      <w:pPr>
        <w:spacing w:line="240" w:lineRule="auto"/>
        <w:contextualSpacing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</w:pP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 xml:space="preserve">            Rok: kontinuirano</w:t>
      </w:r>
    </w:p>
    <w:p w14:paraId="2F6B16F8" w14:textId="61BE05C7" w:rsidR="009E2B72" w:rsidRPr="009E2B72" w:rsidRDefault="00CA0A15" w:rsidP="009E2B72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</w:pP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 xml:space="preserve">Potpuno realizovati  </w:t>
      </w: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  <w:t xml:space="preserve">Program edukacije sudija i stručnog saradnika </w:t>
      </w: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te ostalog administrativnog osoblja.</w:t>
      </w:r>
    </w:p>
    <w:p w14:paraId="598A60A9" w14:textId="77777777" w:rsidR="009E2B72" w:rsidRDefault="009E2B72" w:rsidP="009E2B72">
      <w:pPr>
        <w:spacing w:line="240" w:lineRule="auto"/>
        <w:ind w:firstLine="708"/>
        <w:contextualSpacing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</w:pPr>
    </w:p>
    <w:p w14:paraId="1E86837A" w14:textId="2D8EC78E" w:rsidR="00CA0A15" w:rsidRPr="00CA0A15" w:rsidRDefault="00CA0A15" w:rsidP="009E2B72">
      <w:pPr>
        <w:spacing w:line="240" w:lineRule="auto"/>
        <w:ind w:firstLine="708"/>
        <w:contextualSpacing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  <w:t>Nosilac aktivnosti: predsjednik suda</w:t>
      </w:r>
    </w:p>
    <w:p w14:paraId="165ADBBC" w14:textId="355C2D42" w:rsidR="00CA0A15" w:rsidRPr="00CA0A15" w:rsidRDefault="00CA0A15" w:rsidP="00D2189D">
      <w:pPr>
        <w:spacing w:line="240" w:lineRule="auto"/>
        <w:ind w:left="720"/>
        <w:contextualSpacing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</w:pP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  <w:t xml:space="preserve">Rok: za sudije i stručnog saradnika prema Programu </w:t>
      </w: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 xml:space="preserve">CEST-a </w:t>
      </w: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  <w:t>RS</w:t>
      </w: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 xml:space="preserve"> a za, a za ostale  zaposlenika suda u organizaciji Ministarstva pravde, Ministarstva finansija i dr.</w:t>
      </w:r>
    </w:p>
    <w:p w14:paraId="36AC7EBC" w14:textId="77777777" w:rsidR="00CA0A15" w:rsidRPr="00CA0A15" w:rsidRDefault="00CA0A15" w:rsidP="00D2189D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en-US"/>
        </w:rPr>
      </w:pP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  <w:t xml:space="preserve">Redovno održavati sjednice stručnog kolegijuma </w:t>
      </w: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sa ciljem praćenja ostvarenih rezultata rada, stanja neriješenih predmeta, rada po predmetima iz Plana rješavanja predmeta te  prioritetnim predmetima.</w:t>
      </w:r>
    </w:p>
    <w:p w14:paraId="1E67A8F4" w14:textId="09C95975" w:rsidR="009E2B72" w:rsidRDefault="009E2B72" w:rsidP="009E2B72">
      <w:pPr>
        <w:spacing w:line="240" w:lineRule="auto"/>
        <w:ind w:left="720"/>
        <w:contextualSpacing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</w:pPr>
    </w:p>
    <w:p w14:paraId="148EEB90" w14:textId="7F2A8CC7" w:rsidR="00CA0A15" w:rsidRDefault="00CA0A15" w:rsidP="009E2B72">
      <w:pPr>
        <w:spacing w:line="240" w:lineRule="auto"/>
        <w:ind w:firstLine="708"/>
        <w:contextualSpacing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  <w:t>Nosilac zadatka: predsjednik suda</w:t>
      </w:r>
      <w:r w:rsidRPr="00CA0A15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</w:p>
    <w:p w14:paraId="554FCF0C" w14:textId="49EFC030" w:rsidR="00CA0A15" w:rsidRPr="00CA0A15" w:rsidRDefault="00CA0A15" w:rsidP="00D2189D">
      <w:pPr>
        <w:spacing w:line="240" w:lineRule="auto"/>
        <w:ind w:firstLine="708"/>
        <w:contextualSpacing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</w:pP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Rok: kontinuirano</w:t>
      </w:r>
    </w:p>
    <w:p w14:paraId="71C6D0A7" w14:textId="77777777" w:rsidR="00CA0A15" w:rsidRPr="00CA0A15" w:rsidRDefault="00CA0A15" w:rsidP="00D2189D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en-US"/>
        </w:rPr>
      </w:pP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  <w:t>Održavanje sastan</w:t>
      </w: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>aka</w:t>
      </w: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  <w:t xml:space="preserve"> sa </w:t>
      </w: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>stečajnim upravnicima.</w:t>
      </w:r>
    </w:p>
    <w:p w14:paraId="3AB4369F" w14:textId="2EA051E5" w:rsidR="009E2B72" w:rsidRDefault="009E2B72" w:rsidP="009E2B72">
      <w:pPr>
        <w:spacing w:line="240" w:lineRule="auto"/>
        <w:ind w:left="720"/>
        <w:contextualSpacing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</w:pPr>
    </w:p>
    <w:p w14:paraId="733F99F1" w14:textId="2CAB1793" w:rsidR="00CA0A15" w:rsidRPr="00CA0A15" w:rsidRDefault="00CA0A15" w:rsidP="009E2B72">
      <w:pPr>
        <w:spacing w:line="240" w:lineRule="auto"/>
        <w:ind w:firstLine="708"/>
        <w:contextualSpacing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  <w:t xml:space="preserve">Nosilac zadatka: predsjednik suda </w:t>
      </w: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 xml:space="preserve"> i stečajne sudije</w:t>
      </w:r>
    </w:p>
    <w:p w14:paraId="3B15DC69" w14:textId="50B58248" w:rsidR="00CA0A15" w:rsidRPr="00CA0A15" w:rsidRDefault="00CA0A15" w:rsidP="00D2189D">
      <w:pPr>
        <w:spacing w:line="240" w:lineRule="auto"/>
        <w:ind w:firstLine="720"/>
        <w:contextualSpacing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</w:pPr>
      <w:r w:rsidRPr="00CA0A15">
        <w:rPr>
          <w:rFonts w:ascii="Times New Roman" w:eastAsia="Times New Roman" w:hAnsi="Times New Roman"/>
          <w:color w:val="000000" w:themeColor="text1"/>
          <w:sz w:val="24"/>
          <w:szCs w:val="24"/>
        </w:rPr>
        <w:t>R</w:t>
      </w: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  <w:t>ok: najmanje jednom tokom tekuće godin</w:t>
      </w: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>e</w:t>
      </w:r>
    </w:p>
    <w:p w14:paraId="19521E24" w14:textId="7D5927F3" w:rsidR="00CA0A15" w:rsidRPr="00CA0A15" w:rsidRDefault="00CA0A15" w:rsidP="00D2189D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</w:pP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  <w:t>Održava</w:t>
      </w: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>nje sastanaka</w:t>
      </w: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  <w:t xml:space="preserve"> sa lokalnom Advokatskom</w:t>
      </w: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 xml:space="preserve"> </w:t>
      </w:r>
      <w:r w:rsidRPr="00235DA1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>i Notarskom komorom</w:t>
      </w:r>
      <w:r w:rsidR="00235DA1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>.</w:t>
      </w:r>
    </w:p>
    <w:p w14:paraId="6281599A" w14:textId="175756A5" w:rsidR="009E2B72" w:rsidRDefault="009E2B72" w:rsidP="009E2B72">
      <w:pPr>
        <w:spacing w:line="240" w:lineRule="auto"/>
        <w:ind w:left="720"/>
        <w:contextualSpacing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</w:pPr>
    </w:p>
    <w:p w14:paraId="7E5B1BC6" w14:textId="0ECA30B3" w:rsidR="00CA0A15" w:rsidRPr="00CA0A15" w:rsidRDefault="009E2B72" w:rsidP="009E2B72">
      <w:pPr>
        <w:spacing w:line="240" w:lineRule="auto"/>
        <w:ind w:firstLine="360"/>
        <w:contextualSpacing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</w:pPr>
      <w:r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 xml:space="preserve">      </w:t>
      </w:r>
      <w:r w:rsidR="00CA0A15"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  <w:t>Nosilac zadatka: predsjednik suda</w:t>
      </w:r>
    </w:p>
    <w:p w14:paraId="556C4F4B" w14:textId="372AE655" w:rsidR="00CA0A15" w:rsidRPr="00CA0A15" w:rsidRDefault="00CA0A15" w:rsidP="00D2189D">
      <w:pPr>
        <w:spacing w:line="240" w:lineRule="auto"/>
        <w:ind w:firstLine="720"/>
        <w:contextualSpacing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</w:pP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  <w:t>Rok: najmanje jednom tokom tekuće godine</w:t>
      </w:r>
    </w:p>
    <w:p w14:paraId="621F5373" w14:textId="77777777" w:rsidR="00CA0A15" w:rsidRPr="00CA0A15" w:rsidRDefault="00CA0A15" w:rsidP="00D2189D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</w:pP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  <w:t>Imenovanje stalnih i povremenih komisija u sudu</w:t>
      </w: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>.</w:t>
      </w:r>
    </w:p>
    <w:p w14:paraId="09F3F481" w14:textId="6EF79FC0" w:rsidR="009E2B72" w:rsidRDefault="009E2B72" w:rsidP="009E2B72">
      <w:pPr>
        <w:spacing w:line="240" w:lineRule="auto"/>
        <w:ind w:left="720"/>
        <w:contextualSpacing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</w:pPr>
    </w:p>
    <w:p w14:paraId="66D15C89" w14:textId="7DBAFFCA" w:rsidR="00CA0A15" w:rsidRPr="00CA0A15" w:rsidRDefault="00CA0A15" w:rsidP="009E2B72">
      <w:pPr>
        <w:spacing w:line="240" w:lineRule="auto"/>
        <w:ind w:firstLine="708"/>
        <w:contextualSpacing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</w:pP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  <w:t>Nosilac zadatka: predsjednik suda</w:t>
      </w:r>
    </w:p>
    <w:p w14:paraId="5AEC005A" w14:textId="03D32EEA" w:rsidR="00CA0A15" w:rsidRPr="00CA0A15" w:rsidRDefault="00CA0A15" w:rsidP="00D2189D">
      <w:pPr>
        <w:spacing w:line="240" w:lineRule="auto"/>
        <w:contextualSpacing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</w:pP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 xml:space="preserve">            Rok: po potrebi</w:t>
      </w:r>
    </w:p>
    <w:p w14:paraId="2AD65111" w14:textId="77777777" w:rsidR="00CA0A15" w:rsidRPr="00CA0A15" w:rsidRDefault="00CA0A15" w:rsidP="00D2189D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  <w:t>Izrada normativnih akata suda</w:t>
      </w: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 xml:space="preserve"> ili izmjena postojećih.</w:t>
      </w:r>
    </w:p>
    <w:p w14:paraId="721BFA1F" w14:textId="365772AB" w:rsidR="009E2B72" w:rsidRDefault="009E2B72" w:rsidP="009E2B72">
      <w:pPr>
        <w:spacing w:line="240" w:lineRule="auto"/>
        <w:ind w:left="720"/>
        <w:contextualSpacing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</w:pPr>
    </w:p>
    <w:p w14:paraId="7AF0C0E1" w14:textId="19E144E0" w:rsidR="00CA0A15" w:rsidRPr="00CA0A15" w:rsidRDefault="00CA0A15" w:rsidP="009E2B72">
      <w:pPr>
        <w:spacing w:line="240" w:lineRule="auto"/>
        <w:ind w:firstLine="708"/>
        <w:contextualSpacing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  <w:t xml:space="preserve">Nosilac zadatka: </w:t>
      </w: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 xml:space="preserve">predsjednik </w:t>
      </w: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  <w:t>suda</w:t>
      </w: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>.</w:t>
      </w:r>
    </w:p>
    <w:p w14:paraId="6E201579" w14:textId="543F86D9" w:rsidR="00CA0A15" w:rsidRPr="00CA0A15" w:rsidRDefault="00CA0A15" w:rsidP="00D2189D">
      <w:pPr>
        <w:spacing w:line="240" w:lineRule="auto"/>
        <w:contextualSpacing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</w:pP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 xml:space="preserve">           </w:t>
      </w:r>
      <w:r w:rsidR="00235DA1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 xml:space="preserve"> </w:t>
      </w: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  <w:t xml:space="preserve">Rok: </w:t>
      </w: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>kontinuirano</w:t>
      </w: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  <w:t xml:space="preserve"> tokom čitave godine</w:t>
      </w: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>, u slučaju potrebe</w:t>
      </w:r>
    </w:p>
    <w:p w14:paraId="5FE4A99C" w14:textId="6B79E785" w:rsidR="00CA0A15" w:rsidRPr="00CA0A15" w:rsidRDefault="00CA0A15" w:rsidP="00D2189D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en-US"/>
        </w:rPr>
      </w:pP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>Obezbje</w:t>
      </w:r>
      <w:r w:rsidR="002778CD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>đ</w:t>
      </w: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>enje realizacije Plana</w:t>
      </w: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  <w:t xml:space="preserve"> integriteta </w:t>
      </w: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>Okružnog privrednog suda u Prijedoru</w:t>
      </w:r>
    </w:p>
    <w:p w14:paraId="67AF7E66" w14:textId="529101B2" w:rsidR="00C66AAA" w:rsidRDefault="00C66AAA" w:rsidP="00C66AAA">
      <w:pPr>
        <w:spacing w:line="240" w:lineRule="auto"/>
        <w:ind w:left="720"/>
        <w:contextualSpacing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</w:pPr>
    </w:p>
    <w:p w14:paraId="624BA534" w14:textId="2E7C0A9A" w:rsidR="00CA0A15" w:rsidRPr="00CA0A15" w:rsidRDefault="00CA0A15" w:rsidP="00C66AAA">
      <w:pPr>
        <w:spacing w:line="240" w:lineRule="auto"/>
        <w:ind w:left="12" w:firstLine="708"/>
        <w:contextualSpacing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 xml:space="preserve">Nosilac zadatka: </w:t>
      </w: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 xml:space="preserve">predsjednik </w:t>
      </w: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>suda</w:t>
      </w:r>
    </w:p>
    <w:p w14:paraId="4D22BF32" w14:textId="3A3A9AB4" w:rsidR="00FE5483" w:rsidRDefault="00CA0A15" w:rsidP="00D2189D">
      <w:pPr>
        <w:spacing w:line="240" w:lineRule="auto"/>
        <w:contextualSpacing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en-US"/>
        </w:rPr>
      </w:pP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 xml:space="preserve">            Rok: kontinuirano tokom čitave godine</w:t>
      </w:r>
    </w:p>
    <w:p w14:paraId="754DAEF9" w14:textId="77777777" w:rsidR="009E2B72" w:rsidRPr="009E2B72" w:rsidRDefault="009E2B72" w:rsidP="00D2189D">
      <w:pPr>
        <w:spacing w:line="240" w:lineRule="auto"/>
        <w:contextualSpacing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en-US"/>
        </w:rPr>
      </w:pPr>
    </w:p>
    <w:p w14:paraId="2D72F68E" w14:textId="2E697AC8" w:rsidR="00FE5483" w:rsidRDefault="00FE5483" w:rsidP="00D2189D">
      <w:pPr>
        <w:spacing w:line="240" w:lineRule="auto"/>
        <w:contextualSpacing/>
        <w:jc w:val="both"/>
        <w:rPr>
          <w:rFonts w:ascii="Times New Roman" w:eastAsia="Times New Roman" w:hAnsi="Times New Roman"/>
          <w:b/>
          <w:noProof/>
          <w:color w:val="000000" w:themeColor="text1"/>
        </w:rPr>
      </w:pPr>
    </w:p>
    <w:p w14:paraId="1230FB37" w14:textId="77777777" w:rsidR="00D448A4" w:rsidRDefault="00D448A4" w:rsidP="00D2189D">
      <w:pPr>
        <w:spacing w:line="240" w:lineRule="auto"/>
        <w:contextualSpacing/>
        <w:jc w:val="both"/>
        <w:rPr>
          <w:rFonts w:ascii="Times New Roman" w:eastAsia="Times New Roman" w:hAnsi="Times New Roman"/>
          <w:b/>
          <w:noProof/>
          <w:color w:val="000000" w:themeColor="text1"/>
        </w:rPr>
      </w:pPr>
    </w:p>
    <w:p w14:paraId="6DE68091" w14:textId="37855C41" w:rsidR="00CA0A15" w:rsidRPr="003E6CA8" w:rsidRDefault="00CA0A15" w:rsidP="00D2189D">
      <w:pPr>
        <w:spacing w:line="240" w:lineRule="auto"/>
        <w:contextualSpacing/>
        <w:jc w:val="both"/>
        <w:rPr>
          <w:rFonts w:ascii="Times New Roman" w:eastAsia="Times New Roman" w:hAnsi="Times New Roman"/>
          <w:b/>
          <w:color w:val="000000" w:themeColor="text1"/>
        </w:rPr>
      </w:pPr>
      <w:r w:rsidRPr="003E6CA8">
        <w:rPr>
          <w:rFonts w:ascii="Times New Roman" w:eastAsia="Times New Roman" w:hAnsi="Times New Roman"/>
          <w:b/>
          <w:noProof/>
          <w:color w:val="000000" w:themeColor="text1"/>
        </w:rPr>
        <w:lastRenderedPageBreak/>
        <w:t xml:space="preserve">IV </w:t>
      </w:r>
      <w:r w:rsidRPr="003E6CA8">
        <w:rPr>
          <w:rFonts w:ascii="Times New Roman" w:eastAsia="Times New Roman" w:hAnsi="Times New Roman"/>
          <w:b/>
          <w:noProof/>
          <w:color w:val="000000" w:themeColor="text1"/>
          <w:lang w:val="sr-Cyrl-CS"/>
        </w:rPr>
        <w:t>PODACI O BROJU I STRUKTURI RADNIH MJESTA</w:t>
      </w:r>
    </w:p>
    <w:p w14:paraId="5CA37B42" w14:textId="77777777" w:rsidR="00661A7C" w:rsidRDefault="00661A7C" w:rsidP="00661A7C">
      <w:pPr>
        <w:spacing w:line="240" w:lineRule="auto"/>
        <w:jc w:val="both"/>
        <w:rPr>
          <w:rFonts w:ascii="Times New Roman" w:hAnsi="Times New Roman"/>
          <w:noProof/>
          <w:sz w:val="24"/>
          <w:szCs w:val="24"/>
          <w:lang w:val="sr-Latn-BA"/>
        </w:rPr>
      </w:pPr>
    </w:p>
    <w:p w14:paraId="52E5DD49" w14:textId="5F57B167" w:rsidR="00661A7C" w:rsidRPr="00661A7C" w:rsidRDefault="00661A7C" w:rsidP="00D2189D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DF71F4">
        <w:rPr>
          <w:rFonts w:ascii="Times New Roman" w:hAnsi="Times New Roman"/>
          <w:sz w:val="24"/>
          <w:szCs w:val="24"/>
        </w:rPr>
        <w:t xml:space="preserve">Pravilnikom o unutrašnjoj organizaciji i sistematizaciji radnih mjesta u Okružnom privrednom sudu u Prijedoru predviđeno je da sudijsku funkciju obavlja </w:t>
      </w:r>
      <w:r w:rsidRPr="00DF71F4">
        <w:rPr>
          <w:rFonts w:ascii="Times New Roman" w:hAnsi="Times New Roman"/>
          <w:noProof/>
          <w:sz w:val="24"/>
          <w:szCs w:val="24"/>
          <w:lang w:val="sr-Latn-CS"/>
        </w:rPr>
        <w:t>četvoro redovnih sudija i jedan dodatni sudija (uključujući u taj broj i predsjednika suda</w:t>
      </w:r>
      <w:r w:rsidRPr="00DF71F4">
        <w:rPr>
          <w:rFonts w:ascii="Times New Roman" w:hAnsi="Times New Roman"/>
          <w:noProof/>
          <w:sz w:val="24"/>
          <w:szCs w:val="24"/>
          <w:lang w:val="sr-Latn-BA"/>
        </w:rPr>
        <w:t>), a u skladu sa Odlukom VSTV BiH, te</w:t>
      </w:r>
      <w:r w:rsidRPr="00DF71F4">
        <w:rPr>
          <w:rFonts w:ascii="Times New Roman" w:hAnsi="Times New Roman"/>
          <w:sz w:val="24"/>
          <w:szCs w:val="24"/>
        </w:rPr>
        <w:t xml:space="preserve"> je, pored toga, sistematizovano 20 radnih mjesta, uključujući u taj broj sekretara suda, dva stručna saradnik i četiri sudijska pripravnika – volontera.</w:t>
      </w:r>
    </w:p>
    <w:p w14:paraId="521E781A" w14:textId="4106FD27" w:rsidR="00661A7C" w:rsidRPr="00661A7C" w:rsidRDefault="00CA0A15" w:rsidP="00D2189D">
      <w:pPr>
        <w:spacing w:line="240" w:lineRule="auto"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</w:pPr>
      <w:r w:rsidRPr="00CA0A15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Tabelarni pregled</w:t>
      </w:r>
      <w:r w:rsidR="00D339FB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 xml:space="preserve"> </w:t>
      </w:r>
      <w:r w:rsidR="00B11FC3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 xml:space="preserve">zaposlenih u sudu sa nazivom </w:t>
      </w:r>
      <w:r w:rsidR="005A33DF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 xml:space="preserve">radnih mjesta i </w:t>
      </w:r>
      <w:r w:rsidR="00D339FB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 xml:space="preserve">trenutnog </w:t>
      </w:r>
      <w:r w:rsidR="005A33DF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broja izvršilaca:</w:t>
      </w:r>
    </w:p>
    <w:p w14:paraId="10445C4C" w14:textId="77777777" w:rsidR="00AF6E33" w:rsidRPr="00340451" w:rsidRDefault="00AF6E33" w:rsidP="00D2189D">
      <w:pPr>
        <w:spacing w:line="240" w:lineRule="auto"/>
        <w:jc w:val="both"/>
        <w:rPr>
          <w:rFonts w:ascii="Times New Roman" w:eastAsia="Times New Roman" w:hAnsi="Times New Roman"/>
          <w:noProof/>
          <w:color w:val="000000" w:themeColor="text1"/>
          <w:szCs w:val="24"/>
          <w:lang w:val="sr-Latn-BA"/>
        </w:rPr>
      </w:pPr>
    </w:p>
    <w:tbl>
      <w:tblPr>
        <w:tblW w:w="5552" w:type="dxa"/>
        <w:tblInd w:w="113" w:type="dxa"/>
        <w:tblLook w:val="04A0" w:firstRow="1" w:lastRow="0" w:firstColumn="1" w:lastColumn="0" w:noHBand="0" w:noVBand="1"/>
      </w:tblPr>
      <w:tblGrid>
        <w:gridCol w:w="5127"/>
        <w:gridCol w:w="754"/>
      </w:tblGrid>
      <w:tr w:rsidR="00704F70" w:rsidRPr="00340451" w14:paraId="53EB46E1" w14:textId="77777777" w:rsidTr="006D004D">
        <w:trPr>
          <w:trHeight w:val="288"/>
        </w:trPr>
        <w:tc>
          <w:tcPr>
            <w:tcW w:w="5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EAC84" w14:textId="039FB46E" w:rsidR="00704F70" w:rsidRPr="00340451" w:rsidRDefault="00704F70" w:rsidP="00D2189D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</w:pPr>
            <w:r w:rsidRPr="00340451"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  <w:t>NAZIV POSLOV</w:t>
            </w:r>
            <w:r w:rsidR="00DD40D2" w:rsidRPr="00340451"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  <w:t>A I ZADATAKA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D0AFD" w14:textId="322E7C55" w:rsidR="00704F70" w:rsidRPr="00340451" w:rsidRDefault="00704F70" w:rsidP="00D2189D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</w:pPr>
            <w:r w:rsidRPr="00340451"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  <w:t>BROJ</w:t>
            </w:r>
          </w:p>
        </w:tc>
      </w:tr>
      <w:tr w:rsidR="00704F70" w:rsidRPr="00340451" w14:paraId="6FB324CF" w14:textId="77777777" w:rsidTr="006D004D">
        <w:trPr>
          <w:trHeight w:val="288"/>
        </w:trPr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AFDB5" w14:textId="77777777" w:rsidR="00704F70" w:rsidRPr="00340451" w:rsidRDefault="00704F70" w:rsidP="00D2189D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</w:pPr>
            <w:r w:rsidRPr="00340451"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  <w:t>predsjednik suda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3C5AC" w14:textId="77777777" w:rsidR="00704F70" w:rsidRPr="00340451" w:rsidRDefault="00704F70" w:rsidP="00D2189D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</w:pPr>
            <w:r w:rsidRPr="00340451"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  <w:t>1</w:t>
            </w:r>
          </w:p>
        </w:tc>
      </w:tr>
      <w:tr w:rsidR="00704F70" w:rsidRPr="00340451" w14:paraId="67D9983A" w14:textId="77777777" w:rsidTr="006D004D">
        <w:trPr>
          <w:trHeight w:val="288"/>
        </w:trPr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8046C" w14:textId="77777777" w:rsidR="00704F70" w:rsidRPr="00340451" w:rsidRDefault="00704F70" w:rsidP="00D2189D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</w:pPr>
            <w:r w:rsidRPr="00340451"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  <w:t>sudije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E7A60" w14:textId="62AC611D" w:rsidR="00704F70" w:rsidRPr="00340451" w:rsidRDefault="005A33DF" w:rsidP="00D2189D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</w:pPr>
            <w:r w:rsidRPr="00340451"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  <w:t>2</w:t>
            </w:r>
          </w:p>
        </w:tc>
      </w:tr>
      <w:tr w:rsidR="00704F70" w:rsidRPr="00340451" w14:paraId="2C9CC6ED" w14:textId="77777777" w:rsidTr="006D004D">
        <w:trPr>
          <w:trHeight w:val="288"/>
        </w:trPr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1E3BB" w14:textId="77777777" w:rsidR="00704F70" w:rsidRPr="00340451" w:rsidRDefault="00704F70" w:rsidP="00D2189D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</w:pPr>
            <w:r w:rsidRPr="00340451"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  <w:t>stručni saradnik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A3DAC" w14:textId="4AFAFE58" w:rsidR="00704F70" w:rsidRPr="00340451" w:rsidRDefault="00CE1EF2" w:rsidP="00D2189D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</w:pPr>
            <w:r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  <w:t>2</w:t>
            </w:r>
          </w:p>
        </w:tc>
      </w:tr>
      <w:tr w:rsidR="00704F70" w:rsidRPr="00340451" w14:paraId="1C64FBBC" w14:textId="77777777" w:rsidTr="006D004D">
        <w:trPr>
          <w:trHeight w:val="288"/>
        </w:trPr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84AF7" w14:textId="104A80AD" w:rsidR="00704F70" w:rsidRPr="00340451" w:rsidRDefault="006D004D" w:rsidP="00D2189D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</w:pPr>
            <w:r w:rsidRPr="00340451"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  <w:t>s</w:t>
            </w:r>
            <w:r w:rsidR="00704F70" w:rsidRPr="00340451"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  <w:t>ekretar suda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0A98B" w14:textId="77777777" w:rsidR="00704F70" w:rsidRPr="00340451" w:rsidRDefault="00704F70" w:rsidP="00D2189D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</w:pPr>
            <w:r w:rsidRPr="00340451"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  <w:t>1</w:t>
            </w:r>
          </w:p>
        </w:tc>
      </w:tr>
      <w:tr w:rsidR="00704F70" w:rsidRPr="00340451" w14:paraId="443D1C69" w14:textId="77777777" w:rsidTr="006D004D">
        <w:trPr>
          <w:trHeight w:val="288"/>
        </w:trPr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A24A6" w14:textId="22E2FAA7" w:rsidR="00704F70" w:rsidRPr="00340451" w:rsidRDefault="006D004D" w:rsidP="00D2189D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</w:pPr>
            <w:r w:rsidRPr="00340451"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  <w:t>s</w:t>
            </w:r>
            <w:r w:rsidR="00704F70" w:rsidRPr="00340451"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  <w:t>udijski pripravnik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CEDD7" w14:textId="2BDE58F5" w:rsidR="00704F70" w:rsidRPr="00340451" w:rsidRDefault="005A33DF" w:rsidP="00D2189D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</w:pPr>
            <w:r w:rsidRPr="00340451"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  <w:t>0</w:t>
            </w:r>
          </w:p>
        </w:tc>
      </w:tr>
      <w:tr w:rsidR="00704F70" w:rsidRPr="00340451" w14:paraId="328D5B11" w14:textId="77777777" w:rsidTr="006D004D">
        <w:trPr>
          <w:trHeight w:val="288"/>
        </w:trPr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7B0AC" w14:textId="36E885B5" w:rsidR="00704F70" w:rsidRPr="00340451" w:rsidRDefault="006D004D" w:rsidP="00D2189D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</w:pPr>
            <w:r w:rsidRPr="00340451"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  <w:t>referent u registru poslovnih subjekata / r</w:t>
            </w:r>
            <w:r w:rsidR="007E6AFE" w:rsidRPr="00340451"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  <w:t>ukovodilac registra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1B018" w14:textId="77777777" w:rsidR="00704F70" w:rsidRPr="00340451" w:rsidRDefault="00704F70" w:rsidP="00D2189D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</w:pPr>
            <w:r w:rsidRPr="00340451"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  <w:t>1</w:t>
            </w:r>
          </w:p>
        </w:tc>
      </w:tr>
      <w:tr w:rsidR="00704F70" w:rsidRPr="00340451" w14:paraId="6DFD8C30" w14:textId="77777777" w:rsidTr="006D004D">
        <w:trPr>
          <w:trHeight w:val="288"/>
        </w:trPr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B668D" w14:textId="1E5F17F0" w:rsidR="00704F70" w:rsidRPr="00340451" w:rsidRDefault="006D004D" w:rsidP="00D2189D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</w:pPr>
            <w:r w:rsidRPr="00340451"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  <w:t>r</w:t>
            </w:r>
            <w:r w:rsidR="007E6AFE" w:rsidRPr="00340451"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  <w:t>eferent u registru poslovnih subjekata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A2516" w14:textId="77777777" w:rsidR="00704F70" w:rsidRPr="00340451" w:rsidRDefault="00704F70" w:rsidP="00D2189D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</w:pPr>
            <w:r w:rsidRPr="00340451"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  <w:t>1</w:t>
            </w:r>
          </w:p>
        </w:tc>
      </w:tr>
      <w:tr w:rsidR="00704F70" w:rsidRPr="00340451" w14:paraId="23D710E6" w14:textId="77777777" w:rsidTr="006D004D">
        <w:trPr>
          <w:trHeight w:val="288"/>
        </w:trPr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4AF59" w14:textId="736C3760" w:rsidR="00704F70" w:rsidRPr="00340451" w:rsidRDefault="00704F70" w:rsidP="00D2189D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</w:pPr>
            <w:r w:rsidRPr="00340451"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  <w:t xml:space="preserve">referent za unos </w:t>
            </w:r>
            <w:r w:rsidR="006D004D" w:rsidRPr="00340451"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  <w:t>dokumenata, prijem i otpremu pošte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7A739" w14:textId="77777777" w:rsidR="00704F70" w:rsidRPr="00340451" w:rsidRDefault="00704F70" w:rsidP="00D2189D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</w:pPr>
            <w:r w:rsidRPr="00340451"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  <w:t>1</w:t>
            </w:r>
          </w:p>
        </w:tc>
      </w:tr>
      <w:tr w:rsidR="00704F70" w:rsidRPr="00340451" w14:paraId="29478CFC" w14:textId="77777777" w:rsidTr="006D004D">
        <w:trPr>
          <w:trHeight w:val="288"/>
        </w:trPr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FFD35" w14:textId="461B35F4" w:rsidR="00704F70" w:rsidRPr="00340451" w:rsidRDefault="00704F70" w:rsidP="00D2189D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</w:pPr>
            <w:r w:rsidRPr="00340451"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  <w:t xml:space="preserve">referent za upravljanje </w:t>
            </w:r>
            <w:r w:rsidR="006D004D" w:rsidRPr="00340451"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  <w:t>spisima / arhivar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18FD4" w14:textId="77777777" w:rsidR="00704F70" w:rsidRPr="00340451" w:rsidRDefault="00704F70" w:rsidP="00D2189D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</w:pPr>
            <w:r w:rsidRPr="00340451"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  <w:t>1</w:t>
            </w:r>
          </w:p>
        </w:tc>
      </w:tr>
      <w:tr w:rsidR="00704F70" w:rsidRPr="00340451" w14:paraId="2584A9B6" w14:textId="77777777" w:rsidTr="006D004D">
        <w:trPr>
          <w:trHeight w:val="288"/>
        </w:trPr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6D15E" w14:textId="52410B2B" w:rsidR="00704F70" w:rsidRPr="00340451" w:rsidRDefault="006D004D" w:rsidP="00D2189D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</w:pPr>
            <w:r w:rsidRPr="00340451"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  <w:t>d</w:t>
            </w:r>
            <w:r w:rsidR="00704F70" w:rsidRPr="00340451"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  <w:t>aktilograf</w:t>
            </w:r>
            <w:r w:rsidRPr="00340451"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  <w:t xml:space="preserve"> </w:t>
            </w:r>
            <w:r w:rsidR="007E6AFE" w:rsidRPr="00340451"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  <w:t>/</w:t>
            </w:r>
            <w:r w:rsidRPr="00340451"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  <w:t xml:space="preserve"> </w:t>
            </w:r>
            <w:r w:rsidR="007E6AFE" w:rsidRPr="00340451"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  <w:t xml:space="preserve">sudski </w:t>
            </w:r>
            <w:r w:rsidR="00704F70" w:rsidRPr="00340451"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  <w:t>asistent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AEE4C" w14:textId="22B6F9EE" w:rsidR="00704F70" w:rsidRPr="00340451" w:rsidRDefault="007E6AFE" w:rsidP="00D2189D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</w:pPr>
            <w:r w:rsidRPr="00340451"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  <w:t>4</w:t>
            </w:r>
          </w:p>
        </w:tc>
      </w:tr>
      <w:tr w:rsidR="00704F70" w:rsidRPr="00340451" w14:paraId="5CFEDA8F" w14:textId="77777777" w:rsidTr="006D004D">
        <w:trPr>
          <w:trHeight w:val="288"/>
        </w:trPr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6F6542" w14:textId="0A0F3F06" w:rsidR="00704F70" w:rsidRPr="00340451" w:rsidRDefault="00FD7A71" w:rsidP="00D2189D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</w:pPr>
            <w:r w:rsidRPr="00340451"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  <w:t>r</w:t>
            </w:r>
            <w:r w:rsidR="006D004D" w:rsidRPr="00340451"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  <w:t xml:space="preserve">eferent za </w:t>
            </w:r>
            <w:r w:rsidR="00704F70" w:rsidRPr="00340451"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  <w:t xml:space="preserve">IKT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C9361" w14:textId="77777777" w:rsidR="00704F70" w:rsidRPr="00340451" w:rsidRDefault="00704F70" w:rsidP="00D2189D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</w:pPr>
            <w:r w:rsidRPr="00340451"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  <w:t>1</w:t>
            </w:r>
          </w:p>
        </w:tc>
      </w:tr>
      <w:tr w:rsidR="00704F70" w:rsidRPr="00340451" w14:paraId="0917BA9A" w14:textId="77777777" w:rsidTr="006D004D">
        <w:trPr>
          <w:trHeight w:val="288"/>
        </w:trPr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3967D" w14:textId="71D30AAA" w:rsidR="00704F70" w:rsidRPr="00340451" w:rsidRDefault="00704F70" w:rsidP="00D2189D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</w:pPr>
            <w:r w:rsidRPr="00340451"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  <w:t>sudski izvršilac</w:t>
            </w:r>
            <w:r w:rsidR="006D004D" w:rsidRPr="00340451"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  <w:t xml:space="preserve"> </w:t>
            </w:r>
            <w:r w:rsidR="007E6AFE" w:rsidRPr="00340451"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  <w:t>/</w:t>
            </w:r>
            <w:r w:rsidR="006D004D" w:rsidRPr="00340451"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  <w:t xml:space="preserve"> </w:t>
            </w:r>
            <w:r w:rsidR="007E6AFE" w:rsidRPr="00340451"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  <w:t>vozač</w:t>
            </w:r>
            <w:r w:rsidR="006D004D" w:rsidRPr="00340451"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  <w:t xml:space="preserve"> </w:t>
            </w:r>
            <w:r w:rsidR="007E6AFE" w:rsidRPr="00340451"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  <w:t>/</w:t>
            </w:r>
            <w:r w:rsidR="006D004D" w:rsidRPr="00340451"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  <w:t xml:space="preserve"> </w:t>
            </w:r>
            <w:r w:rsidR="007E6AFE" w:rsidRPr="00340451"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  <w:t>dostavljač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0FA85" w14:textId="7EBCB34F" w:rsidR="00704F70" w:rsidRPr="00340451" w:rsidRDefault="00CE1EF2" w:rsidP="00D2189D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</w:pPr>
            <w:r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  <w:t>0</w:t>
            </w:r>
          </w:p>
        </w:tc>
      </w:tr>
      <w:tr w:rsidR="00704F70" w:rsidRPr="00340451" w14:paraId="771E2653" w14:textId="77777777" w:rsidTr="006D004D">
        <w:trPr>
          <w:trHeight w:val="288"/>
        </w:trPr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E6A34" w14:textId="1EE5CC93" w:rsidR="00704F70" w:rsidRPr="00340451" w:rsidRDefault="00FD7A71" w:rsidP="00D2189D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</w:pPr>
            <w:r w:rsidRPr="00340451"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  <w:t>p</w:t>
            </w:r>
            <w:r w:rsidR="007E6AFE" w:rsidRPr="00340451"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  <w:t>ortir/telefonista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D38F0" w14:textId="77777777" w:rsidR="00704F70" w:rsidRPr="00340451" w:rsidRDefault="00704F70" w:rsidP="00D2189D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</w:pPr>
            <w:r w:rsidRPr="00340451"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  <w:t>1</w:t>
            </w:r>
          </w:p>
        </w:tc>
      </w:tr>
      <w:tr w:rsidR="00704F70" w:rsidRPr="00340451" w14:paraId="67E0F92D" w14:textId="77777777" w:rsidTr="006D004D">
        <w:trPr>
          <w:trHeight w:val="288"/>
        </w:trPr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147DF" w14:textId="3C34EA20" w:rsidR="00704F70" w:rsidRPr="00340451" w:rsidRDefault="00FD7A71" w:rsidP="00D2189D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</w:pPr>
            <w:r w:rsidRPr="00340451"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  <w:t>r</w:t>
            </w:r>
            <w:r w:rsidR="007E6AFE" w:rsidRPr="00340451"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  <w:t>adnik na održavanju čistoće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F0A74" w14:textId="77777777" w:rsidR="00704F70" w:rsidRPr="00340451" w:rsidRDefault="00704F70" w:rsidP="00D2189D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</w:pPr>
            <w:r w:rsidRPr="00340451"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  <w:t>1</w:t>
            </w:r>
          </w:p>
        </w:tc>
      </w:tr>
      <w:tr w:rsidR="00704F70" w:rsidRPr="00340451" w14:paraId="7214631B" w14:textId="77777777" w:rsidTr="006D004D">
        <w:trPr>
          <w:trHeight w:val="288"/>
        </w:trPr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428E9" w14:textId="0D220289" w:rsidR="00704F70" w:rsidRPr="00340451" w:rsidRDefault="00FD7A71" w:rsidP="00D2189D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</w:pPr>
            <w:r w:rsidRPr="00340451"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  <w:t>s</w:t>
            </w:r>
            <w:r w:rsidR="007E6AFE" w:rsidRPr="00340451"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  <w:t>udijski pripravnik</w:t>
            </w:r>
            <w:r w:rsidR="00FF777B" w:rsidRPr="00340451"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  <w:t xml:space="preserve"> </w:t>
            </w:r>
            <w:r w:rsidR="007E6AFE" w:rsidRPr="00340451"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  <w:t>- volonter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24C42" w14:textId="7E10181A" w:rsidR="00704F70" w:rsidRPr="00340451" w:rsidRDefault="005A33DF" w:rsidP="00D2189D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</w:pPr>
            <w:r w:rsidRPr="00340451"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  <w:t>0</w:t>
            </w:r>
            <w:r w:rsidR="007E6AFE" w:rsidRPr="00340451"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  <w:t xml:space="preserve">     </w:t>
            </w:r>
            <w:r w:rsidR="006D004D" w:rsidRPr="00340451"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  <w:t xml:space="preserve">                </w:t>
            </w:r>
          </w:p>
        </w:tc>
      </w:tr>
      <w:tr w:rsidR="00704F70" w:rsidRPr="00340451" w14:paraId="62FDDD91" w14:textId="77777777" w:rsidTr="006D004D">
        <w:trPr>
          <w:trHeight w:val="288"/>
        </w:trPr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AE890" w14:textId="27395E52" w:rsidR="00704F70" w:rsidRPr="00340451" w:rsidRDefault="00704F70" w:rsidP="00D2189D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</w:pPr>
            <w:r w:rsidRPr="00340451"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  <w:t> </w:t>
            </w:r>
            <w:r w:rsidR="0015594A">
              <w:rPr>
                <w:rFonts w:ascii="Times New Roman" w:eastAsia="Times New Roman" w:hAnsi="Times New Roman"/>
                <w:color w:val="000000"/>
                <w:szCs w:val="24"/>
                <w:lang w:eastAsia="bs-Latn-BA"/>
              </w:rPr>
              <w:t>UKUPNO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8A990" w14:textId="4AF7FFE0" w:rsidR="00704F70" w:rsidRPr="00340451" w:rsidRDefault="005A33DF" w:rsidP="00D2189D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Cs w:val="24"/>
                <w:lang w:eastAsia="bs-Latn-BA"/>
              </w:rPr>
            </w:pPr>
            <w:r w:rsidRPr="00340451">
              <w:rPr>
                <w:rFonts w:ascii="Times New Roman" w:eastAsia="Times New Roman" w:hAnsi="Times New Roman"/>
                <w:b/>
                <w:bCs/>
                <w:color w:val="000000"/>
                <w:szCs w:val="24"/>
                <w:lang w:eastAsia="bs-Latn-BA"/>
              </w:rPr>
              <w:t>1</w:t>
            </w:r>
            <w:r w:rsidR="002B1CFD">
              <w:rPr>
                <w:rFonts w:ascii="Times New Roman" w:eastAsia="Times New Roman" w:hAnsi="Times New Roman"/>
                <w:b/>
                <w:bCs/>
                <w:color w:val="000000"/>
                <w:szCs w:val="24"/>
                <w:lang w:eastAsia="bs-Latn-BA"/>
              </w:rPr>
              <w:t>7</w:t>
            </w:r>
          </w:p>
        </w:tc>
      </w:tr>
    </w:tbl>
    <w:p w14:paraId="4D24F0B8" w14:textId="4A79A3DE" w:rsidR="00D2189D" w:rsidRDefault="00D2189D" w:rsidP="00D2189D">
      <w:pPr>
        <w:spacing w:line="240" w:lineRule="auto"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</w:pPr>
    </w:p>
    <w:p w14:paraId="37905065" w14:textId="4FC8EE24" w:rsidR="00D339FB" w:rsidRDefault="00D339FB" w:rsidP="00D2189D">
      <w:pPr>
        <w:spacing w:line="240" w:lineRule="auto"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</w:pPr>
    </w:p>
    <w:p w14:paraId="5E5BB702" w14:textId="0BEACBC1" w:rsidR="00D2189D" w:rsidRDefault="003E6CA8" w:rsidP="00D2189D">
      <w:pPr>
        <w:spacing w:line="240" w:lineRule="auto"/>
        <w:jc w:val="both"/>
        <w:rPr>
          <w:rFonts w:ascii="Times New Roman" w:hAnsi="Times New Roman"/>
          <w:b/>
          <w:bCs/>
          <w:lang w:val="hr-HR"/>
        </w:rPr>
      </w:pPr>
      <w:r w:rsidRPr="00DD40D2">
        <w:rPr>
          <w:rFonts w:ascii="Times New Roman" w:hAnsi="Times New Roman"/>
          <w:b/>
          <w:bCs/>
          <w:lang w:val="hr-HR"/>
        </w:rPr>
        <w:t>V SREDSTVA ZA IZVRŠENJE PROGRAMA RADA</w:t>
      </w:r>
    </w:p>
    <w:p w14:paraId="335D1156" w14:textId="77777777" w:rsidR="00AB7B86" w:rsidRPr="00AB7B86" w:rsidRDefault="00AB7B86" w:rsidP="00D2189D">
      <w:pPr>
        <w:spacing w:line="240" w:lineRule="auto"/>
        <w:jc w:val="both"/>
        <w:rPr>
          <w:rFonts w:ascii="Times New Roman" w:hAnsi="Times New Roman"/>
          <w:b/>
          <w:bCs/>
          <w:lang w:val="hr-HR"/>
        </w:rPr>
      </w:pPr>
    </w:p>
    <w:p w14:paraId="379F89DE" w14:textId="604F22E0" w:rsidR="00D2189D" w:rsidRPr="00DD40D2" w:rsidRDefault="003E6CA8" w:rsidP="00D2189D">
      <w:pPr>
        <w:spacing w:line="240" w:lineRule="auto"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</w:pPr>
      <w:r w:rsidRPr="003E6CA8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 xml:space="preserve">Okružnom privrednom sudu u </w:t>
      </w:r>
      <w:r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 xml:space="preserve">Prijedoru </w:t>
      </w:r>
      <w:r w:rsidRPr="003E6CA8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  <w:t>odobren je Budžet za 202</w:t>
      </w:r>
      <w:r w:rsidR="00CE1EF2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>6</w:t>
      </w:r>
      <w:r w:rsidR="002B1CFD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 xml:space="preserve">. </w:t>
      </w:r>
      <w:r w:rsidRPr="003E6CA8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  <w:t>godinu („Službeni glasnik Republike Srpske“,</w:t>
      </w:r>
      <w:r w:rsidR="001760B4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 xml:space="preserve"> </w:t>
      </w:r>
      <w:r w:rsidRPr="001760B4">
        <w:rPr>
          <w:rFonts w:ascii="Times New Roman" w:eastAsia="Times New Roman" w:hAnsi="Times New Roman"/>
          <w:noProof/>
          <w:sz w:val="24"/>
          <w:szCs w:val="24"/>
          <w:lang w:val="sr-Cyrl-CS"/>
        </w:rPr>
        <w:t>broj</w:t>
      </w:r>
      <w:r w:rsidR="003150EB" w:rsidRPr="001760B4">
        <w:rPr>
          <w:rFonts w:ascii="Times New Roman" w:eastAsia="Times New Roman" w:hAnsi="Times New Roman"/>
          <w:noProof/>
          <w:sz w:val="24"/>
          <w:szCs w:val="24"/>
        </w:rPr>
        <w:t xml:space="preserve"> </w:t>
      </w:r>
      <w:r w:rsidRPr="001760B4">
        <w:rPr>
          <w:rFonts w:ascii="Times New Roman" w:eastAsia="Times New Roman" w:hAnsi="Times New Roman"/>
          <w:noProof/>
          <w:sz w:val="24"/>
          <w:szCs w:val="24"/>
        </w:rPr>
        <w:t>1</w:t>
      </w:r>
      <w:r w:rsidR="003150EB" w:rsidRPr="001760B4">
        <w:rPr>
          <w:rFonts w:ascii="Times New Roman" w:eastAsia="Times New Roman" w:hAnsi="Times New Roman"/>
          <w:noProof/>
          <w:sz w:val="24"/>
          <w:szCs w:val="24"/>
        </w:rPr>
        <w:t>1</w:t>
      </w:r>
      <w:r w:rsidR="001760B4" w:rsidRPr="001760B4">
        <w:rPr>
          <w:rFonts w:ascii="Times New Roman" w:eastAsia="Times New Roman" w:hAnsi="Times New Roman"/>
          <w:noProof/>
          <w:sz w:val="24"/>
          <w:szCs w:val="24"/>
        </w:rPr>
        <w:t>4</w:t>
      </w:r>
      <w:r w:rsidRPr="001760B4">
        <w:rPr>
          <w:rFonts w:ascii="Times New Roman" w:eastAsia="Times New Roman" w:hAnsi="Times New Roman"/>
          <w:noProof/>
          <w:sz w:val="24"/>
          <w:szCs w:val="24"/>
        </w:rPr>
        <w:t>/2</w:t>
      </w:r>
      <w:r w:rsidR="00702A3C" w:rsidRPr="001760B4">
        <w:rPr>
          <w:rFonts w:ascii="Times New Roman" w:eastAsia="Times New Roman" w:hAnsi="Times New Roman"/>
          <w:noProof/>
          <w:sz w:val="24"/>
          <w:szCs w:val="24"/>
        </w:rPr>
        <w:t>5</w:t>
      </w:r>
      <w:r w:rsidR="003150EB" w:rsidRPr="001760B4">
        <w:rPr>
          <w:rFonts w:ascii="Times New Roman" w:eastAsia="Times New Roman" w:hAnsi="Times New Roman"/>
          <w:noProof/>
          <w:sz w:val="24"/>
          <w:szCs w:val="24"/>
        </w:rPr>
        <w:t>),</w:t>
      </w:r>
      <w:r w:rsidR="003150EB">
        <w:rPr>
          <w:rFonts w:ascii="Times New Roman" w:eastAsia="Times New Roman" w:hAnsi="Times New Roman"/>
          <w:noProof/>
          <w:color w:val="000000" w:themeColor="text1"/>
          <w:sz w:val="24"/>
          <w:szCs w:val="24"/>
        </w:rPr>
        <w:t xml:space="preserve"> </w:t>
      </w:r>
      <w:r w:rsidRPr="003E6CA8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Cyrl-CS"/>
        </w:rPr>
        <w:t>kako slijedi:</w:t>
      </w:r>
    </w:p>
    <w:p w14:paraId="1F187D7A" w14:textId="47098F2E" w:rsidR="004E355C" w:rsidRPr="008C590F" w:rsidRDefault="004E355C" w:rsidP="00AB7B86">
      <w:pPr>
        <w:spacing w:line="240" w:lineRule="auto"/>
        <w:jc w:val="both"/>
        <w:rPr>
          <w:rFonts w:ascii="Times New Roman" w:hAnsi="Times New Roman"/>
          <w:b/>
        </w:rPr>
      </w:pPr>
      <w:r w:rsidRPr="008C590F">
        <w:rPr>
          <w:rFonts w:ascii="Times New Roman" w:hAnsi="Times New Roman"/>
          <w:b/>
        </w:rPr>
        <w:lastRenderedPageBreak/>
        <w:t xml:space="preserve">410000              Tekući rashodi                                                       </w:t>
      </w:r>
      <w:r w:rsidR="00CB76CF" w:rsidRPr="008C590F">
        <w:rPr>
          <w:rFonts w:ascii="Times New Roman" w:hAnsi="Times New Roman"/>
          <w:b/>
        </w:rPr>
        <w:t xml:space="preserve"> </w:t>
      </w:r>
      <w:r w:rsidR="00965AD3" w:rsidRPr="008C590F">
        <w:rPr>
          <w:rFonts w:ascii="Times New Roman" w:hAnsi="Times New Roman"/>
          <w:b/>
        </w:rPr>
        <w:t xml:space="preserve"> </w:t>
      </w:r>
      <w:r w:rsidR="001760B4" w:rsidRPr="008C590F">
        <w:rPr>
          <w:rFonts w:ascii="Times New Roman" w:hAnsi="Times New Roman"/>
          <w:b/>
        </w:rPr>
        <w:t>970</w:t>
      </w:r>
      <w:r w:rsidR="00474B73" w:rsidRPr="008C590F">
        <w:rPr>
          <w:rFonts w:ascii="Times New Roman" w:hAnsi="Times New Roman"/>
          <w:b/>
        </w:rPr>
        <w:t>.</w:t>
      </w:r>
      <w:r w:rsidR="001760B4" w:rsidRPr="008C590F">
        <w:rPr>
          <w:rFonts w:ascii="Times New Roman" w:hAnsi="Times New Roman"/>
          <w:b/>
        </w:rPr>
        <w:t>0</w:t>
      </w:r>
      <w:r w:rsidRPr="008C590F">
        <w:rPr>
          <w:rFonts w:ascii="Times New Roman" w:hAnsi="Times New Roman"/>
          <w:b/>
        </w:rPr>
        <w:t>00</w:t>
      </w:r>
    </w:p>
    <w:p w14:paraId="09926194" w14:textId="54C6AB2E" w:rsidR="004E355C" w:rsidRPr="008C590F" w:rsidRDefault="004E355C" w:rsidP="00AB7B86">
      <w:pPr>
        <w:spacing w:line="240" w:lineRule="auto"/>
        <w:jc w:val="both"/>
        <w:rPr>
          <w:rFonts w:ascii="Times New Roman" w:hAnsi="Times New Roman"/>
          <w:b/>
        </w:rPr>
      </w:pPr>
      <w:r w:rsidRPr="008C590F">
        <w:rPr>
          <w:rFonts w:ascii="Times New Roman" w:hAnsi="Times New Roman"/>
          <w:b/>
        </w:rPr>
        <w:t xml:space="preserve">411000              Rashodi za lična primanja zaposlenih                 </w:t>
      </w:r>
      <w:r w:rsidR="00CB76CF" w:rsidRPr="008C590F">
        <w:rPr>
          <w:rFonts w:ascii="Times New Roman" w:hAnsi="Times New Roman"/>
          <w:b/>
        </w:rPr>
        <w:t xml:space="preserve"> </w:t>
      </w:r>
      <w:r w:rsidR="00965AD3" w:rsidRPr="008C590F">
        <w:rPr>
          <w:rFonts w:ascii="Times New Roman" w:hAnsi="Times New Roman"/>
          <w:b/>
        </w:rPr>
        <w:t xml:space="preserve"> </w:t>
      </w:r>
      <w:r w:rsidR="001760B4" w:rsidRPr="008C590F">
        <w:rPr>
          <w:rFonts w:ascii="Times New Roman" w:hAnsi="Times New Roman"/>
          <w:b/>
        </w:rPr>
        <w:t>870</w:t>
      </w:r>
      <w:r w:rsidR="00474B73" w:rsidRPr="008C590F">
        <w:rPr>
          <w:rFonts w:ascii="Times New Roman" w:hAnsi="Times New Roman"/>
          <w:b/>
        </w:rPr>
        <w:t>.</w:t>
      </w:r>
      <w:r w:rsidR="001760B4" w:rsidRPr="008C590F">
        <w:rPr>
          <w:rFonts w:ascii="Times New Roman" w:hAnsi="Times New Roman"/>
          <w:b/>
        </w:rPr>
        <w:t>0</w:t>
      </w:r>
      <w:r w:rsidRPr="008C590F">
        <w:rPr>
          <w:rFonts w:ascii="Times New Roman" w:hAnsi="Times New Roman"/>
          <w:b/>
        </w:rPr>
        <w:t>00</w:t>
      </w:r>
    </w:p>
    <w:p w14:paraId="4FB61D57" w14:textId="64A1EAE3" w:rsidR="004E355C" w:rsidRPr="008C590F" w:rsidRDefault="004E355C" w:rsidP="00AB7B86">
      <w:pPr>
        <w:spacing w:line="240" w:lineRule="auto"/>
        <w:jc w:val="both"/>
        <w:rPr>
          <w:rFonts w:ascii="Times New Roman" w:hAnsi="Times New Roman"/>
        </w:rPr>
      </w:pPr>
      <w:r w:rsidRPr="008C590F">
        <w:rPr>
          <w:rFonts w:ascii="Times New Roman" w:hAnsi="Times New Roman"/>
        </w:rPr>
        <w:t xml:space="preserve">411100 Rashodi za bruto plate                                                           </w:t>
      </w:r>
      <w:r w:rsidR="00965AD3" w:rsidRPr="008C590F">
        <w:rPr>
          <w:rFonts w:ascii="Times New Roman" w:hAnsi="Times New Roman"/>
        </w:rPr>
        <w:t xml:space="preserve"> </w:t>
      </w:r>
      <w:r w:rsidR="001760B4" w:rsidRPr="008C590F">
        <w:rPr>
          <w:rFonts w:ascii="Times New Roman" w:hAnsi="Times New Roman"/>
        </w:rPr>
        <w:t>780</w:t>
      </w:r>
      <w:r w:rsidRPr="008C590F">
        <w:rPr>
          <w:rFonts w:ascii="Times New Roman" w:hAnsi="Times New Roman"/>
        </w:rPr>
        <w:t>.</w:t>
      </w:r>
      <w:r w:rsidR="00950A0F" w:rsidRPr="008C590F">
        <w:rPr>
          <w:rFonts w:ascii="Times New Roman" w:hAnsi="Times New Roman"/>
        </w:rPr>
        <w:t>0</w:t>
      </w:r>
      <w:r w:rsidRPr="008C590F">
        <w:rPr>
          <w:rFonts w:ascii="Times New Roman" w:hAnsi="Times New Roman"/>
        </w:rPr>
        <w:t>00</w:t>
      </w:r>
    </w:p>
    <w:p w14:paraId="189083C0" w14:textId="3F09C463" w:rsidR="004E355C" w:rsidRPr="008C590F" w:rsidRDefault="004E355C" w:rsidP="00AB7B86">
      <w:pPr>
        <w:spacing w:line="240" w:lineRule="auto"/>
        <w:jc w:val="both"/>
        <w:rPr>
          <w:rFonts w:ascii="Times New Roman" w:hAnsi="Times New Roman"/>
        </w:rPr>
      </w:pPr>
      <w:r w:rsidRPr="008C590F">
        <w:rPr>
          <w:rFonts w:ascii="Times New Roman" w:hAnsi="Times New Roman"/>
        </w:rPr>
        <w:t>411200 Rashodi za bruto naknade</w:t>
      </w:r>
      <w:r w:rsidR="0058296F" w:rsidRPr="008C590F">
        <w:rPr>
          <w:rFonts w:ascii="Times New Roman" w:hAnsi="Times New Roman"/>
        </w:rPr>
        <w:t xml:space="preserve"> troškova i ostalih ličnih</w:t>
      </w:r>
    </w:p>
    <w:p w14:paraId="59E28060" w14:textId="32BCE4E0" w:rsidR="004E355C" w:rsidRPr="008C590F" w:rsidRDefault="00772B53" w:rsidP="00AB7B86">
      <w:pPr>
        <w:spacing w:line="240" w:lineRule="auto"/>
        <w:jc w:val="both"/>
        <w:rPr>
          <w:rFonts w:ascii="Times New Roman" w:hAnsi="Times New Roman"/>
        </w:rPr>
      </w:pPr>
      <w:r w:rsidRPr="008C590F">
        <w:rPr>
          <w:rFonts w:ascii="Times New Roman" w:hAnsi="Times New Roman"/>
        </w:rPr>
        <w:t>p</w:t>
      </w:r>
      <w:r w:rsidR="004E355C" w:rsidRPr="008C590F">
        <w:rPr>
          <w:rFonts w:ascii="Times New Roman" w:hAnsi="Times New Roman"/>
        </w:rPr>
        <w:t>rimanja</w:t>
      </w:r>
      <w:r w:rsidR="0058296F" w:rsidRPr="008C590F">
        <w:rPr>
          <w:rFonts w:ascii="Times New Roman" w:hAnsi="Times New Roman"/>
        </w:rPr>
        <w:t xml:space="preserve"> </w:t>
      </w:r>
      <w:r w:rsidR="004E355C" w:rsidRPr="008C590F">
        <w:rPr>
          <w:rFonts w:ascii="Times New Roman" w:hAnsi="Times New Roman"/>
        </w:rPr>
        <w:t xml:space="preserve">zaposlenih                                                                             </w:t>
      </w:r>
      <w:r w:rsidR="00965AD3" w:rsidRPr="008C590F">
        <w:rPr>
          <w:rFonts w:ascii="Times New Roman" w:hAnsi="Times New Roman"/>
        </w:rPr>
        <w:t xml:space="preserve"> </w:t>
      </w:r>
      <w:r w:rsidR="001760B4" w:rsidRPr="008C590F">
        <w:rPr>
          <w:rFonts w:ascii="Times New Roman" w:hAnsi="Times New Roman"/>
        </w:rPr>
        <w:t>35</w:t>
      </w:r>
      <w:r w:rsidR="004E355C" w:rsidRPr="008C590F">
        <w:rPr>
          <w:rFonts w:ascii="Times New Roman" w:hAnsi="Times New Roman"/>
        </w:rPr>
        <w:t>.</w:t>
      </w:r>
      <w:r w:rsidR="001760B4" w:rsidRPr="008C590F">
        <w:rPr>
          <w:rFonts w:ascii="Times New Roman" w:hAnsi="Times New Roman"/>
        </w:rPr>
        <w:t>0</w:t>
      </w:r>
      <w:r w:rsidR="004E355C" w:rsidRPr="008C590F">
        <w:rPr>
          <w:rFonts w:ascii="Times New Roman" w:hAnsi="Times New Roman"/>
        </w:rPr>
        <w:t>00</w:t>
      </w:r>
    </w:p>
    <w:p w14:paraId="6163D8E3" w14:textId="77777777" w:rsidR="004E355C" w:rsidRPr="008C590F" w:rsidRDefault="004E355C" w:rsidP="00AB7B86">
      <w:pPr>
        <w:spacing w:line="240" w:lineRule="auto"/>
        <w:jc w:val="both"/>
        <w:rPr>
          <w:rFonts w:ascii="Times New Roman" w:hAnsi="Times New Roman"/>
        </w:rPr>
      </w:pPr>
      <w:r w:rsidRPr="008C590F">
        <w:rPr>
          <w:rFonts w:ascii="Times New Roman" w:hAnsi="Times New Roman"/>
        </w:rPr>
        <w:t xml:space="preserve">411300 Rashodi za naknadu plata zaposlenih </w:t>
      </w:r>
    </w:p>
    <w:p w14:paraId="4E845986" w14:textId="23CB3DAB" w:rsidR="004E355C" w:rsidRPr="008C590F" w:rsidRDefault="004E355C" w:rsidP="00AB7B86">
      <w:pPr>
        <w:spacing w:line="240" w:lineRule="auto"/>
        <w:jc w:val="both"/>
        <w:rPr>
          <w:rFonts w:ascii="Times New Roman" w:hAnsi="Times New Roman"/>
        </w:rPr>
      </w:pPr>
      <w:r w:rsidRPr="008C590F">
        <w:rPr>
          <w:rFonts w:ascii="Times New Roman" w:hAnsi="Times New Roman"/>
        </w:rPr>
        <w:t xml:space="preserve">za vrijeme bolovanja, rod. odsustva i ostalih naknada plata               </w:t>
      </w:r>
      <w:r w:rsidR="00965AD3" w:rsidRPr="008C590F">
        <w:rPr>
          <w:rFonts w:ascii="Times New Roman" w:hAnsi="Times New Roman"/>
        </w:rPr>
        <w:t xml:space="preserve"> </w:t>
      </w:r>
      <w:r w:rsidR="001760B4" w:rsidRPr="008C590F">
        <w:rPr>
          <w:rFonts w:ascii="Times New Roman" w:hAnsi="Times New Roman"/>
        </w:rPr>
        <w:t>45</w:t>
      </w:r>
      <w:r w:rsidRPr="008C590F">
        <w:rPr>
          <w:rFonts w:ascii="Times New Roman" w:hAnsi="Times New Roman"/>
        </w:rPr>
        <w:t>.</w:t>
      </w:r>
      <w:r w:rsidR="001760B4" w:rsidRPr="008C590F">
        <w:rPr>
          <w:rFonts w:ascii="Times New Roman" w:hAnsi="Times New Roman"/>
        </w:rPr>
        <w:t>0</w:t>
      </w:r>
      <w:r w:rsidRPr="008C590F">
        <w:rPr>
          <w:rFonts w:ascii="Times New Roman" w:hAnsi="Times New Roman"/>
        </w:rPr>
        <w:t>00</w:t>
      </w:r>
    </w:p>
    <w:p w14:paraId="1F79AF6B" w14:textId="6952AD32" w:rsidR="004E355C" w:rsidRPr="008C590F" w:rsidRDefault="004E355C" w:rsidP="00AB7B86">
      <w:pPr>
        <w:spacing w:line="240" w:lineRule="auto"/>
        <w:jc w:val="both"/>
        <w:rPr>
          <w:rFonts w:ascii="Times New Roman" w:hAnsi="Times New Roman"/>
        </w:rPr>
      </w:pPr>
      <w:r w:rsidRPr="008C590F">
        <w:rPr>
          <w:rFonts w:ascii="Times New Roman" w:hAnsi="Times New Roman"/>
        </w:rPr>
        <w:t xml:space="preserve">411400 Rashodi za otpremnine i jednokratne pomoći (bruto)            </w:t>
      </w:r>
      <w:r w:rsidR="00965AD3" w:rsidRPr="008C590F">
        <w:rPr>
          <w:rFonts w:ascii="Times New Roman" w:hAnsi="Times New Roman"/>
        </w:rPr>
        <w:t xml:space="preserve"> </w:t>
      </w:r>
      <w:r w:rsidR="001760B4" w:rsidRPr="008C590F">
        <w:rPr>
          <w:rFonts w:ascii="Times New Roman" w:hAnsi="Times New Roman"/>
        </w:rPr>
        <w:t>10</w:t>
      </w:r>
      <w:r w:rsidRPr="008C590F">
        <w:rPr>
          <w:rFonts w:ascii="Times New Roman" w:hAnsi="Times New Roman"/>
        </w:rPr>
        <w:t>.</w:t>
      </w:r>
      <w:r w:rsidR="00C20A4B" w:rsidRPr="008C590F">
        <w:rPr>
          <w:rFonts w:ascii="Times New Roman" w:hAnsi="Times New Roman"/>
        </w:rPr>
        <w:t>0</w:t>
      </w:r>
      <w:r w:rsidRPr="008C590F">
        <w:rPr>
          <w:rFonts w:ascii="Times New Roman" w:hAnsi="Times New Roman"/>
        </w:rPr>
        <w:t>00</w:t>
      </w:r>
    </w:p>
    <w:p w14:paraId="1A4B53D8" w14:textId="762CEFAC" w:rsidR="004E355C" w:rsidRPr="008C590F" w:rsidRDefault="004E355C" w:rsidP="00AB7B86">
      <w:pPr>
        <w:spacing w:line="240" w:lineRule="auto"/>
        <w:jc w:val="both"/>
        <w:rPr>
          <w:rFonts w:ascii="Times New Roman" w:hAnsi="Times New Roman"/>
          <w:b/>
        </w:rPr>
      </w:pPr>
      <w:r w:rsidRPr="008C590F">
        <w:rPr>
          <w:rFonts w:ascii="Times New Roman" w:hAnsi="Times New Roman"/>
          <w:b/>
        </w:rPr>
        <w:t xml:space="preserve">412000              Rashodi po osnovu korištenja robe i usluga        </w:t>
      </w:r>
      <w:r w:rsidR="001760B4" w:rsidRPr="008C590F">
        <w:rPr>
          <w:rFonts w:ascii="Times New Roman" w:hAnsi="Times New Roman"/>
          <w:b/>
        </w:rPr>
        <w:t>100</w:t>
      </w:r>
      <w:r w:rsidRPr="008C590F">
        <w:rPr>
          <w:rFonts w:ascii="Times New Roman" w:hAnsi="Times New Roman"/>
          <w:b/>
        </w:rPr>
        <w:t>.</w:t>
      </w:r>
      <w:r w:rsidR="001760B4" w:rsidRPr="008C590F">
        <w:rPr>
          <w:rFonts w:ascii="Times New Roman" w:hAnsi="Times New Roman"/>
          <w:b/>
        </w:rPr>
        <w:t>0</w:t>
      </w:r>
      <w:r w:rsidRPr="008C590F">
        <w:rPr>
          <w:rFonts w:ascii="Times New Roman" w:hAnsi="Times New Roman"/>
          <w:b/>
        </w:rPr>
        <w:t>00</w:t>
      </w:r>
    </w:p>
    <w:p w14:paraId="56DC533E" w14:textId="71A17E28" w:rsidR="004E355C" w:rsidRPr="008C590F" w:rsidRDefault="004E355C" w:rsidP="00AB7B86">
      <w:pPr>
        <w:spacing w:line="240" w:lineRule="auto"/>
        <w:jc w:val="both"/>
        <w:rPr>
          <w:rFonts w:ascii="Times New Roman" w:hAnsi="Times New Roman"/>
        </w:rPr>
      </w:pPr>
      <w:r w:rsidRPr="008C590F">
        <w:rPr>
          <w:rFonts w:ascii="Times New Roman" w:hAnsi="Times New Roman"/>
        </w:rPr>
        <w:t>412200 Rashodi po osnovu utroška energije,</w:t>
      </w:r>
      <w:r w:rsidR="0058296F" w:rsidRPr="008C590F">
        <w:rPr>
          <w:rFonts w:ascii="Times New Roman" w:hAnsi="Times New Roman"/>
        </w:rPr>
        <w:t xml:space="preserve"> komunalnih, </w:t>
      </w:r>
    </w:p>
    <w:p w14:paraId="07E11C82" w14:textId="6F1997A5" w:rsidR="004E355C" w:rsidRPr="008C590F" w:rsidRDefault="004E355C" w:rsidP="00AB7B86">
      <w:pPr>
        <w:spacing w:line="240" w:lineRule="auto"/>
        <w:jc w:val="both"/>
        <w:rPr>
          <w:rFonts w:ascii="Times New Roman" w:hAnsi="Times New Roman"/>
        </w:rPr>
      </w:pPr>
      <w:r w:rsidRPr="008C590F">
        <w:rPr>
          <w:rFonts w:ascii="Times New Roman" w:hAnsi="Times New Roman"/>
        </w:rPr>
        <w:t>komunikacionih i</w:t>
      </w:r>
      <w:r w:rsidR="0058296F" w:rsidRPr="008C590F">
        <w:rPr>
          <w:rFonts w:ascii="Times New Roman" w:hAnsi="Times New Roman"/>
        </w:rPr>
        <w:t xml:space="preserve"> </w:t>
      </w:r>
      <w:r w:rsidRPr="008C590F">
        <w:rPr>
          <w:rFonts w:ascii="Times New Roman" w:hAnsi="Times New Roman"/>
        </w:rPr>
        <w:t xml:space="preserve">transportnih usluga                                                 </w:t>
      </w:r>
      <w:r w:rsidR="0058296F" w:rsidRPr="008C590F">
        <w:rPr>
          <w:rFonts w:ascii="Times New Roman" w:hAnsi="Times New Roman"/>
        </w:rPr>
        <w:t xml:space="preserve"> </w:t>
      </w:r>
      <w:r w:rsidR="00C20A4B" w:rsidRPr="008C590F">
        <w:rPr>
          <w:rFonts w:ascii="Times New Roman" w:hAnsi="Times New Roman"/>
        </w:rPr>
        <w:t>4</w:t>
      </w:r>
      <w:r w:rsidR="001760B4" w:rsidRPr="008C590F">
        <w:rPr>
          <w:rFonts w:ascii="Times New Roman" w:hAnsi="Times New Roman"/>
        </w:rPr>
        <w:t>9</w:t>
      </w:r>
      <w:r w:rsidRPr="008C590F">
        <w:rPr>
          <w:rFonts w:ascii="Times New Roman" w:hAnsi="Times New Roman"/>
        </w:rPr>
        <w:t>.000</w:t>
      </w:r>
    </w:p>
    <w:p w14:paraId="620F5F7F" w14:textId="5C62CB39" w:rsidR="004E355C" w:rsidRPr="008C590F" w:rsidRDefault="004E355C" w:rsidP="00AB7B86">
      <w:pPr>
        <w:spacing w:line="240" w:lineRule="auto"/>
        <w:jc w:val="both"/>
        <w:rPr>
          <w:rFonts w:ascii="Times New Roman" w:hAnsi="Times New Roman"/>
        </w:rPr>
      </w:pPr>
      <w:r w:rsidRPr="008C590F">
        <w:rPr>
          <w:rFonts w:ascii="Times New Roman" w:hAnsi="Times New Roman"/>
        </w:rPr>
        <w:t xml:space="preserve">412300 Rashodi za režijski materijal                                                 </w:t>
      </w:r>
      <w:r w:rsidR="003E6CA8" w:rsidRPr="008C590F">
        <w:rPr>
          <w:rFonts w:ascii="Times New Roman" w:hAnsi="Times New Roman"/>
        </w:rPr>
        <w:t xml:space="preserve">  </w:t>
      </w:r>
      <w:r w:rsidRPr="008C590F">
        <w:rPr>
          <w:rFonts w:ascii="Times New Roman" w:hAnsi="Times New Roman"/>
        </w:rPr>
        <w:t>1</w:t>
      </w:r>
      <w:r w:rsidR="001760B4" w:rsidRPr="008C590F">
        <w:rPr>
          <w:rFonts w:ascii="Times New Roman" w:hAnsi="Times New Roman"/>
        </w:rPr>
        <w:t>6</w:t>
      </w:r>
      <w:r w:rsidRPr="008C590F">
        <w:rPr>
          <w:rFonts w:ascii="Times New Roman" w:hAnsi="Times New Roman"/>
        </w:rPr>
        <w:t>.</w:t>
      </w:r>
      <w:r w:rsidR="001760B4" w:rsidRPr="008C590F">
        <w:rPr>
          <w:rFonts w:ascii="Times New Roman" w:hAnsi="Times New Roman"/>
        </w:rPr>
        <w:t>0</w:t>
      </w:r>
      <w:r w:rsidRPr="008C590F">
        <w:rPr>
          <w:rFonts w:ascii="Times New Roman" w:hAnsi="Times New Roman"/>
        </w:rPr>
        <w:t>00</w:t>
      </w:r>
    </w:p>
    <w:p w14:paraId="02CF74CA" w14:textId="0EFE4EB7" w:rsidR="004E355C" w:rsidRPr="008C590F" w:rsidRDefault="004E355C" w:rsidP="00AB7B86">
      <w:pPr>
        <w:spacing w:line="240" w:lineRule="auto"/>
        <w:jc w:val="both"/>
        <w:rPr>
          <w:rFonts w:ascii="Times New Roman" w:hAnsi="Times New Roman"/>
        </w:rPr>
      </w:pPr>
      <w:r w:rsidRPr="008C590F">
        <w:rPr>
          <w:rFonts w:ascii="Times New Roman" w:hAnsi="Times New Roman"/>
        </w:rPr>
        <w:t xml:space="preserve">412500 Rashodi za tekuće održavanje                                                </w:t>
      </w:r>
      <w:r w:rsidR="003E6CA8" w:rsidRPr="008C590F">
        <w:rPr>
          <w:rFonts w:ascii="Times New Roman" w:hAnsi="Times New Roman"/>
        </w:rPr>
        <w:t xml:space="preserve">  </w:t>
      </w:r>
      <w:r w:rsidRPr="008C590F">
        <w:rPr>
          <w:rFonts w:ascii="Times New Roman" w:hAnsi="Times New Roman"/>
        </w:rPr>
        <w:t xml:space="preserve"> </w:t>
      </w:r>
      <w:r w:rsidR="001760B4" w:rsidRPr="008C590F">
        <w:rPr>
          <w:rFonts w:ascii="Times New Roman" w:hAnsi="Times New Roman"/>
        </w:rPr>
        <w:t>4</w:t>
      </w:r>
      <w:r w:rsidRPr="008C590F">
        <w:rPr>
          <w:rFonts w:ascii="Times New Roman" w:hAnsi="Times New Roman"/>
        </w:rPr>
        <w:t>.</w:t>
      </w:r>
      <w:r w:rsidR="00C20A4B" w:rsidRPr="008C590F">
        <w:rPr>
          <w:rFonts w:ascii="Times New Roman" w:hAnsi="Times New Roman"/>
        </w:rPr>
        <w:t>5</w:t>
      </w:r>
      <w:r w:rsidRPr="008C590F">
        <w:rPr>
          <w:rFonts w:ascii="Times New Roman" w:hAnsi="Times New Roman"/>
        </w:rPr>
        <w:t>00</w:t>
      </w:r>
    </w:p>
    <w:p w14:paraId="6BC02134" w14:textId="22DCBDFB" w:rsidR="004E355C" w:rsidRPr="008C590F" w:rsidRDefault="004E355C" w:rsidP="00AB7B86">
      <w:pPr>
        <w:spacing w:line="240" w:lineRule="auto"/>
        <w:jc w:val="both"/>
        <w:rPr>
          <w:rFonts w:ascii="Times New Roman" w:hAnsi="Times New Roman"/>
        </w:rPr>
      </w:pPr>
      <w:r w:rsidRPr="008C590F">
        <w:rPr>
          <w:rFonts w:ascii="Times New Roman" w:hAnsi="Times New Roman"/>
        </w:rPr>
        <w:t xml:space="preserve">412600 Rashodi po osnovu putovanja i smještaja                               </w:t>
      </w:r>
      <w:r w:rsidR="003E6CA8" w:rsidRPr="008C590F">
        <w:rPr>
          <w:rFonts w:ascii="Times New Roman" w:hAnsi="Times New Roman"/>
        </w:rPr>
        <w:t xml:space="preserve">  </w:t>
      </w:r>
      <w:r w:rsidR="001760B4" w:rsidRPr="008C590F">
        <w:rPr>
          <w:rFonts w:ascii="Times New Roman" w:hAnsi="Times New Roman"/>
        </w:rPr>
        <w:t>8</w:t>
      </w:r>
      <w:r w:rsidRPr="008C590F">
        <w:rPr>
          <w:rFonts w:ascii="Times New Roman" w:hAnsi="Times New Roman"/>
        </w:rPr>
        <w:t>.</w:t>
      </w:r>
      <w:r w:rsidR="00950A0F" w:rsidRPr="008C590F">
        <w:rPr>
          <w:rFonts w:ascii="Times New Roman" w:hAnsi="Times New Roman"/>
        </w:rPr>
        <w:t>0</w:t>
      </w:r>
      <w:r w:rsidRPr="008C590F">
        <w:rPr>
          <w:rFonts w:ascii="Times New Roman" w:hAnsi="Times New Roman"/>
        </w:rPr>
        <w:t>00</w:t>
      </w:r>
    </w:p>
    <w:p w14:paraId="73ED935D" w14:textId="28A49469" w:rsidR="00C20A4B" w:rsidRPr="008C590F" w:rsidRDefault="004E355C" w:rsidP="00AB7B86">
      <w:pPr>
        <w:spacing w:line="240" w:lineRule="auto"/>
        <w:jc w:val="both"/>
        <w:rPr>
          <w:rFonts w:ascii="Times New Roman" w:hAnsi="Times New Roman"/>
        </w:rPr>
      </w:pPr>
      <w:r w:rsidRPr="008C590F">
        <w:rPr>
          <w:rFonts w:ascii="Times New Roman" w:hAnsi="Times New Roman"/>
        </w:rPr>
        <w:t>412700 Rashodi za stručne usluge</w:t>
      </w:r>
      <w:r w:rsidR="004A7B55" w:rsidRPr="008C590F">
        <w:rPr>
          <w:rFonts w:ascii="Times New Roman" w:hAnsi="Times New Roman"/>
        </w:rPr>
        <w:t xml:space="preserve">                                                    </w:t>
      </w:r>
      <w:r w:rsidR="00CB76CF" w:rsidRPr="008C590F">
        <w:rPr>
          <w:rFonts w:ascii="Times New Roman" w:hAnsi="Times New Roman"/>
        </w:rPr>
        <w:t xml:space="preserve"> </w:t>
      </w:r>
      <w:r w:rsidR="0058296F" w:rsidRPr="008C590F">
        <w:rPr>
          <w:rFonts w:ascii="Times New Roman" w:hAnsi="Times New Roman"/>
        </w:rPr>
        <w:t xml:space="preserve">  </w:t>
      </w:r>
      <w:r w:rsidR="00950A0F" w:rsidRPr="008C590F">
        <w:rPr>
          <w:rFonts w:ascii="Times New Roman" w:hAnsi="Times New Roman"/>
        </w:rPr>
        <w:t>1</w:t>
      </w:r>
      <w:r w:rsidR="00247344" w:rsidRPr="008C590F">
        <w:rPr>
          <w:rFonts w:ascii="Times New Roman" w:hAnsi="Times New Roman"/>
        </w:rPr>
        <w:t>5</w:t>
      </w:r>
      <w:r w:rsidR="004A7B55" w:rsidRPr="008C590F">
        <w:rPr>
          <w:rFonts w:ascii="Times New Roman" w:hAnsi="Times New Roman"/>
        </w:rPr>
        <w:t>.</w:t>
      </w:r>
      <w:r w:rsidR="00247344" w:rsidRPr="008C590F">
        <w:rPr>
          <w:rFonts w:ascii="Times New Roman" w:hAnsi="Times New Roman"/>
        </w:rPr>
        <w:t>0</w:t>
      </w:r>
      <w:r w:rsidR="004A7B55" w:rsidRPr="008C590F">
        <w:rPr>
          <w:rFonts w:ascii="Times New Roman" w:hAnsi="Times New Roman"/>
        </w:rPr>
        <w:t>00</w:t>
      </w:r>
    </w:p>
    <w:p w14:paraId="75F14C05" w14:textId="77777777" w:rsidR="00D353C4" w:rsidRPr="008C590F" w:rsidRDefault="00C20A4B" w:rsidP="00AB7B86">
      <w:pPr>
        <w:spacing w:line="240" w:lineRule="auto"/>
        <w:jc w:val="both"/>
        <w:rPr>
          <w:rFonts w:ascii="Times New Roman" w:hAnsi="Times New Roman"/>
        </w:rPr>
      </w:pPr>
      <w:r w:rsidRPr="008C590F">
        <w:rPr>
          <w:rFonts w:ascii="Times New Roman" w:hAnsi="Times New Roman"/>
        </w:rPr>
        <w:t>412900</w:t>
      </w:r>
      <w:r w:rsidR="004A7B55" w:rsidRPr="008C590F">
        <w:rPr>
          <w:rFonts w:ascii="Times New Roman" w:hAnsi="Times New Roman"/>
        </w:rPr>
        <w:t xml:space="preserve"> Rashodi za strućno usavršavanje zaposlenih  </w:t>
      </w:r>
      <w:r w:rsidR="004E355C" w:rsidRPr="008C590F">
        <w:rPr>
          <w:rFonts w:ascii="Times New Roman" w:hAnsi="Times New Roman"/>
        </w:rPr>
        <w:t xml:space="preserve">                           </w:t>
      </w:r>
      <w:r w:rsidR="0058296F" w:rsidRPr="008C590F">
        <w:rPr>
          <w:rFonts w:ascii="Times New Roman" w:hAnsi="Times New Roman"/>
        </w:rPr>
        <w:t xml:space="preserve">  </w:t>
      </w:r>
      <w:r w:rsidR="00950A0F" w:rsidRPr="008C590F">
        <w:rPr>
          <w:rFonts w:ascii="Times New Roman" w:hAnsi="Times New Roman"/>
        </w:rPr>
        <w:t>5</w:t>
      </w:r>
      <w:r w:rsidR="004A7B55" w:rsidRPr="008C590F">
        <w:rPr>
          <w:rFonts w:ascii="Times New Roman" w:hAnsi="Times New Roman"/>
        </w:rPr>
        <w:t>00</w:t>
      </w:r>
    </w:p>
    <w:p w14:paraId="44C6AE18" w14:textId="066EA9E8" w:rsidR="004E355C" w:rsidRPr="008C590F" w:rsidRDefault="00D353C4" w:rsidP="00AB7B86">
      <w:pPr>
        <w:spacing w:line="240" w:lineRule="auto"/>
        <w:jc w:val="both"/>
        <w:rPr>
          <w:rFonts w:ascii="Times New Roman" w:hAnsi="Times New Roman"/>
        </w:rPr>
      </w:pPr>
      <w:r w:rsidRPr="008C590F">
        <w:rPr>
          <w:rFonts w:ascii="Times New Roman" w:hAnsi="Times New Roman"/>
        </w:rPr>
        <w:t xml:space="preserve">412900 Rashodi po osnovu reprezentacije                                            </w:t>
      </w:r>
      <w:r w:rsidR="00247344" w:rsidRPr="008C590F">
        <w:rPr>
          <w:rFonts w:ascii="Times New Roman" w:hAnsi="Times New Roman"/>
        </w:rPr>
        <w:t>2</w:t>
      </w:r>
      <w:r w:rsidRPr="008C590F">
        <w:rPr>
          <w:rFonts w:ascii="Times New Roman" w:hAnsi="Times New Roman"/>
        </w:rPr>
        <w:t>.000</w:t>
      </w:r>
      <w:r w:rsidR="004E355C" w:rsidRPr="008C590F">
        <w:rPr>
          <w:rFonts w:ascii="Times New Roman" w:hAnsi="Times New Roman"/>
        </w:rPr>
        <w:t xml:space="preserve">                        </w:t>
      </w:r>
    </w:p>
    <w:p w14:paraId="1511B659" w14:textId="77777777" w:rsidR="004E355C" w:rsidRPr="008C590F" w:rsidRDefault="004E355C" w:rsidP="00AB7B86">
      <w:pPr>
        <w:spacing w:line="240" w:lineRule="auto"/>
        <w:jc w:val="both"/>
        <w:rPr>
          <w:rFonts w:ascii="Times New Roman" w:hAnsi="Times New Roman"/>
        </w:rPr>
      </w:pPr>
      <w:r w:rsidRPr="008C590F">
        <w:rPr>
          <w:rFonts w:ascii="Times New Roman" w:hAnsi="Times New Roman"/>
        </w:rPr>
        <w:t>412900 Rashodi po osnovu poreza, doprinosa i</w:t>
      </w:r>
    </w:p>
    <w:p w14:paraId="638D2FD3" w14:textId="2CB44B3A" w:rsidR="004E355C" w:rsidRPr="008C590F" w:rsidRDefault="004E355C" w:rsidP="00AB7B86">
      <w:pPr>
        <w:spacing w:line="240" w:lineRule="auto"/>
        <w:jc w:val="both"/>
        <w:rPr>
          <w:rFonts w:ascii="Times New Roman" w:hAnsi="Times New Roman"/>
        </w:rPr>
      </w:pPr>
      <w:r w:rsidRPr="008C590F">
        <w:rPr>
          <w:rFonts w:ascii="Times New Roman" w:hAnsi="Times New Roman"/>
        </w:rPr>
        <w:t xml:space="preserve">neporeskih naknada na teret poslodavca                                             </w:t>
      </w:r>
      <w:r w:rsidR="00DD40D2" w:rsidRPr="008C590F">
        <w:rPr>
          <w:rFonts w:ascii="Times New Roman" w:hAnsi="Times New Roman"/>
        </w:rPr>
        <w:t xml:space="preserve"> </w:t>
      </w:r>
      <w:r w:rsidRPr="008C590F">
        <w:rPr>
          <w:rFonts w:ascii="Times New Roman" w:hAnsi="Times New Roman"/>
        </w:rPr>
        <w:t xml:space="preserve"> </w:t>
      </w:r>
      <w:r w:rsidR="00247344" w:rsidRPr="008C590F">
        <w:rPr>
          <w:rFonts w:ascii="Times New Roman" w:hAnsi="Times New Roman"/>
        </w:rPr>
        <w:t>1</w:t>
      </w:r>
      <w:r w:rsidRPr="008C590F">
        <w:rPr>
          <w:rFonts w:ascii="Times New Roman" w:hAnsi="Times New Roman"/>
        </w:rPr>
        <w:t>.</w:t>
      </w:r>
      <w:r w:rsidR="00247344" w:rsidRPr="008C590F">
        <w:rPr>
          <w:rFonts w:ascii="Times New Roman" w:hAnsi="Times New Roman"/>
        </w:rPr>
        <w:t>0</w:t>
      </w:r>
      <w:r w:rsidRPr="008C590F">
        <w:rPr>
          <w:rFonts w:ascii="Times New Roman" w:hAnsi="Times New Roman"/>
        </w:rPr>
        <w:t xml:space="preserve">00     </w:t>
      </w:r>
    </w:p>
    <w:p w14:paraId="3A709409" w14:textId="77777777" w:rsidR="004E355C" w:rsidRPr="008C590F" w:rsidRDefault="004E355C" w:rsidP="00AB7B86">
      <w:pPr>
        <w:spacing w:line="240" w:lineRule="auto"/>
        <w:jc w:val="both"/>
        <w:rPr>
          <w:rFonts w:ascii="Times New Roman" w:hAnsi="Times New Roman"/>
        </w:rPr>
      </w:pPr>
      <w:r w:rsidRPr="008C590F">
        <w:rPr>
          <w:rFonts w:ascii="Times New Roman" w:hAnsi="Times New Roman"/>
        </w:rPr>
        <w:t>412900 Rashodi po osnovu doprinosa za profesionalnu</w:t>
      </w:r>
    </w:p>
    <w:p w14:paraId="76047710" w14:textId="0B738761" w:rsidR="004A7B55" w:rsidRPr="008C590F" w:rsidRDefault="004E355C" w:rsidP="00AB7B86">
      <w:pPr>
        <w:spacing w:line="240" w:lineRule="auto"/>
        <w:jc w:val="both"/>
        <w:rPr>
          <w:rFonts w:ascii="Times New Roman" w:hAnsi="Times New Roman"/>
        </w:rPr>
      </w:pPr>
      <w:r w:rsidRPr="008C590F">
        <w:rPr>
          <w:rFonts w:ascii="Times New Roman" w:hAnsi="Times New Roman"/>
        </w:rPr>
        <w:t xml:space="preserve">rehabilitaciju invalida                                                                           </w:t>
      </w:r>
      <w:r w:rsidR="00247344" w:rsidRPr="008C590F">
        <w:rPr>
          <w:rFonts w:ascii="Times New Roman" w:hAnsi="Times New Roman"/>
        </w:rPr>
        <w:t xml:space="preserve"> 3</w:t>
      </w:r>
      <w:r w:rsidRPr="008C590F">
        <w:rPr>
          <w:rFonts w:ascii="Times New Roman" w:hAnsi="Times New Roman"/>
        </w:rPr>
        <w:t>.</w:t>
      </w:r>
      <w:r w:rsidR="00247344" w:rsidRPr="008C590F">
        <w:rPr>
          <w:rFonts w:ascii="Times New Roman" w:hAnsi="Times New Roman"/>
        </w:rPr>
        <w:t>0</w:t>
      </w:r>
      <w:r w:rsidRPr="008C590F">
        <w:rPr>
          <w:rFonts w:ascii="Times New Roman" w:hAnsi="Times New Roman"/>
        </w:rPr>
        <w:t>00</w:t>
      </w:r>
    </w:p>
    <w:p w14:paraId="2268503A" w14:textId="1AFC194A" w:rsidR="00D353C4" w:rsidRPr="008C590F" w:rsidRDefault="00D353C4" w:rsidP="00AB7B86">
      <w:pPr>
        <w:spacing w:line="240" w:lineRule="auto"/>
        <w:jc w:val="both"/>
        <w:rPr>
          <w:rFonts w:ascii="Times New Roman" w:hAnsi="Times New Roman"/>
        </w:rPr>
      </w:pPr>
      <w:r w:rsidRPr="008C590F">
        <w:rPr>
          <w:rFonts w:ascii="Times New Roman" w:hAnsi="Times New Roman"/>
        </w:rPr>
        <w:t xml:space="preserve">412900 Ostali nepomenuti rashodi                                                       </w:t>
      </w:r>
      <w:r w:rsidR="00965AD3" w:rsidRPr="008C590F">
        <w:rPr>
          <w:rFonts w:ascii="Times New Roman" w:hAnsi="Times New Roman"/>
        </w:rPr>
        <w:t xml:space="preserve"> </w:t>
      </w:r>
      <w:r w:rsidRPr="008C590F">
        <w:rPr>
          <w:rFonts w:ascii="Times New Roman" w:hAnsi="Times New Roman"/>
        </w:rPr>
        <w:t>1.000</w:t>
      </w:r>
    </w:p>
    <w:p w14:paraId="3EA07B8F" w14:textId="5462DA1D" w:rsidR="004A7B55" w:rsidRPr="008C590F" w:rsidRDefault="004E355C" w:rsidP="00AB7B86">
      <w:pPr>
        <w:spacing w:line="240" w:lineRule="auto"/>
        <w:jc w:val="both"/>
        <w:rPr>
          <w:rFonts w:ascii="Times New Roman" w:hAnsi="Times New Roman"/>
          <w:b/>
        </w:rPr>
      </w:pPr>
      <w:r w:rsidRPr="008C590F">
        <w:rPr>
          <w:rFonts w:ascii="Times New Roman" w:hAnsi="Times New Roman"/>
          <w:b/>
        </w:rPr>
        <w:t xml:space="preserve">510000              Izdaci za nefinansijsku imovinu                            </w:t>
      </w:r>
      <w:r w:rsidR="00965AD3" w:rsidRPr="008C590F">
        <w:rPr>
          <w:rFonts w:ascii="Times New Roman" w:hAnsi="Times New Roman"/>
          <w:b/>
        </w:rPr>
        <w:t xml:space="preserve">  </w:t>
      </w:r>
      <w:r w:rsidR="00247344" w:rsidRPr="008C590F">
        <w:rPr>
          <w:rFonts w:ascii="Times New Roman" w:hAnsi="Times New Roman"/>
          <w:b/>
        </w:rPr>
        <w:t>10</w:t>
      </w:r>
      <w:r w:rsidRPr="008C590F">
        <w:rPr>
          <w:rFonts w:ascii="Times New Roman" w:hAnsi="Times New Roman"/>
          <w:b/>
        </w:rPr>
        <w:t>.000</w:t>
      </w:r>
    </w:p>
    <w:p w14:paraId="29312BBB" w14:textId="6F566725" w:rsidR="004E355C" w:rsidRPr="008C590F" w:rsidRDefault="004E355C" w:rsidP="00AB7B86">
      <w:pPr>
        <w:spacing w:line="240" w:lineRule="auto"/>
        <w:jc w:val="both"/>
        <w:rPr>
          <w:rFonts w:ascii="Times New Roman" w:hAnsi="Times New Roman"/>
          <w:b/>
        </w:rPr>
      </w:pPr>
      <w:r w:rsidRPr="008C590F">
        <w:rPr>
          <w:rFonts w:ascii="Times New Roman" w:hAnsi="Times New Roman"/>
          <w:b/>
        </w:rPr>
        <w:t xml:space="preserve">511000              Izdaci za proizvedenu stalnu imovinu                 </w:t>
      </w:r>
      <w:r w:rsidR="00965AD3" w:rsidRPr="008C590F">
        <w:rPr>
          <w:rFonts w:ascii="Times New Roman" w:hAnsi="Times New Roman"/>
          <w:b/>
        </w:rPr>
        <w:t xml:space="preserve"> </w:t>
      </w:r>
      <w:r w:rsidRPr="008C590F">
        <w:rPr>
          <w:rFonts w:ascii="Times New Roman" w:hAnsi="Times New Roman"/>
          <w:b/>
        </w:rPr>
        <w:t xml:space="preserve"> </w:t>
      </w:r>
      <w:r w:rsidR="00965AD3" w:rsidRPr="008C590F">
        <w:rPr>
          <w:rFonts w:ascii="Times New Roman" w:hAnsi="Times New Roman"/>
          <w:b/>
        </w:rPr>
        <w:t xml:space="preserve"> </w:t>
      </w:r>
      <w:r w:rsidR="00247344" w:rsidRPr="008C590F">
        <w:rPr>
          <w:rFonts w:ascii="Times New Roman" w:hAnsi="Times New Roman"/>
          <w:b/>
        </w:rPr>
        <w:t>10</w:t>
      </w:r>
      <w:r w:rsidRPr="008C590F">
        <w:rPr>
          <w:rFonts w:ascii="Times New Roman" w:hAnsi="Times New Roman"/>
          <w:b/>
        </w:rPr>
        <w:t>.000</w:t>
      </w:r>
    </w:p>
    <w:p w14:paraId="40CB2262" w14:textId="60BFE3C3" w:rsidR="004E355C" w:rsidRPr="008C590F" w:rsidRDefault="004E355C" w:rsidP="00AB7B86">
      <w:pPr>
        <w:spacing w:line="240" w:lineRule="auto"/>
        <w:jc w:val="both"/>
        <w:rPr>
          <w:rFonts w:ascii="Times New Roman" w:hAnsi="Times New Roman"/>
        </w:rPr>
      </w:pPr>
      <w:r w:rsidRPr="008C590F">
        <w:rPr>
          <w:rFonts w:ascii="Times New Roman" w:hAnsi="Times New Roman"/>
        </w:rPr>
        <w:t xml:space="preserve">511300 Izdaci za nabavku postrojenja i opreme                                </w:t>
      </w:r>
      <w:r w:rsidR="00965AD3" w:rsidRPr="008C590F">
        <w:rPr>
          <w:rFonts w:ascii="Times New Roman" w:hAnsi="Times New Roman"/>
        </w:rPr>
        <w:t xml:space="preserve">  </w:t>
      </w:r>
      <w:r w:rsidR="00247344" w:rsidRPr="008C590F">
        <w:rPr>
          <w:rFonts w:ascii="Times New Roman" w:hAnsi="Times New Roman"/>
        </w:rPr>
        <w:t>10</w:t>
      </w:r>
      <w:r w:rsidRPr="008C590F">
        <w:rPr>
          <w:rFonts w:ascii="Times New Roman" w:hAnsi="Times New Roman"/>
        </w:rPr>
        <w:t>.000</w:t>
      </w:r>
    </w:p>
    <w:p w14:paraId="337D8C00" w14:textId="3C918A47" w:rsidR="0058296F" w:rsidRPr="008C590F" w:rsidRDefault="004E355C" w:rsidP="00AB7B86">
      <w:pPr>
        <w:spacing w:line="240" w:lineRule="auto"/>
        <w:jc w:val="both"/>
        <w:rPr>
          <w:rFonts w:ascii="Times New Roman" w:hAnsi="Times New Roman"/>
          <w:b/>
        </w:rPr>
      </w:pPr>
      <w:r w:rsidRPr="008C590F">
        <w:rPr>
          <w:rFonts w:ascii="Times New Roman" w:hAnsi="Times New Roman"/>
          <w:b/>
        </w:rPr>
        <w:t xml:space="preserve">630000              Ostali izdaci                                                            </w:t>
      </w:r>
      <w:r w:rsidR="00965AD3" w:rsidRPr="008C590F">
        <w:rPr>
          <w:rFonts w:ascii="Times New Roman" w:hAnsi="Times New Roman"/>
          <w:b/>
        </w:rPr>
        <w:t xml:space="preserve"> </w:t>
      </w:r>
      <w:r w:rsidR="00247344" w:rsidRPr="008C590F">
        <w:rPr>
          <w:rFonts w:ascii="Times New Roman" w:hAnsi="Times New Roman"/>
          <w:b/>
        </w:rPr>
        <w:t xml:space="preserve"> 4</w:t>
      </w:r>
      <w:r w:rsidR="00D353C4" w:rsidRPr="008C590F">
        <w:rPr>
          <w:rFonts w:ascii="Times New Roman" w:hAnsi="Times New Roman"/>
          <w:b/>
        </w:rPr>
        <w:t>0</w:t>
      </w:r>
      <w:r w:rsidRPr="008C590F">
        <w:rPr>
          <w:rFonts w:ascii="Times New Roman" w:hAnsi="Times New Roman"/>
          <w:b/>
        </w:rPr>
        <w:t>.000</w:t>
      </w:r>
    </w:p>
    <w:p w14:paraId="3D7CD536" w14:textId="7F3BC83B" w:rsidR="004E355C" w:rsidRPr="008C590F" w:rsidRDefault="004E355C" w:rsidP="00AB7B86">
      <w:pPr>
        <w:spacing w:line="240" w:lineRule="auto"/>
        <w:jc w:val="both"/>
        <w:rPr>
          <w:rFonts w:ascii="Times New Roman" w:hAnsi="Times New Roman"/>
          <w:b/>
        </w:rPr>
      </w:pPr>
      <w:r w:rsidRPr="008C590F">
        <w:rPr>
          <w:rFonts w:ascii="Times New Roman" w:hAnsi="Times New Roman"/>
          <w:b/>
        </w:rPr>
        <w:t>638000              Ostali izdaci iz transakcija između</w:t>
      </w:r>
    </w:p>
    <w:p w14:paraId="790C3E86" w14:textId="3672A8D9" w:rsidR="004E355C" w:rsidRPr="008C590F" w:rsidRDefault="004E355C" w:rsidP="00AB7B86">
      <w:pPr>
        <w:spacing w:line="240" w:lineRule="auto"/>
        <w:jc w:val="both"/>
        <w:rPr>
          <w:rFonts w:ascii="Times New Roman" w:hAnsi="Times New Roman"/>
          <w:b/>
        </w:rPr>
      </w:pPr>
      <w:r w:rsidRPr="008C590F">
        <w:rPr>
          <w:rFonts w:ascii="Times New Roman" w:hAnsi="Times New Roman"/>
          <w:b/>
        </w:rPr>
        <w:t xml:space="preserve">                          ili unutar jedinica vlasti                                         </w:t>
      </w:r>
      <w:r w:rsidR="00965AD3" w:rsidRPr="008C590F">
        <w:rPr>
          <w:rFonts w:ascii="Times New Roman" w:hAnsi="Times New Roman"/>
          <w:b/>
        </w:rPr>
        <w:t xml:space="preserve"> 4</w:t>
      </w:r>
      <w:r w:rsidR="00957AE4" w:rsidRPr="008C590F">
        <w:rPr>
          <w:rFonts w:ascii="Times New Roman" w:hAnsi="Times New Roman"/>
          <w:b/>
        </w:rPr>
        <w:t>0</w:t>
      </w:r>
      <w:r w:rsidRPr="008C590F">
        <w:rPr>
          <w:rFonts w:ascii="Times New Roman" w:hAnsi="Times New Roman"/>
          <w:b/>
        </w:rPr>
        <w:t>.000</w:t>
      </w:r>
    </w:p>
    <w:p w14:paraId="65C78693" w14:textId="77777777" w:rsidR="004E355C" w:rsidRPr="008C590F" w:rsidRDefault="004E355C" w:rsidP="00AB7B86">
      <w:pPr>
        <w:spacing w:line="240" w:lineRule="auto"/>
        <w:jc w:val="both"/>
        <w:rPr>
          <w:rFonts w:ascii="Times New Roman" w:hAnsi="Times New Roman"/>
        </w:rPr>
      </w:pPr>
      <w:r w:rsidRPr="008C590F">
        <w:rPr>
          <w:rFonts w:ascii="Times New Roman" w:hAnsi="Times New Roman"/>
        </w:rPr>
        <w:t xml:space="preserve">638100 Ostali izdaci iz transakcija sa </w:t>
      </w:r>
    </w:p>
    <w:p w14:paraId="67985AD0" w14:textId="67C46B9D" w:rsidR="0058296F" w:rsidRPr="008C590F" w:rsidRDefault="004E355C" w:rsidP="00AB7B86">
      <w:pPr>
        <w:spacing w:line="240" w:lineRule="auto"/>
        <w:jc w:val="both"/>
        <w:rPr>
          <w:rFonts w:ascii="Times New Roman" w:hAnsi="Times New Roman"/>
        </w:rPr>
      </w:pPr>
      <w:r w:rsidRPr="008C590F">
        <w:rPr>
          <w:rFonts w:ascii="Times New Roman" w:hAnsi="Times New Roman"/>
        </w:rPr>
        <w:t xml:space="preserve">drugim jedinicama vlasti                                                                    </w:t>
      </w:r>
      <w:r w:rsidR="00965AD3" w:rsidRPr="008C590F">
        <w:rPr>
          <w:rFonts w:ascii="Times New Roman" w:hAnsi="Times New Roman"/>
        </w:rPr>
        <w:t xml:space="preserve"> 4</w:t>
      </w:r>
      <w:r w:rsidR="00957AE4" w:rsidRPr="008C590F">
        <w:rPr>
          <w:rFonts w:ascii="Times New Roman" w:hAnsi="Times New Roman"/>
        </w:rPr>
        <w:t>0</w:t>
      </w:r>
      <w:r w:rsidRPr="008C590F">
        <w:rPr>
          <w:rFonts w:ascii="Times New Roman" w:hAnsi="Times New Roman"/>
        </w:rPr>
        <w:t>.000</w:t>
      </w:r>
    </w:p>
    <w:p w14:paraId="08597E4D" w14:textId="0B88ADB3" w:rsidR="00957AE4" w:rsidRPr="008C590F" w:rsidRDefault="004E355C" w:rsidP="00D2189D">
      <w:pPr>
        <w:spacing w:line="240" w:lineRule="auto"/>
        <w:jc w:val="both"/>
        <w:rPr>
          <w:rFonts w:ascii="Times New Roman" w:hAnsi="Times New Roman"/>
          <w:b/>
        </w:rPr>
      </w:pPr>
      <w:r w:rsidRPr="008C590F">
        <w:rPr>
          <w:rFonts w:ascii="Times New Roman" w:hAnsi="Times New Roman"/>
          <w:b/>
        </w:rPr>
        <w:t>Ukupni izdaci:</w:t>
      </w:r>
      <w:r w:rsidRPr="008C590F">
        <w:rPr>
          <w:rFonts w:ascii="Times New Roman" w:hAnsi="Times New Roman"/>
          <w:b/>
        </w:rPr>
        <w:tab/>
      </w:r>
      <w:r w:rsidRPr="008C590F">
        <w:rPr>
          <w:rFonts w:ascii="Times New Roman" w:hAnsi="Times New Roman"/>
          <w:b/>
        </w:rPr>
        <w:tab/>
      </w:r>
      <w:r w:rsidRPr="008C590F">
        <w:rPr>
          <w:rFonts w:ascii="Times New Roman" w:hAnsi="Times New Roman"/>
          <w:b/>
        </w:rPr>
        <w:tab/>
      </w:r>
      <w:r w:rsidRPr="008C590F">
        <w:rPr>
          <w:rFonts w:ascii="Times New Roman" w:hAnsi="Times New Roman"/>
          <w:b/>
        </w:rPr>
        <w:tab/>
        <w:t xml:space="preserve">                                  </w:t>
      </w:r>
      <w:r w:rsidR="00AB7B86" w:rsidRPr="008C590F">
        <w:rPr>
          <w:rFonts w:ascii="Times New Roman" w:hAnsi="Times New Roman"/>
          <w:b/>
        </w:rPr>
        <w:t xml:space="preserve">      </w:t>
      </w:r>
      <w:r w:rsidR="00965AD3" w:rsidRPr="008C590F">
        <w:rPr>
          <w:rFonts w:ascii="Times New Roman" w:hAnsi="Times New Roman"/>
          <w:b/>
        </w:rPr>
        <w:t>1.020</w:t>
      </w:r>
      <w:r w:rsidRPr="008C590F">
        <w:rPr>
          <w:rFonts w:ascii="Times New Roman" w:hAnsi="Times New Roman"/>
          <w:b/>
        </w:rPr>
        <w:t>.</w:t>
      </w:r>
      <w:r w:rsidR="00965AD3" w:rsidRPr="008C590F">
        <w:rPr>
          <w:rFonts w:ascii="Times New Roman" w:hAnsi="Times New Roman"/>
          <w:b/>
        </w:rPr>
        <w:t>0</w:t>
      </w:r>
      <w:r w:rsidRPr="008C590F">
        <w:rPr>
          <w:rFonts w:ascii="Times New Roman" w:hAnsi="Times New Roman"/>
          <w:b/>
        </w:rPr>
        <w:t>00</w:t>
      </w:r>
    </w:p>
    <w:p w14:paraId="6BB3837C" w14:textId="306EEB7E" w:rsidR="00B11FC3" w:rsidRPr="00957AE4" w:rsidRDefault="00594B63" w:rsidP="00D2189D">
      <w:pPr>
        <w:spacing w:line="240" w:lineRule="auto"/>
        <w:jc w:val="both"/>
        <w:rPr>
          <w:rFonts w:ascii="Times New Roman" w:hAnsi="Times New Roman"/>
          <w:b/>
        </w:rPr>
      </w:pPr>
      <w:r w:rsidRPr="00594B63">
        <w:rPr>
          <w:rFonts w:ascii="Times New Roman" w:hAnsi="Times New Roman"/>
          <w:b/>
          <w:bCs/>
          <w:lang w:val="hr-HR"/>
        </w:rPr>
        <w:lastRenderedPageBreak/>
        <w:t>VI MISIJA, VIZIJA</w:t>
      </w:r>
      <w:r w:rsidR="00957AE4">
        <w:rPr>
          <w:rFonts w:ascii="Times New Roman" w:hAnsi="Times New Roman"/>
          <w:b/>
          <w:bCs/>
          <w:lang w:val="hr-HR"/>
        </w:rPr>
        <w:t xml:space="preserve">, </w:t>
      </w:r>
      <w:r w:rsidRPr="00594B63">
        <w:rPr>
          <w:rFonts w:ascii="Times New Roman" w:hAnsi="Times New Roman"/>
          <w:b/>
          <w:bCs/>
          <w:lang w:val="hr-HR"/>
        </w:rPr>
        <w:t xml:space="preserve"> CILJ</w:t>
      </w:r>
    </w:p>
    <w:p w14:paraId="006FB21A" w14:textId="69D215AD" w:rsidR="00B11FC3" w:rsidRPr="00340451" w:rsidRDefault="00B11FC3" w:rsidP="00D2189D">
      <w:pPr>
        <w:spacing w:after="0" w:line="240" w:lineRule="auto"/>
        <w:jc w:val="both"/>
        <w:rPr>
          <w:rFonts w:ascii="Times New Roman" w:hAnsi="Times New Roman"/>
          <w:iCs/>
          <w:sz w:val="24"/>
          <w:szCs w:val="24"/>
          <w:u w:val="single"/>
        </w:rPr>
      </w:pPr>
      <w:r w:rsidRPr="00340451">
        <w:rPr>
          <w:rFonts w:ascii="Times New Roman" w:hAnsi="Times New Roman"/>
          <w:iCs/>
          <w:sz w:val="24"/>
          <w:szCs w:val="24"/>
          <w:u w:val="single"/>
        </w:rPr>
        <w:t>V</w:t>
      </w:r>
      <w:r w:rsidR="00340451" w:rsidRPr="00340451">
        <w:rPr>
          <w:rFonts w:ascii="Times New Roman" w:hAnsi="Times New Roman"/>
          <w:iCs/>
          <w:sz w:val="24"/>
          <w:szCs w:val="24"/>
          <w:u w:val="single"/>
        </w:rPr>
        <w:t>izija</w:t>
      </w:r>
    </w:p>
    <w:p w14:paraId="03BBBFB6" w14:textId="77777777" w:rsidR="00B11FC3" w:rsidRDefault="00B11FC3" w:rsidP="00D2189D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19356105" w14:textId="451AC6A4" w:rsidR="00B11FC3" w:rsidRDefault="00B11FC3" w:rsidP="00D218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11FC3">
        <w:rPr>
          <w:rFonts w:ascii="Times New Roman" w:hAnsi="Times New Roman"/>
          <w:sz w:val="24"/>
          <w:szCs w:val="24"/>
        </w:rPr>
        <w:t>Okružni privredni sud u Prijedoru je nezavisna, stručna i efikasna pravosudna institucija, koja svojim zakonitim i transparentnim radom, doprinosi učvršćivanju vladavine prava, poštovanju prava i sloboda građana, te ostvaruje zaštitu ličnih i imovinskih prava građana i na taj način doprinosi pravnoj sigurnosti građana i razvoju civilnog društva.</w:t>
      </w:r>
    </w:p>
    <w:p w14:paraId="2F435EDD" w14:textId="469B2398" w:rsidR="00B11FC3" w:rsidRDefault="00B11FC3" w:rsidP="00D218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8B159DB" w14:textId="2B740334" w:rsidR="00B11FC3" w:rsidRPr="00340451" w:rsidRDefault="00B11FC3" w:rsidP="00D2189D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340451">
        <w:rPr>
          <w:rFonts w:ascii="Times New Roman" w:hAnsi="Times New Roman"/>
          <w:sz w:val="24"/>
          <w:szCs w:val="24"/>
          <w:u w:val="single"/>
        </w:rPr>
        <w:t>M</w:t>
      </w:r>
      <w:r w:rsidR="00340451" w:rsidRPr="00340451">
        <w:rPr>
          <w:rFonts w:ascii="Times New Roman" w:hAnsi="Times New Roman"/>
          <w:sz w:val="24"/>
          <w:szCs w:val="24"/>
          <w:u w:val="single"/>
        </w:rPr>
        <w:t>isija</w:t>
      </w:r>
    </w:p>
    <w:p w14:paraId="2BE0B107" w14:textId="77777777" w:rsidR="00B11FC3" w:rsidRPr="00B11FC3" w:rsidRDefault="00B11FC3" w:rsidP="00D218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C88C291" w14:textId="208A4141" w:rsidR="00B11FC3" w:rsidRPr="00B11FC3" w:rsidRDefault="00B11FC3" w:rsidP="00D218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11FC3">
        <w:rPr>
          <w:rFonts w:ascii="Times New Roman" w:hAnsi="Times New Roman"/>
          <w:sz w:val="24"/>
          <w:szCs w:val="24"/>
        </w:rPr>
        <w:t>Okružni privredni sud u Prijedoru kroz nepristrasna i nezavisna su</w:t>
      </w:r>
      <w:r w:rsidR="00D339FB">
        <w:rPr>
          <w:rFonts w:ascii="Times New Roman" w:hAnsi="Times New Roman"/>
          <w:sz w:val="24"/>
          <w:szCs w:val="24"/>
        </w:rPr>
        <w:t>đ</w:t>
      </w:r>
      <w:r w:rsidRPr="00B11FC3">
        <w:rPr>
          <w:rFonts w:ascii="Times New Roman" w:hAnsi="Times New Roman"/>
          <w:sz w:val="24"/>
          <w:szCs w:val="24"/>
        </w:rPr>
        <w:t>enja u okviru svoje parnične, vanparnične, izvršne, stečajne, likividacione i drugih nadležnosti koje ima, poštujući dignitet stranaka i njihova prava, osigurava efikasno, zakonito i transparentno ostvarivanje svoje nadležnosti.</w:t>
      </w:r>
    </w:p>
    <w:p w14:paraId="5C7AC54C" w14:textId="77777777" w:rsidR="00340451" w:rsidRPr="00340451" w:rsidRDefault="00340451" w:rsidP="00D2189D">
      <w:pPr>
        <w:spacing w:line="240" w:lineRule="auto"/>
        <w:jc w:val="both"/>
        <w:rPr>
          <w:rFonts w:ascii="Times New Roman" w:eastAsia="Times New Roman" w:hAnsi="Times New Roman"/>
          <w:b/>
          <w:noProof/>
          <w:color w:val="000000" w:themeColor="text1"/>
          <w:sz w:val="24"/>
          <w:szCs w:val="24"/>
          <w:lang w:val="sr-Latn-BA"/>
        </w:rPr>
      </w:pPr>
    </w:p>
    <w:p w14:paraId="49903AC4" w14:textId="1D2E6ABA" w:rsidR="00340451" w:rsidRPr="00AB7B86" w:rsidRDefault="00340451" w:rsidP="00D2189D">
      <w:pPr>
        <w:spacing w:line="240" w:lineRule="auto"/>
        <w:jc w:val="both"/>
        <w:rPr>
          <w:rFonts w:ascii="Times New Roman" w:eastAsia="Times New Roman" w:hAnsi="Times New Roman"/>
          <w:b/>
          <w:color w:val="000000" w:themeColor="text1"/>
          <w:lang w:val="sr-Latn-BA"/>
        </w:rPr>
      </w:pPr>
      <w:r w:rsidRPr="00AB7B86">
        <w:rPr>
          <w:rFonts w:ascii="Times New Roman" w:eastAsia="Times New Roman" w:hAnsi="Times New Roman"/>
          <w:b/>
          <w:noProof/>
          <w:color w:val="000000" w:themeColor="text1"/>
          <w:lang w:val="sr-Latn-BA"/>
        </w:rPr>
        <w:t>VII EFEKTI PROGRAMA RADA  za 202</w:t>
      </w:r>
      <w:r w:rsidR="00702A3C">
        <w:rPr>
          <w:rFonts w:ascii="Times New Roman" w:eastAsia="Times New Roman" w:hAnsi="Times New Roman"/>
          <w:b/>
          <w:noProof/>
          <w:color w:val="000000" w:themeColor="text1"/>
          <w:lang w:val="sr-Latn-BA"/>
        </w:rPr>
        <w:t>6</w:t>
      </w:r>
      <w:r w:rsidRPr="00AB7B86">
        <w:rPr>
          <w:rFonts w:ascii="Times New Roman" w:eastAsia="Times New Roman" w:hAnsi="Times New Roman"/>
          <w:b/>
          <w:noProof/>
          <w:color w:val="000000" w:themeColor="text1"/>
          <w:lang w:val="sr-Latn-BA"/>
        </w:rPr>
        <w:t>. godinu</w:t>
      </w:r>
    </w:p>
    <w:p w14:paraId="3D2B5BD4" w14:textId="46399207" w:rsidR="00340451" w:rsidRPr="00340451" w:rsidRDefault="00340451" w:rsidP="00D2189D">
      <w:pPr>
        <w:spacing w:line="240" w:lineRule="auto"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</w:pPr>
      <w:r w:rsidRPr="00340451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U pravcu jačanja principa vladavine prava i obezbje</w:t>
      </w:r>
      <w:r w:rsidR="00957AE4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đ</w:t>
      </w:r>
      <w:r w:rsidRPr="00340451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enja neophodnih uslova u sudu da „pravda bude dostupna i jednaka za sve“, u 202</w:t>
      </w:r>
      <w:r w:rsidR="00702A3C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6</w:t>
      </w:r>
      <w:r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.</w:t>
      </w:r>
      <w:r w:rsidRPr="00340451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 xml:space="preserve"> g</w:t>
      </w:r>
      <w:r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odin</w:t>
      </w:r>
      <w:r w:rsidR="00957AE4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i</w:t>
      </w:r>
      <w:r w:rsidRPr="00340451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 xml:space="preserve"> programska orjentacija Okružnog privrednog suda u </w:t>
      </w:r>
      <w:r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Prijedoru</w:t>
      </w:r>
      <w:r w:rsidRPr="00340451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 xml:space="preserve"> biće usmjerena na preduzimanje aktivnosti iz ovog Programa radi izvršavanja poslova i zadataka koji proizlaze iz nadležnosti suda, zakonito i blagovremeno kako bi se strankama omogućilo da brz</w:t>
      </w:r>
      <w:r w:rsidR="00957AE4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o</w:t>
      </w:r>
      <w:r w:rsidRPr="00340451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 xml:space="preserve"> i ekonomično ostvare prava koja im po zakonu pripadaju, te ispunjenju njihovih obaveza. </w:t>
      </w:r>
    </w:p>
    <w:p w14:paraId="436E99B3" w14:textId="58BC348E" w:rsidR="00340451" w:rsidRPr="00340451" w:rsidRDefault="00340451" w:rsidP="00D2189D">
      <w:pPr>
        <w:spacing w:line="240" w:lineRule="auto"/>
        <w:jc w:val="both"/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</w:pPr>
      <w:r w:rsidRPr="00340451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Punim angažmanom sudija i ostalih zaposlenika suda, efekti ovoga programa trebaju dovesti do ažurnosti suda u rješavanju svih vrsta predmeta  u zakonskom roku i to prioritetno predmeta iz Plana rješavanja za 202</w:t>
      </w:r>
      <w:r w:rsidR="00702A3C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6</w:t>
      </w:r>
      <w:r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.</w:t>
      </w:r>
      <w:r w:rsidRPr="00340451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 xml:space="preserve"> g</w:t>
      </w:r>
      <w:r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odin</w:t>
      </w:r>
      <w:r w:rsidR="00702A3C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>u</w:t>
      </w:r>
      <w:r w:rsidRPr="00340451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  <w:t xml:space="preserve">, predmeta stečaja i predmeta u vezi i proisteklih iz stečajnih postupaka. </w:t>
      </w:r>
    </w:p>
    <w:p w14:paraId="050B3F06" w14:textId="77777777" w:rsidR="00340451" w:rsidRPr="00340451" w:rsidRDefault="00340451" w:rsidP="00340451">
      <w:pPr>
        <w:spacing w:line="336" w:lineRule="atLeast"/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val="sr-Latn-BA"/>
        </w:rPr>
      </w:pPr>
    </w:p>
    <w:p w14:paraId="22AC490D" w14:textId="05EB36D1" w:rsidR="00D448A4" w:rsidRDefault="00D448A4" w:rsidP="00B11FC3">
      <w:pPr>
        <w:spacing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 xml:space="preserve">                                                                                                                           </w:t>
      </w:r>
      <w:r w:rsidR="00D339FB">
        <w:rPr>
          <w:rFonts w:ascii="Times New Roman" w:hAnsi="Times New Roman"/>
          <w:sz w:val="24"/>
          <w:szCs w:val="24"/>
          <w:lang w:val="hr-HR"/>
        </w:rPr>
        <w:t xml:space="preserve">Predsjednik suda </w:t>
      </w:r>
    </w:p>
    <w:p w14:paraId="424947D1" w14:textId="4609EFB7" w:rsidR="00D339FB" w:rsidRPr="00B11FC3" w:rsidRDefault="00D448A4" w:rsidP="00B11FC3">
      <w:pPr>
        <w:spacing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 xml:space="preserve">                                                                                                                    </w:t>
      </w:r>
      <w:r w:rsidR="00D339FB">
        <w:rPr>
          <w:rFonts w:ascii="Times New Roman" w:hAnsi="Times New Roman"/>
          <w:sz w:val="24"/>
          <w:szCs w:val="24"/>
          <w:lang w:val="hr-HR"/>
        </w:rPr>
        <w:t>Dijana Mazalić Nović</w:t>
      </w:r>
    </w:p>
    <w:sectPr w:rsidR="00D339FB" w:rsidRPr="00B11FC3" w:rsidSect="00157DE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74388F" w14:textId="77777777" w:rsidR="00CE5BF1" w:rsidRDefault="00CE5BF1" w:rsidP="003F427C">
      <w:pPr>
        <w:spacing w:after="0" w:line="240" w:lineRule="auto"/>
      </w:pPr>
      <w:r>
        <w:separator/>
      </w:r>
    </w:p>
  </w:endnote>
  <w:endnote w:type="continuationSeparator" w:id="0">
    <w:p w14:paraId="39421FBB" w14:textId="77777777" w:rsidR="00CE5BF1" w:rsidRDefault="00CE5BF1" w:rsidP="003F42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2964289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E8BEC83" w14:textId="3352FF02" w:rsidR="00B9321A" w:rsidRDefault="00B9321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DF81352" w14:textId="77777777" w:rsidR="00B9321A" w:rsidRDefault="00B932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148FC1" w14:textId="77777777" w:rsidR="00CE5BF1" w:rsidRDefault="00CE5BF1" w:rsidP="003F427C">
      <w:pPr>
        <w:spacing w:after="0" w:line="240" w:lineRule="auto"/>
      </w:pPr>
      <w:r>
        <w:separator/>
      </w:r>
    </w:p>
  </w:footnote>
  <w:footnote w:type="continuationSeparator" w:id="0">
    <w:p w14:paraId="479A3D9B" w14:textId="77777777" w:rsidR="00CE5BF1" w:rsidRDefault="00CE5BF1" w:rsidP="003F42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674FB4"/>
    <w:multiLevelType w:val="hybridMultilevel"/>
    <w:tmpl w:val="3836FBE0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BE4E1B"/>
    <w:multiLevelType w:val="hybridMultilevel"/>
    <w:tmpl w:val="C874A56A"/>
    <w:lvl w:ilvl="0" w:tplc="57FAAAA4">
      <w:start w:val="1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C83BEE"/>
    <w:multiLevelType w:val="hybridMultilevel"/>
    <w:tmpl w:val="09462038"/>
    <w:lvl w:ilvl="0" w:tplc="0812F600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181A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181A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181A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181A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181A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181A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181A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181A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" w15:restartNumberingAfterBreak="0">
    <w:nsid w:val="1D934538"/>
    <w:multiLevelType w:val="hybridMultilevel"/>
    <w:tmpl w:val="585AEAB6"/>
    <w:lvl w:ilvl="0" w:tplc="5AC0096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18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18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18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18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18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18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18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18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3ED47A10"/>
    <w:multiLevelType w:val="hybridMultilevel"/>
    <w:tmpl w:val="C874A56A"/>
    <w:lvl w:ilvl="0" w:tplc="57FAAAA4">
      <w:numFmt w:val="decimal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C2972CF"/>
    <w:multiLevelType w:val="hybridMultilevel"/>
    <w:tmpl w:val="2C68FC9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CF300A"/>
    <w:multiLevelType w:val="hybridMultilevel"/>
    <w:tmpl w:val="913647CA"/>
    <w:lvl w:ilvl="0" w:tplc="6B06586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18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18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18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18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18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18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18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18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 w15:restartNumberingAfterBreak="0">
    <w:nsid w:val="566C386C"/>
    <w:multiLevelType w:val="hybridMultilevel"/>
    <w:tmpl w:val="EF10E946"/>
    <w:lvl w:ilvl="0" w:tplc="18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18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8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8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8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8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8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8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8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68154CE"/>
    <w:multiLevelType w:val="hybridMultilevel"/>
    <w:tmpl w:val="585AEAB6"/>
    <w:lvl w:ilvl="0" w:tplc="5AC0096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18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18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18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18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18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18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18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18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58A04386"/>
    <w:multiLevelType w:val="hybridMultilevel"/>
    <w:tmpl w:val="53F2F3F2"/>
    <w:lvl w:ilvl="0" w:tplc="76F2AF86">
      <w:start w:val="1"/>
      <w:numFmt w:val="lowerLetter"/>
      <w:lvlText w:val="%1)"/>
      <w:lvlJc w:val="left"/>
      <w:pPr>
        <w:ind w:left="1800" w:hanging="360"/>
      </w:pPr>
      <w:rPr>
        <w:rFonts w:cs="Times New Roman" w:hint="default"/>
      </w:rPr>
    </w:lvl>
    <w:lvl w:ilvl="1" w:tplc="181A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181A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181A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181A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181A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181A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181A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181A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10" w15:restartNumberingAfterBreak="0">
    <w:nsid w:val="5E3158AD"/>
    <w:multiLevelType w:val="hybridMultilevel"/>
    <w:tmpl w:val="DF9E3E94"/>
    <w:lvl w:ilvl="0" w:tplc="5AC0096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18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18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18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18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18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18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18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18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627B6199"/>
    <w:multiLevelType w:val="hybridMultilevel"/>
    <w:tmpl w:val="67A81FBC"/>
    <w:lvl w:ilvl="0" w:tplc="23DAB5FE">
      <w:start w:val="1"/>
      <w:numFmt w:val="upperRoman"/>
      <w:lvlText w:val="%1)"/>
      <w:lvlJc w:val="left"/>
      <w:pPr>
        <w:ind w:left="1080" w:hanging="720"/>
      </w:pPr>
      <w:rPr>
        <w:rFonts w:cs="Times New Roman" w:hint="default"/>
      </w:rPr>
    </w:lvl>
    <w:lvl w:ilvl="1" w:tplc="18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8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8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8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8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8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8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8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64124A49"/>
    <w:multiLevelType w:val="multilevel"/>
    <w:tmpl w:val="363CF7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2198" w:hanging="780"/>
      </w:pPr>
      <w:rPr>
        <w:i/>
      </w:rPr>
    </w:lvl>
    <w:lvl w:ilvl="2">
      <w:start w:val="1"/>
      <w:numFmt w:val="decimal"/>
      <w:isLgl/>
      <w:lvlText w:val="%1.%2.%3."/>
      <w:lvlJc w:val="left"/>
      <w:pPr>
        <w:ind w:left="1140" w:hanging="780"/>
      </w:pPr>
    </w:lvl>
    <w:lvl w:ilvl="3">
      <w:start w:val="1"/>
      <w:numFmt w:val="decimal"/>
      <w:isLgl/>
      <w:lvlText w:val="%1.%2.%3.%4."/>
      <w:lvlJc w:val="left"/>
      <w:pPr>
        <w:ind w:left="1140" w:hanging="7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3" w15:restartNumberingAfterBreak="0">
    <w:nsid w:val="66F64B55"/>
    <w:multiLevelType w:val="hybridMultilevel"/>
    <w:tmpl w:val="A81CED0C"/>
    <w:lvl w:ilvl="0" w:tplc="181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18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8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8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8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8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8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8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8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D5D5880"/>
    <w:multiLevelType w:val="hybridMultilevel"/>
    <w:tmpl w:val="0EB6BE92"/>
    <w:lvl w:ilvl="0" w:tplc="871840EC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1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A658A1"/>
    <w:multiLevelType w:val="hybridMultilevel"/>
    <w:tmpl w:val="8398C3E4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C149D3"/>
    <w:multiLevelType w:val="hybridMultilevel"/>
    <w:tmpl w:val="7BF4DD84"/>
    <w:lvl w:ilvl="0" w:tplc="0E287DE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356329"/>
    <w:multiLevelType w:val="hybridMultilevel"/>
    <w:tmpl w:val="475E5408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2C036E">
      <w:start w:val="13"/>
      <w:numFmt w:val="bullet"/>
      <w:lvlText w:val="-"/>
      <w:lvlJc w:val="left"/>
      <w:pPr>
        <w:ind w:left="2505" w:hanging="705"/>
      </w:pPr>
      <w:rPr>
        <w:rFonts w:ascii="Times New Roman" w:eastAsia="Calibri" w:hAnsi="Times New Roman" w:cs="Times New Roman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9"/>
  </w:num>
  <w:num w:numId="4">
    <w:abstractNumId w:val="2"/>
  </w:num>
  <w:num w:numId="5">
    <w:abstractNumId w:val="7"/>
  </w:num>
  <w:num w:numId="6">
    <w:abstractNumId w:val="14"/>
  </w:num>
  <w:num w:numId="7">
    <w:abstractNumId w:val="6"/>
  </w:num>
  <w:num w:numId="8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10"/>
  </w:num>
  <w:num w:numId="11">
    <w:abstractNumId w:val="8"/>
  </w:num>
  <w:num w:numId="12">
    <w:abstractNumId w:val="14"/>
  </w:num>
  <w:num w:numId="13">
    <w:abstractNumId w:val="1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</w:num>
  <w:num w:numId="15">
    <w:abstractNumId w:val="15"/>
  </w:num>
  <w:num w:numId="16">
    <w:abstractNumId w:val="16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4DA2"/>
    <w:rsid w:val="00012881"/>
    <w:rsid w:val="00015B8E"/>
    <w:rsid w:val="00016095"/>
    <w:rsid w:val="00023902"/>
    <w:rsid w:val="000279A5"/>
    <w:rsid w:val="0004350F"/>
    <w:rsid w:val="00051493"/>
    <w:rsid w:val="00074B42"/>
    <w:rsid w:val="00076CB8"/>
    <w:rsid w:val="000A7935"/>
    <w:rsid w:val="000A7DA0"/>
    <w:rsid w:val="000B0AA2"/>
    <w:rsid w:val="000C5628"/>
    <w:rsid w:val="000D3D71"/>
    <w:rsid w:val="000D3DF2"/>
    <w:rsid w:val="000D6FBE"/>
    <w:rsid w:val="000E41B9"/>
    <w:rsid w:val="00110C10"/>
    <w:rsid w:val="00120FE1"/>
    <w:rsid w:val="001245B8"/>
    <w:rsid w:val="00135F45"/>
    <w:rsid w:val="001449CE"/>
    <w:rsid w:val="0015231B"/>
    <w:rsid w:val="0015592D"/>
    <w:rsid w:val="0015594A"/>
    <w:rsid w:val="00157DE3"/>
    <w:rsid w:val="00160C23"/>
    <w:rsid w:val="00163AD6"/>
    <w:rsid w:val="0017539D"/>
    <w:rsid w:val="001760B4"/>
    <w:rsid w:val="001B29AA"/>
    <w:rsid w:val="001B538C"/>
    <w:rsid w:val="001E37E0"/>
    <w:rsid w:val="001F4AED"/>
    <w:rsid w:val="001F689E"/>
    <w:rsid w:val="001F782B"/>
    <w:rsid w:val="00227756"/>
    <w:rsid w:val="00230C54"/>
    <w:rsid w:val="002344EF"/>
    <w:rsid w:val="00235DA0"/>
    <w:rsid w:val="00235DA1"/>
    <w:rsid w:val="00247344"/>
    <w:rsid w:val="00252BE8"/>
    <w:rsid w:val="002778CD"/>
    <w:rsid w:val="002A1A68"/>
    <w:rsid w:val="002A3EDF"/>
    <w:rsid w:val="002B1CFD"/>
    <w:rsid w:val="002C4DA2"/>
    <w:rsid w:val="002E1FC6"/>
    <w:rsid w:val="002E6FCC"/>
    <w:rsid w:val="002F658F"/>
    <w:rsid w:val="003150EB"/>
    <w:rsid w:val="00321822"/>
    <w:rsid w:val="00325934"/>
    <w:rsid w:val="00330B3E"/>
    <w:rsid w:val="003349F5"/>
    <w:rsid w:val="00340451"/>
    <w:rsid w:val="00345258"/>
    <w:rsid w:val="00353D2B"/>
    <w:rsid w:val="00364CCF"/>
    <w:rsid w:val="00372423"/>
    <w:rsid w:val="00396071"/>
    <w:rsid w:val="003B1B59"/>
    <w:rsid w:val="003B58A1"/>
    <w:rsid w:val="003C0462"/>
    <w:rsid w:val="003E6CA8"/>
    <w:rsid w:val="003F427C"/>
    <w:rsid w:val="00401F13"/>
    <w:rsid w:val="004074B9"/>
    <w:rsid w:val="00410797"/>
    <w:rsid w:val="004224B1"/>
    <w:rsid w:val="004312A0"/>
    <w:rsid w:val="004510CB"/>
    <w:rsid w:val="0046053A"/>
    <w:rsid w:val="004675C8"/>
    <w:rsid w:val="00474B73"/>
    <w:rsid w:val="00493B30"/>
    <w:rsid w:val="004A7B55"/>
    <w:rsid w:val="004B2576"/>
    <w:rsid w:val="004D1F00"/>
    <w:rsid w:val="004E2B5E"/>
    <w:rsid w:val="004E355C"/>
    <w:rsid w:val="004F3153"/>
    <w:rsid w:val="004F6C27"/>
    <w:rsid w:val="00501CDA"/>
    <w:rsid w:val="00502C1D"/>
    <w:rsid w:val="0052186B"/>
    <w:rsid w:val="00531285"/>
    <w:rsid w:val="0053272F"/>
    <w:rsid w:val="005348DF"/>
    <w:rsid w:val="005532D2"/>
    <w:rsid w:val="00554FCB"/>
    <w:rsid w:val="005754C5"/>
    <w:rsid w:val="00580320"/>
    <w:rsid w:val="00581A42"/>
    <w:rsid w:val="0058296F"/>
    <w:rsid w:val="00594B63"/>
    <w:rsid w:val="005A33DF"/>
    <w:rsid w:val="005D755A"/>
    <w:rsid w:val="005F7E5C"/>
    <w:rsid w:val="00600F5C"/>
    <w:rsid w:val="00603945"/>
    <w:rsid w:val="006076F7"/>
    <w:rsid w:val="00625D28"/>
    <w:rsid w:val="00630CE6"/>
    <w:rsid w:val="00661A7C"/>
    <w:rsid w:val="00665347"/>
    <w:rsid w:val="0067796A"/>
    <w:rsid w:val="006A03E1"/>
    <w:rsid w:val="006B436A"/>
    <w:rsid w:val="006B75D4"/>
    <w:rsid w:val="006D004D"/>
    <w:rsid w:val="006D4669"/>
    <w:rsid w:val="006F5908"/>
    <w:rsid w:val="006F65FB"/>
    <w:rsid w:val="00701B90"/>
    <w:rsid w:val="00702A3C"/>
    <w:rsid w:val="00704F70"/>
    <w:rsid w:val="0071466A"/>
    <w:rsid w:val="00714F64"/>
    <w:rsid w:val="00721CBA"/>
    <w:rsid w:val="00734DC9"/>
    <w:rsid w:val="007425DD"/>
    <w:rsid w:val="0076476F"/>
    <w:rsid w:val="00772B53"/>
    <w:rsid w:val="00780816"/>
    <w:rsid w:val="007A4CB4"/>
    <w:rsid w:val="007B13BD"/>
    <w:rsid w:val="007D0347"/>
    <w:rsid w:val="007E6AFE"/>
    <w:rsid w:val="007E6C5C"/>
    <w:rsid w:val="007E7DD2"/>
    <w:rsid w:val="00802BAA"/>
    <w:rsid w:val="00821ACB"/>
    <w:rsid w:val="00827620"/>
    <w:rsid w:val="008343BA"/>
    <w:rsid w:val="00843534"/>
    <w:rsid w:val="00861DA6"/>
    <w:rsid w:val="0087022D"/>
    <w:rsid w:val="00870927"/>
    <w:rsid w:val="00877CA1"/>
    <w:rsid w:val="0089153F"/>
    <w:rsid w:val="008A00D8"/>
    <w:rsid w:val="008A6EED"/>
    <w:rsid w:val="008C40E3"/>
    <w:rsid w:val="008C590F"/>
    <w:rsid w:val="008D4A66"/>
    <w:rsid w:val="008D61A9"/>
    <w:rsid w:val="0091411A"/>
    <w:rsid w:val="009218F5"/>
    <w:rsid w:val="0092317F"/>
    <w:rsid w:val="009342C3"/>
    <w:rsid w:val="00947CE1"/>
    <w:rsid w:val="00950A0F"/>
    <w:rsid w:val="009521D0"/>
    <w:rsid w:val="00957AE4"/>
    <w:rsid w:val="00965AD3"/>
    <w:rsid w:val="009758D5"/>
    <w:rsid w:val="00986ECB"/>
    <w:rsid w:val="009A2C80"/>
    <w:rsid w:val="009D541B"/>
    <w:rsid w:val="009E2B72"/>
    <w:rsid w:val="009F2786"/>
    <w:rsid w:val="00A344C0"/>
    <w:rsid w:val="00A56598"/>
    <w:rsid w:val="00A64CE9"/>
    <w:rsid w:val="00A8444B"/>
    <w:rsid w:val="00A9708A"/>
    <w:rsid w:val="00A97F7B"/>
    <w:rsid w:val="00AB6BA1"/>
    <w:rsid w:val="00AB7B86"/>
    <w:rsid w:val="00AC1973"/>
    <w:rsid w:val="00AC6F5B"/>
    <w:rsid w:val="00AE30C8"/>
    <w:rsid w:val="00AF6A3C"/>
    <w:rsid w:val="00AF6E33"/>
    <w:rsid w:val="00B11FC3"/>
    <w:rsid w:val="00B121A6"/>
    <w:rsid w:val="00B25D71"/>
    <w:rsid w:val="00B9321A"/>
    <w:rsid w:val="00B97ECE"/>
    <w:rsid w:val="00BB0976"/>
    <w:rsid w:val="00BE0E12"/>
    <w:rsid w:val="00BE135B"/>
    <w:rsid w:val="00BE5834"/>
    <w:rsid w:val="00BE6C71"/>
    <w:rsid w:val="00BF3E98"/>
    <w:rsid w:val="00C02F66"/>
    <w:rsid w:val="00C20A4B"/>
    <w:rsid w:val="00C32290"/>
    <w:rsid w:val="00C437C9"/>
    <w:rsid w:val="00C66AAA"/>
    <w:rsid w:val="00C95FC5"/>
    <w:rsid w:val="00CA0A15"/>
    <w:rsid w:val="00CB76CF"/>
    <w:rsid w:val="00CC216B"/>
    <w:rsid w:val="00CE1EF2"/>
    <w:rsid w:val="00CE5BF1"/>
    <w:rsid w:val="00D018AC"/>
    <w:rsid w:val="00D03592"/>
    <w:rsid w:val="00D04FC8"/>
    <w:rsid w:val="00D06B13"/>
    <w:rsid w:val="00D07982"/>
    <w:rsid w:val="00D2189D"/>
    <w:rsid w:val="00D31842"/>
    <w:rsid w:val="00D339FB"/>
    <w:rsid w:val="00D353C4"/>
    <w:rsid w:val="00D448A4"/>
    <w:rsid w:val="00D44FD0"/>
    <w:rsid w:val="00D65778"/>
    <w:rsid w:val="00D670A5"/>
    <w:rsid w:val="00D73E65"/>
    <w:rsid w:val="00D74CF1"/>
    <w:rsid w:val="00D7662E"/>
    <w:rsid w:val="00DA3F91"/>
    <w:rsid w:val="00DB02D4"/>
    <w:rsid w:val="00DB7314"/>
    <w:rsid w:val="00DD40D2"/>
    <w:rsid w:val="00DE2F95"/>
    <w:rsid w:val="00DF04E4"/>
    <w:rsid w:val="00DF71F4"/>
    <w:rsid w:val="00E1158E"/>
    <w:rsid w:val="00E40C16"/>
    <w:rsid w:val="00E872F3"/>
    <w:rsid w:val="00E91E19"/>
    <w:rsid w:val="00EC16AF"/>
    <w:rsid w:val="00ED6213"/>
    <w:rsid w:val="00EE1584"/>
    <w:rsid w:val="00EE7E50"/>
    <w:rsid w:val="00EF3CA0"/>
    <w:rsid w:val="00F0024A"/>
    <w:rsid w:val="00F25AD7"/>
    <w:rsid w:val="00F46129"/>
    <w:rsid w:val="00F52440"/>
    <w:rsid w:val="00F6402B"/>
    <w:rsid w:val="00F649B1"/>
    <w:rsid w:val="00F67FF3"/>
    <w:rsid w:val="00F95B2C"/>
    <w:rsid w:val="00F95D42"/>
    <w:rsid w:val="00FB607B"/>
    <w:rsid w:val="00FD7A71"/>
    <w:rsid w:val="00FE2068"/>
    <w:rsid w:val="00FE5483"/>
    <w:rsid w:val="00FE683F"/>
    <w:rsid w:val="00FF44E2"/>
    <w:rsid w:val="00FF7634"/>
    <w:rsid w:val="00FF7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0D1CC1B"/>
  <w15:docId w15:val="{E10038E2-0503-4E9F-BF9A-B0227DEE6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44FD0"/>
    <w:pPr>
      <w:spacing w:after="200" w:line="276" w:lineRule="auto"/>
    </w:pPr>
    <w:rPr>
      <w:sz w:val="22"/>
      <w:szCs w:val="22"/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4FD0"/>
    <w:pPr>
      <w:ind w:left="720"/>
      <w:contextualSpacing/>
    </w:pPr>
  </w:style>
  <w:style w:type="paragraph" w:styleId="NormalWeb">
    <w:name w:val="Normal (Web)"/>
    <w:basedOn w:val="Normal"/>
    <w:uiPriority w:val="99"/>
    <w:semiHidden/>
    <w:rsid w:val="00CC21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sr-Latn-BA" w:eastAsia="sr-Latn-BA"/>
    </w:rPr>
  </w:style>
  <w:style w:type="character" w:customStyle="1" w:styleId="notranslate">
    <w:name w:val="notranslate"/>
    <w:uiPriority w:val="99"/>
    <w:rsid w:val="00CC216B"/>
    <w:rPr>
      <w:rFonts w:cs="Times New Roman"/>
    </w:rPr>
  </w:style>
  <w:style w:type="character" w:customStyle="1" w:styleId="apple-converted-space">
    <w:name w:val="apple-converted-space"/>
    <w:uiPriority w:val="99"/>
    <w:rsid w:val="00CC216B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714F6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665347"/>
    <w:rPr>
      <w:rFonts w:ascii="Times New Roman" w:hAnsi="Times New Roman" w:cs="Times New Roman"/>
      <w:sz w:val="2"/>
      <w:lang w:val="bs-Latn-BA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F427C"/>
    <w:pPr>
      <w:jc w:val="both"/>
    </w:pPr>
    <w:rPr>
      <w:rFonts w:ascii="Times New Roman" w:eastAsiaTheme="minorHAnsi" w:hAnsi="Times New Roman" w:cstheme="minorBidi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F427C"/>
    <w:rPr>
      <w:rFonts w:ascii="Times New Roman" w:eastAsiaTheme="minorHAnsi" w:hAnsi="Times New Roman" w:cstheme="minorBidi"/>
    </w:rPr>
  </w:style>
  <w:style w:type="character" w:styleId="FootnoteReference">
    <w:name w:val="footnote reference"/>
    <w:basedOn w:val="DefaultParagraphFont"/>
    <w:uiPriority w:val="99"/>
    <w:semiHidden/>
    <w:unhideWhenUsed/>
    <w:rsid w:val="003F427C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B932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321A"/>
    <w:rPr>
      <w:sz w:val="22"/>
      <w:szCs w:val="22"/>
      <w:lang w:val="bs-Latn-BA"/>
    </w:rPr>
  </w:style>
  <w:style w:type="paragraph" w:styleId="Footer">
    <w:name w:val="footer"/>
    <w:basedOn w:val="Normal"/>
    <w:link w:val="FooterChar"/>
    <w:uiPriority w:val="99"/>
    <w:unhideWhenUsed/>
    <w:rsid w:val="00B932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321A"/>
    <w:rPr>
      <w:sz w:val="22"/>
      <w:szCs w:val="22"/>
      <w:lang w:val="bs-Latn-BA"/>
    </w:rPr>
  </w:style>
  <w:style w:type="table" w:styleId="TableGrid">
    <w:name w:val="Table Grid"/>
    <w:basedOn w:val="TableNormal"/>
    <w:locked/>
    <w:rsid w:val="00704F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3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5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0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EA9EC-81C1-4C99-9B23-6A5F9FCB0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453</TotalTime>
  <Pages>1</Pages>
  <Words>3247</Words>
  <Characters>18513</Characters>
  <Application>Microsoft Office Word</Application>
  <DocSecurity>0</DocSecurity>
  <Lines>154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Dijana Mazalic Novic</cp:lastModifiedBy>
  <cp:revision>64</cp:revision>
  <cp:lastPrinted>2024-01-05T12:44:00Z</cp:lastPrinted>
  <dcterms:created xsi:type="dcterms:W3CDTF">2020-01-15T09:03:00Z</dcterms:created>
  <dcterms:modified xsi:type="dcterms:W3CDTF">2026-01-23T08:55:00Z</dcterms:modified>
</cp:coreProperties>
</file>