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DF" w:rsidRPr="003815A4" w:rsidRDefault="00A607DF" w:rsidP="00454001">
      <w:pPr>
        <w:tabs>
          <w:tab w:val="left" w:pos="709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BOSNA I HERCEGOVINA 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>FEDERACIJA BOSNE I HERCEGOVINE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BOSANSKO-PODRINJSKI KANTON GORAŽDE </w:t>
      </w:r>
    </w:p>
    <w:p w:rsidR="00A607DF" w:rsidRPr="003815A4" w:rsidRDefault="00A607DF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KANTONALNI SUD U GORAŽDU </w:t>
      </w:r>
    </w:p>
    <w:p w:rsidR="00A607DF" w:rsidRPr="003815A4" w:rsidRDefault="00ED59D6" w:rsidP="00A607D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Broj: 45 0 Ps </w:t>
      </w:r>
      <w:r w:rsidR="00AF6A31">
        <w:rPr>
          <w:rFonts w:eastAsia="Times New Roman" w:cs="Times New Roman"/>
          <w:noProof/>
          <w:szCs w:val="24"/>
          <w:lang w:val="bs-Latn-BA"/>
        </w:rPr>
        <w:t>046119</w:t>
      </w:r>
      <w:r w:rsidR="00E042E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10AE2">
        <w:rPr>
          <w:rFonts w:eastAsia="Times New Roman" w:cs="Times New Roman"/>
          <w:noProof/>
          <w:szCs w:val="24"/>
          <w:lang w:val="bs-Latn-BA"/>
        </w:rPr>
        <w:t>24</w:t>
      </w:r>
      <w:r w:rsidR="00C67476">
        <w:rPr>
          <w:rFonts w:eastAsia="Times New Roman" w:cs="Times New Roman"/>
          <w:noProof/>
          <w:szCs w:val="24"/>
          <w:lang w:val="bs-Latn-BA"/>
        </w:rPr>
        <w:t xml:space="preserve"> P</w:t>
      </w:r>
      <w:r w:rsidR="00AF6A31">
        <w:rPr>
          <w:rFonts w:eastAsia="Times New Roman" w:cs="Times New Roman"/>
          <w:noProof/>
          <w:szCs w:val="24"/>
          <w:lang w:val="bs-Latn-BA"/>
        </w:rPr>
        <w:t>ž</w:t>
      </w:r>
    </w:p>
    <w:p w:rsidR="00EF58BE" w:rsidRPr="003815A4" w:rsidRDefault="00CD0E49" w:rsidP="00A607D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Goražde, </w:t>
      </w:r>
      <w:r w:rsidR="00AF6A31">
        <w:rPr>
          <w:rFonts w:eastAsia="Times New Roman" w:cs="Times New Roman"/>
          <w:szCs w:val="24"/>
          <w:lang w:val="bs-Latn-BA"/>
        </w:rPr>
        <w:t>02.10</w:t>
      </w:r>
      <w:r w:rsidR="00996C95">
        <w:rPr>
          <w:rFonts w:eastAsia="Times New Roman" w:cs="Times New Roman"/>
          <w:szCs w:val="24"/>
          <w:lang w:val="bs-Latn-BA"/>
        </w:rPr>
        <w:t>.</w:t>
      </w:r>
      <w:r w:rsidR="00510AE2">
        <w:rPr>
          <w:rFonts w:eastAsia="Times New Roman" w:cs="Times New Roman"/>
          <w:szCs w:val="24"/>
          <w:lang w:val="bs-Latn-BA"/>
        </w:rPr>
        <w:t>2024.</w:t>
      </w:r>
      <w:r w:rsidR="00A607DF" w:rsidRPr="003815A4">
        <w:rPr>
          <w:rFonts w:eastAsia="Times New Roman" w:cs="Times New Roman"/>
          <w:szCs w:val="24"/>
          <w:lang w:val="bs-Latn-BA"/>
        </w:rPr>
        <w:t xml:space="preserve"> godine</w:t>
      </w:r>
    </w:p>
    <w:p w:rsidR="004A7DC5" w:rsidRPr="003815A4" w:rsidRDefault="00F9427D" w:rsidP="00F9427D">
      <w:pPr>
        <w:tabs>
          <w:tab w:val="left" w:pos="1470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</w:p>
    <w:p w:rsidR="00C06991" w:rsidRPr="003815A4" w:rsidRDefault="00A607DF" w:rsidP="00DB09CC">
      <w:pPr>
        <w:tabs>
          <w:tab w:val="left" w:pos="709"/>
        </w:tabs>
        <w:ind w:right="-7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>Kantonalni sud u Goraždu,</w:t>
      </w:r>
      <w:r w:rsidR="007A5583" w:rsidRPr="003815A4">
        <w:rPr>
          <w:rFonts w:eastAsia="Times New Roman" w:cs="Times New Roman"/>
          <w:noProof/>
          <w:szCs w:val="24"/>
          <w:lang w:val="bs-Latn-BA"/>
        </w:rPr>
        <w:t xml:space="preserve"> u vijeću sastavljenom od sudija</w:t>
      </w:r>
      <w:r w:rsidR="00705AAD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D73624">
        <w:rPr>
          <w:rFonts w:eastAsia="Times New Roman" w:cs="Times New Roman"/>
          <w:noProof/>
          <w:szCs w:val="24"/>
          <w:lang w:val="bs-Latn-BA"/>
        </w:rPr>
        <w:t>Milijane Bjelović</w:t>
      </w:r>
      <w:r w:rsid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>kao predsje</w:t>
      </w:r>
      <w:r w:rsidR="000C071B" w:rsidRPr="003815A4">
        <w:rPr>
          <w:rFonts w:eastAsia="Times New Roman" w:cs="Times New Roman"/>
          <w:noProof/>
          <w:szCs w:val="24"/>
          <w:lang w:val="bs-Latn-BA"/>
        </w:rPr>
        <w:t>dnice</w:t>
      </w:r>
      <w:r w:rsidR="007A5583" w:rsidRPr="003815A4">
        <w:rPr>
          <w:rFonts w:eastAsia="Times New Roman" w:cs="Times New Roman"/>
          <w:noProof/>
          <w:szCs w:val="24"/>
          <w:lang w:val="bs-Latn-BA"/>
        </w:rPr>
        <w:t xml:space="preserve"> vijeća, </w:t>
      </w:r>
      <w:r w:rsidR="00E216AB" w:rsidRPr="003815A4">
        <w:rPr>
          <w:rFonts w:eastAsia="Times New Roman" w:cs="Times New Roman"/>
          <w:noProof/>
          <w:szCs w:val="24"/>
          <w:lang w:val="bs-Latn-BA"/>
        </w:rPr>
        <w:t>Tanje Đajić i</w:t>
      </w:r>
      <w:r w:rsidR="0054768D" w:rsidRPr="003815A4">
        <w:rPr>
          <w:rFonts w:eastAsia="Times New Roman" w:cs="Times New Roman"/>
          <w:noProof/>
          <w:szCs w:val="24"/>
          <w:lang w:val="bs-Latn-BA"/>
        </w:rPr>
        <w:t xml:space="preserve"> Edina Biča</w:t>
      </w:r>
      <w:r w:rsidR="00716DF2" w:rsidRPr="003815A4">
        <w:rPr>
          <w:rFonts w:eastAsia="Times New Roman" w:cs="Times New Roman"/>
          <w:noProof/>
          <w:szCs w:val="24"/>
          <w:lang w:val="bs-Latn-BA"/>
        </w:rPr>
        <w:t xml:space="preserve"> kao članova </w:t>
      </w:r>
      <w:r w:rsidR="00E216AB" w:rsidRPr="003815A4">
        <w:rPr>
          <w:rFonts w:eastAsia="Times New Roman" w:cs="Times New Roman"/>
          <w:noProof/>
          <w:szCs w:val="24"/>
          <w:lang w:val="bs-Latn-BA"/>
        </w:rPr>
        <w:t>vijeća, u prav</w:t>
      </w:r>
      <w:r w:rsidR="00E7542A" w:rsidRPr="003815A4">
        <w:rPr>
          <w:rFonts w:eastAsia="Times New Roman" w:cs="Times New Roman"/>
          <w:noProof/>
          <w:szCs w:val="24"/>
          <w:lang w:val="bs-Latn-BA"/>
        </w:rPr>
        <w:t>noj stvari</w:t>
      </w:r>
      <w:r w:rsidR="00056270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F6A31">
        <w:rPr>
          <w:rFonts w:eastAsia="Times New Roman" w:cs="Times New Roman"/>
          <w:noProof/>
          <w:szCs w:val="24"/>
          <w:lang w:val="bs-Latn-BA"/>
        </w:rPr>
        <w:t>tužioca Kliničkog centra Univerziteta u Sarajev</w:t>
      </w:r>
      <w:r w:rsidR="00C67476">
        <w:rPr>
          <w:rFonts w:eastAsia="Times New Roman" w:cs="Times New Roman"/>
          <w:noProof/>
          <w:szCs w:val="24"/>
          <w:lang w:val="bs-Latn-BA"/>
        </w:rPr>
        <w:t>u</w:t>
      </w:r>
      <w:r w:rsidR="00AF6A31">
        <w:rPr>
          <w:rFonts w:eastAsia="Times New Roman" w:cs="Times New Roman"/>
          <w:noProof/>
          <w:szCs w:val="24"/>
          <w:lang w:val="bs-Latn-BA"/>
        </w:rPr>
        <w:t>, ulica Bolnička broj 25,</w:t>
      </w:r>
      <w:r w:rsidR="0048121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67476">
        <w:rPr>
          <w:rFonts w:eastAsia="Times New Roman" w:cs="Times New Roman"/>
          <w:noProof/>
          <w:szCs w:val="24"/>
          <w:lang w:val="bs-Latn-BA"/>
        </w:rPr>
        <w:t>koga zastupa punomoćnik Mirza</w:t>
      </w:r>
      <w:r w:rsidR="00AF6A31">
        <w:rPr>
          <w:rFonts w:eastAsia="Times New Roman" w:cs="Times New Roman"/>
          <w:noProof/>
          <w:szCs w:val="24"/>
          <w:lang w:val="bs-Latn-BA"/>
        </w:rPr>
        <w:t xml:space="preserve"> Aganović, advokat iz Sarajeva, </w:t>
      </w:r>
      <w:r w:rsidR="00821D3E" w:rsidRPr="003815A4">
        <w:rPr>
          <w:rFonts w:eastAsia="Calibri" w:cs="Times New Roman"/>
          <w:noProof/>
          <w:szCs w:val="24"/>
          <w:lang w:val="bs-Latn-BA"/>
        </w:rPr>
        <w:t>p</w:t>
      </w:r>
      <w:r w:rsidR="001D5F4C" w:rsidRPr="003815A4">
        <w:rPr>
          <w:rFonts w:cs="Times New Roman"/>
          <w:noProof/>
          <w:szCs w:val="24"/>
          <w:lang w:val="bs-Latn-BA"/>
        </w:rPr>
        <w:t xml:space="preserve">rotiv </w:t>
      </w:r>
      <w:r w:rsidR="0018520E">
        <w:rPr>
          <w:rFonts w:cs="Times New Roman"/>
          <w:noProof/>
          <w:szCs w:val="24"/>
          <w:lang w:val="bs-Latn-BA"/>
        </w:rPr>
        <w:t xml:space="preserve">tuženog </w:t>
      </w:r>
      <w:r w:rsidR="00AF6A31">
        <w:rPr>
          <w:rFonts w:cs="Times New Roman"/>
          <w:noProof/>
          <w:szCs w:val="24"/>
          <w:lang w:val="bs-Latn-BA"/>
        </w:rPr>
        <w:t xml:space="preserve">Zavoda zdravstvenog osiguranja Bosansko-podrinjskog kantona Goražde, ulica 1. Slavne višegradske brigade broj 1, </w:t>
      </w:r>
      <w:r w:rsidR="009E31A3">
        <w:rPr>
          <w:rFonts w:cs="Times New Roman"/>
          <w:noProof/>
          <w:szCs w:val="24"/>
          <w:lang w:val="bs-Latn-BA"/>
        </w:rPr>
        <w:t xml:space="preserve">koga zastupa punomoćnik Advokatsko društvo „Alić-Bedak&amp;Saradnici“ d.o.o. Tešanj, radi isplate duga, </w:t>
      </w:r>
      <w:r w:rsidR="000F18B8" w:rsidRPr="003815A4">
        <w:rPr>
          <w:rFonts w:cs="Times New Roman"/>
          <w:noProof/>
          <w:szCs w:val="24"/>
          <w:lang w:val="bs-Latn-BA"/>
        </w:rPr>
        <w:t xml:space="preserve">vrijednost </w:t>
      </w:r>
      <w:r w:rsidR="00AE5F44">
        <w:rPr>
          <w:rFonts w:cs="Times New Roman"/>
          <w:noProof/>
          <w:szCs w:val="24"/>
          <w:lang w:val="bs-Latn-BA"/>
        </w:rPr>
        <w:t xml:space="preserve">predmeta </w:t>
      </w:r>
      <w:r w:rsidR="000F18B8" w:rsidRPr="003815A4">
        <w:rPr>
          <w:rFonts w:cs="Times New Roman"/>
          <w:noProof/>
          <w:szCs w:val="24"/>
          <w:lang w:val="bs-Latn-BA"/>
        </w:rPr>
        <w:t>spora</w:t>
      </w:r>
      <w:r w:rsidR="00AF6A31">
        <w:rPr>
          <w:rFonts w:cs="Times New Roman"/>
          <w:noProof/>
          <w:szCs w:val="24"/>
          <w:lang w:val="bs-Latn-BA"/>
        </w:rPr>
        <w:t xml:space="preserve"> 454.047,60 KM</w:t>
      </w:r>
      <w:r w:rsidR="009E31A3">
        <w:rPr>
          <w:rFonts w:cs="Times New Roman"/>
          <w:noProof/>
          <w:szCs w:val="24"/>
          <w:lang w:val="bs-Latn-BA"/>
        </w:rPr>
        <w:t xml:space="preserve">, </w:t>
      </w:r>
      <w:r w:rsidR="00913AB4" w:rsidRPr="003815A4">
        <w:rPr>
          <w:rFonts w:eastAsia="Times New Roman" w:cs="Times New Roman"/>
          <w:noProof/>
          <w:szCs w:val="24"/>
          <w:lang w:val="bs-Latn-BA"/>
        </w:rPr>
        <w:t xml:space="preserve">odlučujući 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>o</w:t>
      </w:r>
      <w:r w:rsidR="00623156">
        <w:rPr>
          <w:rFonts w:eastAsia="Times New Roman" w:cs="Times New Roman"/>
          <w:noProof/>
          <w:szCs w:val="24"/>
          <w:lang w:val="bs-Latn-BA"/>
        </w:rPr>
        <w:t xml:space="preserve"> žalbama</w:t>
      </w:r>
      <w:r w:rsidR="00BD113A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623156">
        <w:rPr>
          <w:rFonts w:eastAsia="Times New Roman" w:cs="Times New Roman"/>
          <w:noProof/>
          <w:szCs w:val="24"/>
          <w:lang w:val="bs-Latn-BA"/>
        </w:rPr>
        <w:t xml:space="preserve">tužioca i </w:t>
      </w:r>
      <w:r w:rsidR="00E92FD4">
        <w:rPr>
          <w:rFonts w:eastAsia="Times New Roman" w:cs="Times New Roman"/>
          <w:noProof/>
          <w:szCs w:val="24"/>
          <w:lang w:val="bs-Latn-BA"/>
        </w:rPr>
        <w:t>tuženog</w:t>
      </w:r>
      <w:r w:rsid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56270" w:rsidRPr="003815A4">
        <w:rPr>
          <w:rFonts w:eastAsia="Times New Roman" w:cs="Times New Roman"/>
          <w:noProof/>
          <w:szCs w:val="24"/>
          <w:lang w:val="bs-Latn-BA"/>
        </w:rPr>
        <w:t xml:space="preserve">protiv presude 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 xml:space="preserve">Opštinskog suda u Goraždu </w:t>
      </w:r>
      <w:r w:rsidR="00910656" w:rsidRPr="003815A4">
        <w:rPr>
          <w:rFonts w:eastAsia="Times New Roman" w:cs="Times New Roman"/>
          <w:noProof/>
          <w:szCs w:val="24"/>
          <w:lang w:val="bs-Latn-BA"/>
        </w:rPr>
        <w:t>broj</w:t>
      </w:r>
      <w:r w:rsidR="00DB09CC" w:rsidRPr="003815A4">
        <w:rPr>
          <w:rFonts w:eastAsia="Times New Roman" w:cs="Times New Roman"/>
          <w:noProof/>
          <w:szCs w:val="24"/>
          <w:lang w:val="bs-Latn-BA"/>
        </w:rPr>
        <w:t xml:space="preserve">: </w:t>
      </w:r>
      <w:r w:rsidRPr="003815A4">
        <w:rPr>
          <w:rFonts w:eastAsia="Times New Roman" w:cs="Times New Roman"/>
          <w:noProof/>
          <w:szCs w:val="24"/>
          <w:lang w:val="bs-Latn-BA"/>
        </w:rPr>
        <w:t>45 0</w:t>
      </w:r>
      <w:r w:rsidR="00461D30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F6A31">
        <w:rPr>
          <w:rFonts w:eastAsia="Times New Roman" w:cs="Times New Roman"/>
          <w:noProof/>
          <w:szCs w:val="24"/>
          <w:lang w:val="bs-Latn-BA"/>
        </w:rPr>
        <w:t>Ps 046119 23 Ps od 07.06.</w:t>
      </w:r>
      <w:r w:rsidR="00510AE2">
        <w:rPr>
          <w:rFonts w:eastAsia="Times New Roman" w:cs="Times New Roman"/>
          <w:noProof/>
          <w:szCs w:val="24"/>
          <w:lang w:val="bs-Latn-BA"/>
        </w:rPr>
        <w:t>2024</w:t>
      </w:r>
      <w:r w:rsidR="0054768D" w:rsidRPr="003815A4">
        <w:rPr>
          <w:rFonts w:eastAsia="Times New Roman" w:cs="Times New Roman"/>
          <w:noProof/>
          <w:szCs w:val="24"/>
          <w:lang w:val="bs-Latn-BA"/>
        </w:rPr>
        <w:t>.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>godine, na sjednici vijeća održanoj dana</w:t>
      </w:r>
      <w:r w:rsidR="006550E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F6A31">
        <w:rPr>
          <w:rFonts w:eastAsia="Times New Roman" w:cs="Times New Roman"/>
          <w:noProof/>
          <w:szCs w:val="24"/>
          <w:lang w:val="bs-Latn-BA"/>
        </w:rPr>
        <w:t>02.10.</w:t>
      </w:r>
      <w:r w:rsidR="00510AE2">
        <w:rPr>
          <w:rFonts w:eastAsia="Times New Roman" w:cs="Times New Roman"/>
          <w:noProof/>
          <w:szCs w:val="24"/>
          <w:lang w:val="bs-Latn-BA"/>
        </w:rPr>
        <w:t>2024</w:t>
      </w:r>
      <w:r w:rsidR="00CD0E49" w:rsidRPr="003815A4">
        <w:rPr>
          <w:rFonts w:eastAsia="Times New Roman" w:cs="Times New Roman"/>
          <w:noProof/>
          <w:szCs w:val="24"/>
          <w:lang w:val="bs-Latn-BA"/>
        </w:rPr>
        <w:t>. godine donio je</w:t>
      </w:r>
    </w:p>
    <w:p w:rsidR="00DA4764" w:rsidRPr="003815A4" w:rsidRDefault="00DA4764" w:rsidP="00E756E5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4B14F9" w:rsidRDefault="009F1346" w:rsidP="00510AE2">
      <w:pPr>
        <w:tabs>
          <w:tab w:val="left" w:pos="709"/>
        </w:tabs>
        <w:ind w:right="-360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10AE2">
        <w:rPr>
          <w:rFonts w:eastAsia="Times New Roman" w:cs="Times New Roman"/>
          <w:noProof/>
          <w:szCs w:val="24"/>
          <w:lang w:val="bs-Latn-BA"/>
        </w:rPr>
        <w:t xml:space="preserve">P R E S U D U </w:t>
      </w:r>
    </w:p>
    <w:p w:rsidR="00871574" w:rsidRPr="003815A4" w:rsidRDefault="00871574" w:rsidP="00510AE2">
      <w:pPr>
        <w:tabs>
          <w:tab w:val="left" w:pos="709"/>
        </w:tabs>
        <w:ind w:right="-360"/>
        <w:rPr>
          <w:rFonts w:eastAsia="Times New Roman" w:cs="Times New Roman"/>
          <w:noProof/>
          <w:szCs w:val="24"/>
          <w:lang w:val="bs-Latn-BA"/>
        </w:rPr>
      </w:pPr>
    </w:p>
    <w:p w:rsidR="001A205E" w:rsidRDefault="00623156" w:rsidP="009F1346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Žalbe tužioca i tuženog s</w:t>
      </w:r>
      <w:r w:rsidR="006550EE">
        <w:rPr>
          <w:rFonts w:eastAsia="Times New Roman" w:cs="Times New Roman"/>
          <w:noProof/>
          <w:szCs w:val="24"/>
          <w:lang w:val="bs-Latn-BA"/>
        </w:rPr>
        <w:t>e odbija</w:t>
      </w:r>
      <w:r>
        <w:rPr>
          <w:rFonts w:eastAsia="Times New Roman" w:cs="Times New Roman"/>
          <w:noProof/>
          <w:szCs w:val="24"/>
          <w:lang w:val="bs-Latn-BA"/>
        </w:rPr>
        <w:t>ju</w:t>
      </w:r>
      <w:r w:rsidR="006550EE">
        <w:rPr>
          <w:rFonts w:eastAsia="Times New Roman" w:cs="Times New Roman"/>
          <w:noProof/>
          <w:szCs w:val="24"/>
          <w:lang w:val="bs-Latn-BA"/>
        </w:rPr>
        <w:t xml:space="preserve"> i</w:t>
      </w:r>
      <w:r w:rsidR="003E7EF5">
        <w:rPr>
          <w:rFonts w:eastAsia="Times New Roman" w:cs="Times New Roman"/>
          <w:noProof/>
          <w:szCs w:val="24"/>
          <w:lang w:val="bs-Latn-BA"/>
        </w:rPr>
        <w:t xml:space="preserve"> presuda Opštinskog suda u Goraždu</w:t>
      </w:r>
      <w:r w:rsidR="003E7EF5" w:rsidRPr="003E7EF5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3E7EF5" w:rsidRPr="003815A4">
        <w:rPr>
          <w:rFonts w:eastAsia="Times New Roman" w:cs="Times New Roman"/>
          <w:noProof/>
          <w:szCs w:val="24"/>
          <w:lang w:val="bs-Latn-BA"/>
        </w:rPr>
        <w:t xml:space="preserve">broj: </w:t>
      </w:r>
      <w:r w:rsidR="00993604">
        <w:rPr>
          <w:rFonts w:eastAsia="Times New Roman" w:cs="Times New Roman"/>
          <w:noProof/>
          <w:szCs w:val="24"/>
          <w:lang w:val="bs-Latn-BA"/>
        </w:rPr>
        <w:t xml:space="preserve">            </w:t>
      </w:r>
      <w:r w:rsidR="003E7EF5" w:rsidRPr="003815A4">
        <w:rPr>
          <w:rFonts w:eastAsia="Times New Roman" w:cs="Times New Roman"/>
          <w:noProof/>
          <w:szCs w:val="24"/>
          <w:lang w:val="bs-Latn-BA"/>
        </w:rPr>
        <w:t xml:space="preserve">45 0 </w:t>
      </w:r>
      <w:r w:rsidR="003E7EF5">
        <w:rPr>
          <w:rFonts w:eastAsia="Times New Roman" w:cs="Times New Roman"/>
          <w:noProof/>
          <w:szCs w:val="24"/>
          <w:lang w:val="bs-Latn-BA"/>
        </w:rPr>
        <w:t>Ps 046119 23 Ps od 07.06.2024</w:t>
      </w:r>
      <w:r w:rsidR="003E7EF5" w:rsidRPr="003815A4">
        <w:rPr>
          <w:rFonts w:eastAsia="Times New Roman" w:cs="Times New Roman"/>
          <w:noProof/>
          <w:szCs w:val="24"/>
          <w:lang w:val="bs-Latn-BA"/>
        </w:rPr>
        <w:t>. godine</w:t>
      </w:r>
      <w:r w:rsidR="002C1DBA">
        <w:rPr>
          <w:rFonts w:eastAsia="Times New Roman" w:cs="Times New Roman"/>
          <w:noProof/>
          <w:szCs w:val="24"/>
          <w:lang w:val="bs-Latn-BA"/>
        </w:rPr>
        <w:t>,</w:t>
      </w:r>
      <w:r w:rsidR="003E7EF5">
        <w:rPr>
          <w:rFonts w:eastAsia="Times New Roman" w:cs="Times New Roman"/>
          <w:noProof/>
          <w:szCs w:val="24"/>
          <w:lang w:val="bs-Latn-BA"/>
        </w:rPr>
        <w:t xml:space="preserve"> potvrđuje. </w:t>
      </w:r>
    </w:p>
    <w:p w:rsidR="006550EE" w:rsidRPr="003815A4" w:rsidRDefault="006550EE" w:rsidP="009F1346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871574" w:rsidRDefault="00E862A6" w:rsidP="00210FB8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Odbija</w:t>
      </w:r>
      <w:r w:rsidR="002C4DCB">
        <w:rPr>
          <w:rFonts w:eastAsia="Times New Roman" w:cs="Times New Roman"/>
          <w:noProof/>
          <w:szCs w:val="24"/>
          <w:lang w:val="bs-Latn-BA"/>
        </w:rPr>
        <w:t xml:space="preserve">ju se zahtjevi tužioca i </w:t>
      </w:r>
      <w:r w:rsidR="008A240E">
        <w:rPr>
          <w:rFonts w:eastAsia="Times New Roman" w:cs="Times New Roman"/>
          <w:noProof/>
          <w:szCs w:val="24"/>
          <w:lang w:val="bs-Latn-BA"/>
        </w:rPr>
        <w:t xml:space="preserve">tuženog </w:t>
      </w:r>
      <w:r w:rsidR="00871574">
        <w:rPr>
          <w:rFonts w:eastAsia="Times New Roman" w:cs="Times New Roman"/>
          <w:noProof/>
          <w:szCs w:val="24"/>
          <w:lang w:val="bs-Latn-BA"/>
        </w:rPr>
        <w:t>za</w:t>
      </w:r>
      <w:r w:rsidR="00521ACE">
        <w:rPr>
          <w:rFonts w:eastAsia="Times New Roman" w:cs="Times New Roman"/>
          <w:noProof/>
          <w:szCs w:val="24"/>
          <w:lang w:val="bs-Latn-BA"/>
        </w:rPr>
        <w:t xml:space="preserve"> naknadu troškova sastava </w:t>
      </w:r>
      <w:r w:rsidR="008A240E">
        <w:rPr>
          <w:rFonts w:eastAsia="Times New Roman" w:cs="Times New Roman"/>
          <w:noProof/>
          <w:szCs w:val="24"/>
          <w:lang w:val="bs-Latn-BA"/>
        </w:rPr>
        <w:t>žalbe</w:t>
      </w:r>
      <w:r w:rsidR="00210FB8">
        <w:rPr>
          <w:rFonts w:eastAsia="Times New Roman" w:cs="Times New Roman"/>
          <w:noProof/>
          <w:szCs w:val="24"/>
          <w:lang w:val="bs-Latn-BA"/>
        </w:rPr>
        <w:t>.</w:t>
      </w:r>
    </w:p>
    <w:p w:rsidR="00C67476" w:rsidRPr="003815A4" w:rsidRDefault="00C67476" w:rsidP="00210FB8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9F6B27" w:rsidRPr="003815A4" w:rsidRDefault="00817C79" w:rsidP="00817C79">
      <w:pPr>
        <w:tabs>
          <w:tab w:val="left" w:pos="709"/>
          <w:tab w:val="left" w:pos="3660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                                                            </w:t>
      </w:r>
      <w:r w:rsidR="00D45CA1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 Obrazloženje </w:t>
      </w:r>
    </w:p>
    <w:p w:rsidR="009F6B27" w:rsidRPr="003815A4" w:rsidRDefault="009F6B27" w:rsidP="00E8135C">
      <w:pPr>
        <w:tabs>
          <w:tab w:val="left" w:pos="709"/>
          <w:tab w:val="left" w:pos="3000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B14DBA" w:rsidRDefault="00E7542A" w:rsidP="00B14DBA">
      <w:pPr>
        <w:rPr>
          <w:rFonts w:cs="Times New Roman"/>
          <w:szCs w:val="24"/>
        </w:rPr>
      </w:pPr>
      <w:r w:rsidRPr="003815A4">
        <w:rPr>
          <w:rFonts w:eastAsia="Times New Roman"/>
          <w:noProof/>
          <w:szCs w:val="24"/>
        </w:rPr>
        <w:t xml:space="preserve"> </w:t>
      </w:r>
      <w:r w:rsidRPr="003815A4">
        <w:rPr>
          <w:rFonts w:eastAsia="Times New Roman"/>
          <w:noProof/>
          <w:szCs w:val="24"/>
        </w:rPr>
        <w:tab/>
      </w:r>
      <w:r w:rsidRPr="00817C79">
        <w:rPr>
          <w:rFonts w:eastAsia="Times New Roman"/>
          <w:noProof/>
          <w:szCs w:val="24"/>
          <w:lang w:val="bs-Latn-BA"/>
        </w:rPr>
        <w:t xml:space="preserve"> </w:t>
      </w:r>
      <w:r w:rsidR="00210FB8">
        <w:rPr>
          <w:rFonts w:eastAsia="Times New Roman"/>
          <w:noProof/>
          <w:szCs w:val="24"/>
          <w:lang w:val="bs-Latn-BA"/>
        </w:rPr>
        <w:t xml:space="preserve">Presudom Opštinskog suda u Goraždu broj: 45 0 Ps 046119 23 Ps od 07.06.2024. </w:t>
      </w:r>
      <w:r w:rsidR="00210FB8" w:rsidRPr="00210FB8">
        <w:rPr>
          <w:rFonts w:eastAsia="Times New Roman"/>
          <w:noProof/>
          <w:szCs w:val="24"/>
          <w:lang w:val="bs-Latn-BA"/>
        </w:rPr>
        <w:t xml:space="preserve">godine stavom prvim izreke </w:t>
      </w:r>
      <w:r w:rsidR="00210FB8">
        <w:rPr>
          <w:rFonts w:eastAsia="Times New Roman"/>
          <w:noProof/>
          <w:szCs w:val="24"/>
          <w:lang w:val="bs-Latn-BA"/>
        </w:rPr>
        <w:t xml:space="preserve">obavezuje se </w:t>
      </w:r>
      <w:r w:rsidR="008A240E" w:rsidRPr="00210FB8">
        <w:rPr>
          <w:rFonts w:eastAsia="Times New Roman" w:cs="Times New Roman"/>
          <w:szCs w:val="24"/>
          <w:lang w:val="bs-Latn-BA"/>
        </w:rPr>
        <w:t xml:space="preserve">tuženi </w:t>
      </w:r>
      <w:r w:rsidR="00B14DBA" w:rsidRPr="00210FB8">
        <w:rPr>
          <w:rFonts w:eastAsia="Times New Roman" w:cs="Times New Roman"/>
          <w:szCs w:val="24"/>
          <w:lang w:val="bs-Latn-BA"/>
        </w:rPr>
        <w:t>da tu</w:t>
      </w:r>
      <w:r w:rsidR="00210FB8" w:rsidRPr="00210FB8">
        <w:rPr>
          <w:rFonts w:eastAsia="Times New Roman" w:cs="Times New Roman"/>
          <w:szCs w:val="24"/>
          <w:lang w:val="bs-Latn-BA"/>
        </w:rPr>
        <w:t xml:space="preserve">žiocu </w:t>
      </w:r>
      <w:r w:rsidR="00B14DBA" w:rsidRPr="00210FB8">
        <w:rPr>
          <w:rFonts w:eastAsia="Times New Roman" w:cs="Times New Roman"/>
          <w:szCs w:val="24"/>
          <w:lang w:val="bs-Latn-BA"/>
        </w:rPr>
        <w:t>na ime glavnog duga za pružene zdravstvene usluge osiguranicima tužen</w:t>
      </w:r>
      <w:r w:rsidR="00210FB8">
        <w:rPr>
          <w:rFonts w:eastAsia="Times New Roman" w:cs="Times New Roman"/>
          <w:szCs w:val="24"/>
          <w:lang w:val="bs-Latn-BA"/>
        </w:rPr>
        <w:t>og za mikrobiološko-laboratorijs</w:t>
      </w:r>
      <w:r w:rsidR="00B14DBA" w:rsidRPr="00210FB8">
        <w:rPr>
          <w:rFonts w:eastAsia="Times New Roman" w:cs="Times New Roman"/>
          <w:szCs w:val="24"/>
          <w:lang w:val="bs-Latn-BA"/>
        </w:rPr>
        <w:t>ke dijagn</w:t>
      </w:r>
      <w:r w:rsidR="00C73A6E">
        <w:rPr>
          <w:rFonts w:eastAsia="Times New Roman" w:cs="Times New Roman"/>
          <w:szCs w:val="24"/>
          <w:lang w:val="bs-Latn-BA"/>
        </w:rPr>
        <w:t>ostike testiranja Real time PCR</w:t>
      </w:r>
      <w:r w:rsidR="00B14DBA" w:rsidRPr="00210FB8">
        <w:rPr>
          <w:rFonts w:eastAsia="Times New Roman" w:cs="Times New Roman"/>
          <w:szCs w:val="24"/>
          <w:lang w:val="bs-Latn-BA"/>
        </w:rPr>
        <w:t xml:space="preserve"> za period mart, april, maj, juni, juli, avgust, septembar, oktobar, novembar i decembar 2020. godine, isplati ukupan iznos od 454.047.60 KM sa pripadajućom zakonskom kamatom. i to kako slijedi:</w:t>
      </w:r>
      <w:r w:rsidR="00B14DBA" w:rsidRPr="00210FB8">
        <w:rPr>
          <w:rFonts w:cs="Times New Roman"/>
          <w:szCs w:val="24"/>
          <w:lang w:val="bs-Latn-BA"/>
        </w:rPr>
        <w:t xml:space="preserve"> 1. </w:t>
      </w:r>
      <w:r w:rsidR="00B14DBA" w:rsidRPr="00210FB8">
        <w:rPr>
          <w:rFonts w:eastAsia="Times New Roman" w:cs="Times New Roman"/>
          <w:szCs w:val="24"/>
          <w:lang w:val="bs-Latn-BA"/>
        </w:rPr>
        <w:t xml:space="preserve">Prema fakturi broj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210FB8">
        <w:rPr>
          <w:rFonts w:eastAsia="Times New Roman" w:cs="Times New Roman"/>
          <w:szCs w:val="24"/>
          <w:lang w:val="bs-Latn-BA"/>
        </w:rPr>
        <w:t xml:space="preserve"> od 22.01.2021. godine u iznosu od 10.980.00 KM godine, sa pripadajućom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zakonskom kamatom od dana dospijeća 22.01.2022. godine pa do isplate;</w:t>
      </w:r>
      <w:r w:rsidR="00B14DBA">
        <w:rPr>
          <w:rFonts w:cs="Times New Roman"/>
          <w:szCs w:val="24"/>
        </w:rPr>
        <w:t xml:space="preserve"> 2. </w:t>
      </w:r>
      <w:r w:rsidR="006678FA">
        <w:rPr>
          <w:rFonts w:eastAsia="Times New Roman" w:cs="Times New Roman"/>
          <w:szCs w:val="24"/>
          <w:lang w:val="bs-Latn-BA"/>
        </w:rPr>
        <w:t>Prema fakturi broj 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25.02.2022. godine u iznosu od 102.114.00 KM, sa pripadajućom zakonskom kamatom od dana dospijeća 28.03.2022. godine pa do isplate;</w:t>
      </w:r>
      <w:r w:rsidR="00B14DBA">
        <w:rPr>
          <w:rFonts w:cs="Times New Roman"/>
          <w:szCs w:val="24"/>
        </w:rPr>
        <w:t xml:space="preserve"> 3.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broj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15.04.2022. godine u iznosu od 46.720.00 KM, sa pripadajućom zakonskom kamatom od dana dospijeća 16.05.2022. godine pa do isplate;</w:t>
      </w:r>
      <w:r w:rsidR="00B14DBA">
        <w:rPr>
          <w:rFonts w:cs="Times New Roman"/>
          <w:szCs w:val="24"/>
        </w:rPr>
        <w:t xml:space="preserve"> 4.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br.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14.06.2022. godine u iznosu od 23.380.00 KM, sa pripadajućom zakonskom kamatom od dana dospijeća 15.07.2022. godine pa do isplate;</w:t>
      </w:r>
      <w:r w:rsidR="00B14DBA">
        <w:rPr>
          <w:rFonts w:cs="Times New Roman"/>
          <w:szCs w:val="24"/>
        </w:rPr>
        <w:t xml:space="preserve"> 5.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br. br.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23.06.2022. godine u iznosu od 57.836.00 KM, sa pripadajućom zakonskom kamatom od dana dospijeća 24.07.2022. godine pa do isplate;</w:t>
      </w:r>
      <w:r w:rsidR="00B14DBA">
        <w:rPr>
          <w:rFonts w:cs="Times New Roman"/>
          <w:szCs w:val="24"/>
        </w:rPr>
        <w:t xml:space="preserve"> 6. </w:t>
      </w:r>
      <w:r w:rsidR="00B14DBA" w:rsidRPr="003A15F1">
        <w:rPr>
          <w:rFonts w:cs="Times New Roman"/>
          <w:szCs w:val="24"/>
          <w:lang w:val="bs-Latn-BA"/>
        </w:rPr>
        <w:t xml:space="preserve">Prema fakturi br. </w:t>
      </w:r>
      <w:r w:rsidR="006678FA">
        <w:rPr>
          <w:rFonts w:cs="Times New Roman"/>
          <w:szCs w:val="24"/>
          <w:lang w:val="bs-Latn-BA"/>
        </w:rPr>
        <w:t>...</w:t>
      </w:r>
      <w:r w:rsidR="00B14DBA" w:rsidRPr="003A15F1">
        <w:rPr>
          <w:rFonts w:cs="Times New Roman"/>
          <w:szCs w:val="24"/>
          <w:lang w:val="bs-Latn-BA"/>
        </w:rPr>
        <w:t xml:space="preserve"> od 29.06.2022. godine u iznosu od 22.608.00 KM, sa pripadajućom </w:t>
      </w:r>
      <w:r w:rsidR="00B14DBA" w:rsidRPr="003A15F1">
        <w:rPr>
          <w:rFonts w:eastAsia="Times New Roman" w:cs="Times New Roman"/>
          <w:szCs w:val="24"/>
          <w:lang w:val="bs-Latn-BA"/>
        </w:rPr>
        <w:t>zakonskom kamatom od dana dospijeća 30.07.2022. godine pa do isplate;</w:t>
      </w:r>
      <w:r w:rsidR="00B14DBA">
        <w:rPr>
          <w:rFonts w:cs="Times New Roman"/>
          <w:szCs w:val="24"/>
        </w:rPr>
        <w:t xml:space="preserve"> 7. </w:t>
      </w:r>
      <w:r w:rsidR="00B14DBA" w:rsidRPr="003A15F1">
        <w:rPr>
          <w:rFonts w:cs="Times New Roman"/>
          <w:szCs w:val="24"/>
          <w:lang w:val="bs-Latn-BA"/>
        </w:rPr>
        <w:t xml:space="preserve">Prema fakturi br. </w:t>
      </w:r>
      <w:r w:rsidR="006678FA">
        <w:rPr>
          <w:rFonts w:cs="Times New Roman"/>
          <w:szCs w:val="24"/>
          <w:lang w:val="bs-Latn-BA"/>
        </w:rPr>
        <w:t>...</w:t>
      </w:r>
      <w:r w:rsidR="00B14DBA" w:rsidRPr="003A15F1">
        <w:rPr>
          <w:rFonts w:cs="Times New Roman"/>
          <w:szCs w:val="24"/>
          <w:lang w:val="bs-Latn-BA"/>
        </w:rPr>
        <w:t xml:space="preserve"> od 30.06.2022. godine u iznosu od 20.361.60 KM, sa pripadajućom </w:t>
      </w:r>
      <w:r w:rsidR="00B14DBA" w:rsidRPr="003A15F1">
        <w:rPr>
          <w:rFonts w:eastAsia="Times New Roman" w:cs="Times New Roman"/>
          <w:szCs w:val="24"/>
          <w:lang w:val="bs-Latn-BA"/>
        </w:rPr>
        <w:t>zakonskom kamatom od dana dospijeća 31.07.2022. godine pa do isplate;</w:t>
      </w:r>
      <w:r w:rsidR="00B14DBA">
        <w:rPr>
          <w:rFonts w:cs="Times New Roman"/>
          <w:szCs w:val="24"/>
        </w:rPr>
        <w:t xml:space="preserve"> 8.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br.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19.07.2022. godine u iznosu od 98.052,00 KM, </w:t>
      </w:r>
      <w:r w:rsidR="00B14DBA" w:rsidRPr="003A15F1">
        <w:rPr>
          <w:rFonts w:cs="Times New Roman"/>
          <w:szCs w:val="24"/>
          <w:lang w:val="bs-Latn-BA"/>
        </w:rPr>
        <w:t xml:space="preserve">sa pripadajućom </w:t>
      </w:r>
      <w:r w:rsidR="00B14DBA" w:rsidRPr="003A15F1">
        <w:rPr>
          <w:rFonts w:eastAsia="Times New Roman" w:cs="Times New Roman"/>
          <w:szCs w:val="24"/>
          <w:lang w:val="bs-Latn-BA"/>
        </w:rPr>
        <w:t>zakonskom kamatom od dana dospijeća 19.08.2022. godine pa do isplate;</w:t>
      </w:r>
      <w:r w:rsidR="00B14DBA">
        <w:rPr>
          <w:rFonts w:cs="Times New Roman"/>
          <w:szCs w:val="24"/>
        </w:rPr>
        <w:t xml:space="preserve"> 9.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br. </w:t>
      </w:r>
      <w:r w:rsidR="006678FA">
        <w:rPr>
          <w:rFonts w:eastAsia="Times New Roman" w:cs="Times New Roman"/>
          <w:szCs w:val="24"/>
          <w:lang w:val="bs-Latn-BA"/>
        </w:rPr>
        <w:t>...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 od 16.08.2022. godine u iznosu od 24.242.40 KM, sa pripadajućom zakonskom kamatom od dana dospijeća 16.09.2022. godine </w:t>
      </w:r>
      <w:r w:rsidR="00B14DBA" w:rsidRPr="003A15F1">
        <w:rPr>
          <w:rFonts w:eastAsia="Times New Roman" w:cs="Times New Roman"/>
          <w:szCs w:val="24"/>
          <w:lang w:val="bs-Latn-BA"/>
        </w:rPr>
        <w:lastRenderedPageBreak/>
        <w:t>pa do isplate;</w:t>
      </w:r>
      <w:r w:rsidR="00B14DBA">
        <w:rPr>
          <w:rFonts w:cs="Times New Roman"/>
          <w:szCs w:val="24"/>
        </w:rPr>
        <w:t xml:space="preserve"> 10. </w:t>
      </w:r>
      <w:r w:rsidR="00B14DBA" w:rsidRPr="003A15F1">
        <w:rPr>
          <w:rFonts w:eastAsia="Times New Roman" w:cs="Times New Roman"/>
          <w:szCs w:val="24"/>
          <w:lang w:val="bs-Latn-BA"/>
        </w:rPr>
        <w:t xml:space="preserve">Prema fakturi br. </w:t>
      </w:r>
      <w:r w:rsidR="006678FA">
        <w:rPr>
          <w:rFonts w:eastAsia="Times New Roman" w:cs="Times New Roman"/>
          <w:szCs w:val="24"/>
          <w:lang w:val="bs-Latn-BA"/>
        </w:rPr>
        <w:t>...</w:t>
      </w:r>
      <w:bookmarkStart w:id="0" w:name="_GoBack"/>
      <w:bookmarkEnd w:id="0"/>
      <w:r w:rsidR="00B14DBA" w:rsidRPr="003A15F1">
        <w:rPr>
          <w:rFonts w:eastAsia="Times New Roman" w:cs="Times New Roman"/>
          <w:szCs w:val="24"/>
          <w:lang w:val="bs-Latn-BA"/>
        </w:rPr>
        <w:t xml:space="preserve"> 0d 26.08.2022.godine u iznosu od 47.753.60 KM, sa pripadajućom zakonskom kamatom od dana dospijeća 26.09.2022. godine pa do isplate.</w:t>
      </w:r>
    </w:p>
    <w:p w:rsidR="00B14DBA" w:rsidRDefault="00B14DBA" w:rsidP="00B14DBA">
      <w:pPr>
        <w:rPr>
          <w:rFonts w:cs="Times New Roman"/>
          <w:szCs w:val="24"/>
        </w:rPr>
      </w:pPr>
    </w:p>
    <w:p w:rsidR="00D22FC4" w:rsidRPr="008A240E" w:rsidRDefault="00B14DBA" w:rsidP="008A240E">
      <w:pPr>
        <w:ind w:firstLine="720"/>
        <w:rPr>
          <w:rFonts w:cs="Times New Roman"/>
          <w:noProof/>
          <w:szCs w:val="24"/>
          <w:lang w:val="bs-Latn-BA"/>
        </w:rPr>
      </w:pPr>
      <w:r w:rsidRPr="007431B6">
        <w:rPr>
          <w:rFonts w:cs="Times New Roman"/>
          <w:noProof/>
          <w:szCs w:val="24"/>
          <w:lang w:val="bs-Latn-BA"/>
        </w:rPr>
        <w:t xml:space="preserve">Stavom drugim izreke </w:t>
      </w:r>
      <w:r w:rsidRPr="007431B6">
        <w:rPr>
          <w:rFonts w:eastAsia="Times New Roman" w:cs="Times New Roman"/>
          <w:noProof/>
          <w:szCs w:val="24"/>
          <w:lang w:val="bs-Latn-BA"/>
        </w:rPr>
        <w:t>obavezuje se tuženi da tuži</w:t>
      </w:r>
      <w:r w:rsidR="007431B6" w:rsidRPr="007431B6">
        <w:rPr>
          <w:rFonts w:eastAsia="Times New Roman" w:cs="Times New Roman"/>
          <w:noProof/>
          <w:szCs w:val="24"/>
          <w:lang w:val="bs-Latn-BA"/>
        </w:rPr>
        <w:t>ocu</w:t>
      </w:r>
      <w:r w:rsidRPr="007431B6">
        <w:rPr>
          <w:rFonts w:eastAsia="Times New Roman" w:cs="Times New Roman"/>
          <w:noProof/>
          <w:szCs w:val="24"/>
          <w:lang w:val="bs-Latn-BA"/>
        </w:rPr>
        <w:t xml:space="preserve"> nadoknadi troškove parničnog postupka u iznosu od </w:t>
      </w:r>
      <w:r w:rsidRPr="007431B6">
        <w:rPr>
          <w:rFonts w:cs="Times New Roman"/>
          <w:noProof/>
          <w:szCs w:val="24"/>
          <w:lang w:val="bs-Latn-BA"/>
        </w:rPr>
        <w:t>8.651,40 KM</w:t>
      </w:r>
      <w:r w:rsidRPr="007431B6">
        <w:rPr>
          <w:rFonts w:eastAsia="Times New Roman" w:cs="Times New Roman"/>
          <w:noProof/>
          <w:szCs w:val="24"/>
          <w:lang w:val="bs-Latn-BA"/>
        </w:rPr>
        <w:t>, a sve u roku od 30 dana, od dana donošenja presu</w:t>
      </w:r>
      <w:r w:rsidR="007431B6" w:rsidRPr="007431B6">
        <w:rPr>
          <w:rFonts w:eastAsia="Times New Roman" w:cs="Times New Roman"/>
          <w:noProof/>
          <w:szCs w:val="24"/>
          <w:lang w:val="bs-Latn-BA"/>
        </w:rPr>
        <w:t>de.</w:t>
      </w:r>
    </w:p>
    <w:p w:rsidR="00953396" w:rsidRPr="00817C79" w:rsidRDefault="00953396" w:rsidP="00DE565F">
      <w:pPr>
        <w:rPr>
          <w:rFonts w:eastAsia="Times New Roman" w:cs="Times New Roman"/>
          <w:noProof/>
          <w:szCs w:val="24"/>
          <w:lang w:val="bs-Latn-BA"/>
        </w:rPr>
      </w:pPr>
    </w:p>
    <w:p w:rsidR="009F08F8" w:rsidRDefault="00CD0E49" w:rsidP="00211416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</w:r>
      <w:r w:rsidR="00DA4764" w:rsidRPr="003815A4">
        <w:rPr>
          <w:rFonts w:eastAsia="Times New Roman" w:cs="Times New Roman"/>
          <w:noProof/>
          <w:szCs w:val="24"/>
          <w:lang w:val="bs-Latn-BA"/>
        </w:rPr>
        <w:t>Protiv</w:t>
      </w:r>
      <w:r w:rsidR="00F44D77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ove presude </w:t>
      </w:r>
      <w:r w:rsidR="00D22FC4">
        <w:rPr>
          <w:rFonts w:eastAsia="Times New Roman" w:cs="Times New Roman"/>
          <w:noProof/>
          <w:szCs w:val="24"/>
          <w:lang w:val="bs-Latn-BA"/>
        </w:rPr>
        <w:t>tuž</w:t>
      </w:r>
      <w:r w:rsidR="008A240E">
        <w:rPr>
          <w:rFonts w:eastAsia="Times New Roman" w:cs="Times New Roman"/>
          <w:noProof/>
          <w:szCs w:val="24"/>
          <w:lang w:val="bs-Latn-BA"/>
        </w:rPr>
        <w:t>e</w:t>
      </w:r>
      <w:r w:rsidR="00D22FC4">
        <w:rPr>
          <w:rFonts w:eastAsia="Times New Roman" w:cs="Times New Roman"/>
          <w:noProof/>
          <w:szCs w:val="24"/>
          <w:lang w:val="bs-Latn-BA"/>
        </w:rPr>
        <w:t>ni</w:t>
      </w:r>
      <w:r w:rsidR="00E7542A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je blagovremeno </w:t>
      </w:r>
      <w:r w:rsidR="00D7481B">
        <w:rPr>
          <w:rFonts w:eastAsia="Times New Roman" w:cs="Times New Roman"/>
          <w:noProof/>
          <w:szCs w:val="24"/>
          <w:lang w:val="bs-Latn-BA"/>
        </w:rPr>
        <w:t>izjavilo</w:t>
      </w:r>
      <w:r w:rsidR="003B5E4B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7304A3">
        <w:rPr>
          <w:rFonts w:eastAsia="Times New Roman" w:cs="Times New Roman"/>
          <w:noProof/>
          <w:szCs w:val="24"/>
          <w:lang w:val="bs-Latn-BA"/>
        </w:rPr>
        <w:t>žalbu zbog</w:t>
      </w:r>
      <w:r w:rsidR="005812EF">
        <w:rPr>
          <w:rFonts w:eastAsia="Times New Roman" w:cs="Times New Roman"/>
          <w:noProof/>
          <w:szCs w:val="24"/>
          <w:lang w:val="bs-Latn-BA"/>
        </w:rPr>
        <w:t xml:space="preserve"> povrede odredaba parničnog postupka,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>pogrešno</w:t>
      </w:r>
      <w:r w:rsidR="00211416">
        <w:rPr>
          <w:rFonts w:eastAsia="Times New Roman" w:cs="Times New Roman"/>
          <w:noProof/>
          <w:szCs w:val="24"/>
          <w:lang w:val="bs-Latn-BA"/>
        </w:rPr>
        <w:t xml:space="preserve"> i nepotpuno</w:t>
      </w:r>
      <w:r w:rsidR="00207B39"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F6B27" w:rsidRPr="003815A4">
        <w:rPr>
          <w:rFonts w:eastAsia="Times New Roman" w:cs="Times New Roman"/>
          <w:noProof/>
          <w:szCs w:val="24"/>
          <w:lang w:val="bs-Latn-BA"/>
        </w:rPr>
        <w:t xml:space="preserve">utvrđenog činjeničnog stanja </w:t>
      </w:r>
      <w:r w:rsidR="00841035" w:rsidRPr="003815A4">
        <w:rPr>
          <w:rFonts w:eastAsia="Times New Roman" w:cs="Times New Roman"/>
          <w:noProof/>
          <w:szCs w:val="24"/>
          <w:lang w:val="bs-Latn-BA"/>
        </w:rPr>
        <w:t xml:space="preserve">i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pogrešne primjene materijalnog prava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 xml:space="preserve"> sa prijedlogom</w:t>
      </w:r>
      <w:r w:rsidR="007304A3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da se </w:t>
      </w:r>
      <w:r w:rsidR="005812EF">
        <w:rPr>
          <w:rFonts w:eastAsia="Times New Roman" w:cs="Times New Roman"/>
          <w:noProof/>
          <w:szCs w:val="24"/>
          <w:lang w:val="bs-Latn-BA"/>
        </w:rPr>
        <w:t>pr</w:t>
      </w:r>
      <w:r w:rsidR="00D22FC4">
        <w:rPr>
          <w:rFonts w:eastAsia="Times New Roman" w:cs="Times New Roman"/>
          <w:noProof/>
          <w:szCs w:val="24"/>
          <w:lang w:val="bs-Latn-BA"/>
        </w:rPr>
        <w:t>esuda preinači tako da se odbije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 tužbeni zahtjev tužioca u cijelosti i da se tužilac</w:t>
      </w:r>
      <w:r w:rsidR="00D22FC4">
        <w:rPr>
          <w:rFonts w:eastAsia="Times New Roman" w:cs="Times New Roman"/>
          <w:noProof/>
          <w:szCs w:val="24"/>
          <w:lang w:val="bs-Latn-BA"/>
        </w:rPr>
        <w:t xml:space="preserve"> obaveže da tuženom naknadi troškove postupka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 prema opredijeljenom troškovniku</w:t>
      </w:r>
      <w:r w:rsidR="00D22FC4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AF36DC">
        <w:rPr>
          <w:rFonts w:eastAsia="Times New Roman" w:cs="Times New Roman"/>
          <w:noProof/>
          <w:szCs w:val="24"/>
          <w:lang w:val="bs-Latn-BA"/>
        </w:rPr>
        <w:t xml:space="preserve">te </w:t>
      </w:r>
      <w:r w:rsidR="00817C79">
        <w:rPr>
          <w:rFonts w:eastAsia="Times New Roman" w:cs="Times New Roman"/>
          <w:noProof/>
          <w:szCs w:val="24"/>
          <w:lang w:val="bs-Latn-BA"/>
        </w:rPr>
        <w:t xml:space="preserve"> troškove sastava </w:t>
      </w:r>
      <w:r w:rsidR="007A794D">
        <w:rPr>
          <w:rFonts w:eastAsia="Times New Roman" w:cs="Times New Roman"/>
          <w:noProof/>
          <w:szCs w:val="24"/>
          <w:lang w:val="bs-Latn-BA"/>
        </w:rPr>
        <w:t>žalbe</w:t>
      </w:r>
      <w:r w:rsidR="005812EF">
        <w:rPr>
          <w:rFonts w:eastAsia="Times New Roman" w:cs="Times New Roman"/>
          <w:noProof/>
          <w:szCs w:val="24"/>
          <w:lang w:val="bs-Latn-BA"/>
        </w:rPr>
        <w:t xml:space="preserve"> u iznosu od 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 1.315,00 KM uvećan</w:t>
      </w:r>
      <w:r w:rsidR="007935DD">
        <w:rPr>
          <w:rFonts w:eastAsia="Times New Roman" w:cs="Times New Roman"/>
          <w:noProof/>
          <w:szCs w:val="24"/>
          <w:lang w:val="bs-Latn-BA"/>
        </w:rPr>
        <w:t>e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 za PDV 17% u iznosu od 223,55KM, što ukupno iznosi 1.538,55 KM.</w:t>
      </w:r>
    </w:p>
    <w:p w:rsidR="00544A9F" w:rsidRDefault="00544A9F" w:rsidP="00623156">
      <w:pPr>
        <w:tabs>
          <w:tab w:val="left" w:pos="709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623156" w:rsidRDefault="000B58D3" w:rsidP="00623156">
      <w:pPr>
        <w:tabs>
          <w:tab w:val="left" w:pos="709"/>
        </w:tabs>
        <w:ind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Tužilac je blagovremeno izjavio žalbu p</w:t>
      </w:r>
      <w:r w:rsidR="00623156">
        <w:rPr>
          <w:rFonts w:eastAsia="Times New Roman" w:cs="Times New Roman"/>
          <w:noProof/>
          <w:szCs w:val="24"/>
          <w:lang w:val="bs-Latn-BA"/>
        </w:rPr>
        <w:t>rotiv dijela presude kojom je odlučen</w:t>
      </w:r>
      <w:r w:rsidR="00BE02D1">
        <w:rPr>
          <w:rFonts w:eastAsia="Times New Roman" w:cs="Times New Roman"/>
          <w:noProof/>
          <w:szCs w:val="24"/>
          <w:lang w:val="bs-Latn-BA"/>
        </w:rPr>
        <w:t>o o troškovima postupka zbog pog</w:t>
      </w:r>
      <w:r w:rsidR="00623156">
        <w:rPr>
          <w:rFonts w:eastAsia="Times New Roman" w:cs="Times New Roman"/>
          <w:noProof/>
          <w:szCs w:val="24"/>
          <w:lang w:val="bs-Latn-BA"/>
        </w:rPr>
        <w:t>rešno i nepot</w:t>
      </w:r>
      <w:r w:rsidR="00BE02D1">
        <w:rPr>
          <w:rFonts w:eastAsia="Times New Roman" w:cs="Times New Roman"/>
          <w:noProof/>
          <w:szCs w:val="24"/>
          <w:lang w:val="bs-Latn-BA"/>
        </w:rPr>
        <w:t>pu</w:t>
      </w:r>
      <w:r w:rsidR="00623156">
        <w:rPr>
          <w:rFonts w:eastAsia="Times New Roman" w:cs="Times New Roman"/>
          <w:noProof/>
          <w:szCs w:val="24"/>
          <w:lang w:val="bs-Latn-BA"/>
        </w:rPr>
        <w:t>no utvrđenog činjeničnog stanja i pogre</w:t>
      </w:r>
      <w:r w:rsidR="002B024E">
        <w:rPr>
          <w:rFonts w:eastAsia="Times New Roman" w:cs="Times New Roman"/>
          <w:noProof/>
          <w:szCs w:val="24"/>
          <w:lang w:val="bs-Latn-BA"/>
        </w:rPr>
        <w:t>šne primjene materijalnog prava sa prijedlogom da se pre</w:t>
      </w:r>
      <w:r w:rsidR="00BE02D1">
        <w:rPr>
          <w:rFonts w:eastAsia="Times New Roman" w:cs="Times New Roman"/>
          <w:noProof/>
          <w:szCs w:val="24"/>
          <w:lang w:val="bs-Latn-BA"/>
        </w:rPr>
        <w:t>s</w:t>
      </w:r>
      <w:r w:rsidR="002B024E">
        <w:rPr>
          <w:rFonts w:eastAsia="Times New Roman" w:cs="Times New Roman"/>
          <w:noProof/>
          <w:szCs w:val="24"/>
          <w:lang w:val="bs-Latn-BA"/>
        </w:rPr>
        <w:t>uda preinači tako da se tuženi obaveže da tuž</w:t>
      </w:r>
      <w:r w:rsidR="00BE02D1">
        <w:rPr>
          <w:rFonts w:eastAsia="Times New Roman" w:cs="Times New Roman"/>
          <w:noProof/>
          <w:szCs w:val="24"/>
          <w:lang w:val="bs-Latn-BA"/>
        </w:rPr>
        <w:t>i</w:t>
      </w:r>
      <w:r w:rsidR="002B024E">
        <w:rPr>
          <w:rFonts w:eastAsia="Times New Roman" w:cs="Times New Roman"/>
          <w:noProof/>
          <w:szCs w:val="24"/>
          <w:lang w:val="bs-Latn-BA"/>
        </w:rPr>
        <w:t>ocu naknadi troškove postupka u cijelosti, kao i troškove sastava žalbe u iznosu od 1.669,00 KM.</w:t>
      </w:r>
    </w:p>
    <w:p w:rsidR="00623156" w:rsidRDefault="00623156" w:rsidP="00623156">
      <w:pPr>
        <w:tabs>
          <w:tab w:val="left" w:pos="709"/>
        </w:tabs>
        <w:ind w:firstLine="720"/>
        <w:rPr>
          <w:rFonts w:eastAsia="Times New Roman" w:cs="Times New Roman"/>
          <w:noProof/>
          <w:szCs w:val="24"/>
          <w:lang w:val="bs-Latn-BA"/>
        </w:rPr>
      </w:pPr>
    </w:p>
    <w:p w:rsidR="00210FB8" w:rsidRDefault="00544A9F" w:rsidP="00210FB8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 w:rsidR="00210FB8">
        <w:rPr>
          <w:rFonts w:eastAsia="Times New Roman" w:cs="Times New Roman"/>
          <w:noProof/>
          <w:szCs w:val="24"/>
          <w:lang w:val="bs-Latn-BA"/>
        </w:rPr>
        <w:t>Odgovor</w:t>
      </w:r>
      <w:r w:rsidR="008A1746">
        <w:rPr>
          <w:rFonts w:eastAsia="Times New Roman" w:cs="Times New Roman"/>
          <w:noProof/>
          <w:szCs w:val="24"/>
          <w:lang w:val="bs-Latn-BA"/>
        </w:rPr>
        <w:t>i na žalbe nisu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 podnesen</w:t>
      </w:r>
      <w:r w:rsidR="008A1746">
        <w:rPr>
          <w:rFonts w:eastAsia="Times New Roman" w:cs="Times New Roman"/>
          <w:noProof/>
          <w:szCs w:val="24"/>
          <w:lang w:val="bs-Latn-BA"/>
        </w:rPr>
        <w:t>i</w:t>
      </w:r>
      <w:r w:rsidR="00210FB8">
        <w:rPr>
          <w:rFonts w:eastAsia="Times New Roman" w:cs="Times New Roman"/>
          <w:noProof/>
          <w:szCs w:val="24"/>
          <w:lang w:val="bs-Latn-BA"/>
        </w:rPr>
        <w:t xml:space="preserve">. </w:t>
      </w:r>
    </w:p>
    <w:p w:rsidR="00B45DB1" w:rsidRDefault="00B45DB1" w:rsidP="00210FB8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 </w:t>
      </w:r>
    </w:p>
    <w:p w:rsidR="004E2C44" w:rsidRPr="003815A4" w:rsidRDefault="00F82440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noProof/>
          <w:szCs w:val="24"/>
          <w:lang w:val="bs-Latn-BA"/>
        </w:rPr>
        <w:tab/>
        <w:t xml:space="preserve">Nakon </w:t>
      </w:r>
      <w:r w:rsidR="00B7558A" w:rsidRPr="003815A4">
        <w:rPr>
          <w:rFonts w:eastAsia="Times New Roman" w:cs="Times New Roman"/>
          <w:noProof/>
          <w:szCs w:val="24"/>
          <w:lang w:val="bs-Latn-BA"/>
        </w:rPr>
        <w:t>što je ispitao pobijanu presudu</w:t>
      </w:r>
      <w:r w:rsidR="000B58D3">
        <w:rPr>
          <w:rFonts w:eastAsia="Times New Roman" w:cs="Times New Roman"/>
          <w:noProof/>
          <w:szCs w:val="24"/>
          <w:lang w:val="bs-Latn-BA"/>
        </w:rPr>
        <w:t xml:space="preserve"> iz razloga navedenih u žalbama</w:t>
      </w:r>
      <w:r w:rsidR="004837A4" w:rsidRPr="003815A4">
        <w:rPr>
          <w:rFonts w:eastAsia="Times New Roman" w:cs="Times New Roman"/>
          <w:noProof/>
          <w:szCs w:val="24"/>
          <w:lang w:val="bs-Latn-BA"/>
        </w:rPr>
        <w:t>,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 i iz razloga na koje pazi po službenoj dužnosti, u smislu člana 221.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Zak</w:t>
      </w:r>
      <w:r w:rsidRPr="003815A4">
        <w:rPr>
          <w:rFonts w:eastAsia="Times New Roman" w:cs="Times New Roman"/>
          <w:noProof/>
          <w:szCs w:val="24"/>
          <w:lang w:val="bs-Latn-BA"/>
        </w:rPr>
        <w:t>ona o parničnom postupku (</w:t>
      </w:r>
      <w:r w:rsidR="00D34DC3" w:rsidRPr="003815A4">
        <w:rPr>
          <w:rFonts w:cs="Times New Roman"/>
          <w:noProof/>
          <w:szCs w:val="24"/>
          <w:lang w:val="bs-Latn-BA"/>
        </w:rPr>
        <w:t>„Službene novine  FBiH“, broj: 53/03, 73/05, 19/06 i 98/15 – u daljem tekstu: ZPP)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814622" w:rsidRPr="003815A4">
        <w:rPr>
          <w:rFonts w:eastAsia="Times New Roman" w:cs="Times New Roman"/>
          <w:noProof/>
          <w:szCs w:val="24"/>
          <w:lang w:val="bs-Latn-BA"/>
        </w:rPr>
        <w:t>ovaj sud je odlučio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 xml:space="preserve"> kao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 u izreci iz sljedećih razloga</w:t>
      </w:r>
      <w:r w:rsidR="00A607DF" w:rsidRPr="003815A4">
        <w:rPr>
          <w:rFonts w:eastAsia="Times New Roman" w:cs="Times New Roman"/>
          <w:noProof/>
          <w:szCs w:val="24"/>
          <w:lang w:val="bs-Latn-BA"/>
        </w:rPr>
        <w:t>:</w:t>
      </w:r>
    </w:p>
    <w:p w:rsidR="00E0599B" w:rsidRPr="003815A4" w:rsidRDefault="00E0599B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E0599B" w:rsidRPr="003815A4" w:rsidRDefault="000B58D3" w:rsidP="00E0599B">
      <w:pPr>
        <w:tabs>
          <w:tab w:val="left" w:pos="709"/>
        </w:tabs>
        <w:ind w:right="-7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  <w:t>Žalbe nisu</w:t>
      </w:r>
      <w:r w:rsidR="00B73F1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E0599B" w:rsidRPr="003815A4">
        <w:rPr>
          <w:rFonts w:eastAsia="Times New Roman" w:cs="Times New Roman"/>
          <w:noProof/>
          <w:szCs w:val="24"/>
          <w:lang w:val="bs-Latn-BA"/>
        </w:rPr>
        <w:t>o</w:t>
      </w:r>
      <w:r>
        <w:rPr>
          <w:rFonts w:eastAsia="Times New Roman" w:cs="Times New Roman"/>
          <w:noProof/>
          <w:szCs w:val="24"/>
          <w:lang w:val="bs-Latn-BA"/>
        </w:rPr>
        <w:t>snovane</w:t>
      </w:r>
      <w:r w:rsidR="00E0599B" w:rsidRPr="003815A4">
        <w:rPr>
          <w:rFonts w:eastAsia="Times New Roman" w:cs="Times New Roman"/>
          <w:noProof/>
          <w:szCs w:val="24"/>
          <w:lang w:val="bs-Latn-BA"/>
        </w:rPr>
        <w:t>.</w:t>
      </w:r>
    </w:p>
    <w:p w:rsidR="00BF7C3D" w:rsidRPr="003815A4" w:rsidRDefault="00BF7C3D" w:rsidP="0035349F">
      <w:pPr>
        <w:tabs>
          <w:tab w:val="left" w:pos="709"/>
        </w:tabs>
        <w:ind w:right="-7" w:firstLine="720"/>
        <w:rPr>
          <w:rFonts w:eastAsia="Times New Roman" w:cs="Times New Roman"/>
          <w:noProof/>
          <w:szCs w:val="24"/>
          <w:lang w:val="bs-Latn-BA"/>
        </w:rPr>
      </w:pPr>
    </w:p>
    <w:p w:rsidR="00525DA6" w:rsidRPr="00525DA6" w:rsidRDefault="0002787B" w:rsidP="00525DA6">
      <w:pPr>
        <w:ind w:firstLine="720"/>
        <w:rPr>
          <w:rFonts w:cs="Times New Roman"/>
          <w:noProof/>
          <w:szCs w:val="24"/>
          <w:lang w:val="bs-Latn-BA"/>
        </w:rPr>
      </w:pPr>
      <w:r>
        <w:rPr>
          <w:rFonts w:eastAsia="Times New Roman"/>
          <w:noProof/>
          <w:szCs w:val="24"/>
          <w:lang w:val="bs-Latn-BA"/>
        </w:rPr>
        <w:t>Predmet spora je</w:t>
      </w:r>
      <w:r w:rsidR="00525DA6" w:rsidRPr="003A15F1">
        <w:rPr>
          <w:rFonts w:cs="Times New Roman"/>
          <w:szCs w:val="24"/>
        </w:rPr>
        <w:t xml:space="preserve"> </w:t>
      </w:r>
      <w:r w:rsidR="00432BFE">
        <w:rPr>
          <w:rFonts w:cs="Times New Roman"/>
          <w:noProof/>
          <w:szCs w:val="24"/>
          <w:lang w:val="bs-Latn-BA"/>
        </w:rPr>
        <w:t>zahtjev tužioca</w:t>
      </w:r>
      <w:r w:rsidR="00525DA6" w:rsidRPr="00525DA6">
        <w:rPr>
          <w:rFonts w:cs="Times New Roman"/>
          <w:noProof/>
          <w:szCs w:val="24"/>
          <w:lang w:val="bs-Latn-BA"/>
        </w:rPr>
        <w:t xml:space="preserve"> da mu tuženi isplati iznos od 454.047,60 KM sa </w:t>
      </w:r>
      <w:r w:rsidR="00C73A6E">
        <w:rPr>
          <w:rFonts w:cs="Times New Roman"/>
          <w:noProof/>
          <w:szCs w:val="24"/>
          <w:lang w:val="bs-Latn-BA"/>
        </w:rPr>
        <w:t xml:space="preserve">zakonskim </w:t>
      </w:r>
      <w:r w:rsidR="00525DA6" w:rsidRPr="00525DA6">
        <w:rPr>
          <w:rFonts w:cs="Times New Roman"/>
          <w:noProof/>
          <w:szCs w:val="24"/>
          <w:lang w:val="bs-Latn-BA"/>
        </w:rPr>
        <w:t>zateznim kamatama prema dospjeću pojedinačnih fakt</w:t>
      </w:r>
      <w:r w:rsidR="00C73A6E">
        <w:rPr>
          <w:rFonts w:cs="Times New Roman"/>
          <w:noProof/>
          <w:szCs w:val="24"/>
          <w:lang w:val="bs-Latn-BA"/>
        </w:rPr>
        <w:t xml:space="preserve">ura </w:t>
      </w:r>
      <w:r w:rsidR="00C73A6E" w:rsidRPr="00210FB8">
        <w:rPr>
          <w:rFonts w:eastAsia="Times New Roman" w:cs="Times New Roman"/>
          <w:szCs w:val="24"/>
          <w:lang w:val="bs-Latn-BA"/>
        </w:rPr>
        <w:t>za pružene zdravstvene usluge osiguranicima tužen</w:t>
      </w:r>
      <w:r w:rsidR="00C73A6E">
        <w:rPr>
          <w:rFonts w:eastAsia="Times New Roman" w:cs="Times New Roman"/>
          <w:szCs w:val="24"/>
          <w:lang w:val="bs-Latn-BA"/>
        </w:rPr>
        <w:t>og za mikrobiološko-laboratorijs</w:t>
      </w:r>
      <w:r w:rsidR="00C73A6E" w:rsidRPr="00210FB8">
        <w:rPr>
          <w:rFonts w:eastAsia="Times New Roman" w:cs="Times New Roman"/>
          <w:szCs w:val="24"/>
          <w:lang w:val="bs-Latn-BA"/>
        </w:rPr>
        <w:t>ke dijagn</w:t>
      </w:r>
      <w:r w:rsidR="00C73A6E">
        <w:rPr>
          <w:rFonts w:eastAsia="Times New Roman" w:cs="Times New Roman"/>
          <w:szCs w:val="24"/>
          <w:lang w:val="bs-Latn-BA"/>
        </w:rPr>
        <w:t>ostike testiranja Real time PCR</w:t>
      </w:r>
      <w:r w:rsidR="00C73A6E" w:rsidRPr="00C73A6E">
        <w:rPr>
          <w:rFonts w:cs="Times New Roman"/>
          <w:noProof/>
          <w:szCs w:val="24"/>
          <w:lang w:val="bs-Latn-BA"/>
        </w:rPr>
        <w:t xml:space="preserve"> </w:t>
      </w:r>
      <w:r w:rsidR="00965680">
        <w:rPr>
          <w:rFonts w:cs="Times New Roman"/>
          <w:noProof/>
          <w:szCs w:val="24"/>
          <w:lang w:val="bs-Latn-BA"/>
        </w:rPr>
        <w:t>za detekciju SARS Cov-2 (COVID-</w:t>
      </w:r>
      <w:r w:rsidR="00C73A6E" w:rsidRPr="00525DA6">
        <w:rPr>
          <w:rFonts w:cs="Times New Roman"/>
          <w:noProof/>
          <w:szCs w:val="24"/>
          <w:lang w:val="bs-Latn-BA"/>
        </w:rPr>
        <w:t xml:space="preserve">19) </w:t>
      </w:r>
      <w:r w:rsidR="00C73A6E" w:rsidRPr="00210FB8">
        <w:rPr>
          <w:rFonts w:eastAsia="Times New Roman" w:cs="Times New Roman"/>
          <w:szCs w:val="24"/>
          <w:lang w:val="bs-Latn-BA"/>
        </w:rPr>
        <w:t>za period mart, april, maj, juni, juli, avgust, septembar, oktobar, novembar i decembar 2020. godine</w:t>
      </w:r>
      <w:r w:rsidR="00C73A6E">
        <w:rPr>
          <w:rFonts w:cs="Times New Roman"/>
          <w:noProof/>
          <w:szCs w:val="24"/>
          <w:lang w:val="bs-Latn-BA"/>
        </w:rPr>
        <w:t>.</w:t>
      </w:r>
    </w:p>
    <w:p w:rsidR="00AE1454" w:rsidRPr="00432BFE" w:rsidRDefault="0002787B" w:rsidP="00432BFE">
      <w:pPr>
        <w:pStyle w:val="BodyTextIndent3"/>
        <w:spacing w:after="0"/>
        <w:ind w:left="0" w:firstLine="708"/>
        <w:rPr>
          <w:rFonts w:eastAsia="Times New Roman"/>
          <w:noProof/>
          <w:sz w:val="24"/>
          <w:szCs w:val="24"/>
          <w:lang w:val="bs-Latn-BA"/>
        </w:rPr>
      </w:pPr>
      <w:r>
        <w:rPr>
          <w:rFonts w:eastAsia="Times New Roman"/>
          <w:noProof/>
          <w:sz w:val="24"/>
          <w:szCs w:val="24"/>
          <w:lang w:val="bs-Latn-BA"/>
        </w:rPr>
        <w:t xml:space="preserve"> </w:t>
      </w:r>
      <w:r w:rsidR="00F435B0" w:rsidRPr="00AE1454">
        <w:rPr>
          <w:rFonts w:eastAsia="Times New Roman"/>
          <w:noProof/>
          <w:szCs w:val="24"/>
          <w:lang w:val="bs-Latn-BA"/>
        </w:rPr>
        <w:tab/>
      </w:r>
    </w:p>
    <w:p w:rsidR="009E2B0A" w:rsidRDefault="00D42020" w:rsidP="00432BFE">
      <w:pPr>
        <w:rPr>
          <w:noProof/>
          <w:color w:val="000000" w:themeColor="text1"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ab/>
      </w:r>
      <w:r w:rsidR="00F435B0">
        <w:rPr>
          <w:noProof/>
          <w:color w:val="000000" w:themeColor="text1"/>
          <w:szCs w:val="24"/>
          <w:lang w:val="bs-Latn-BA"/>
        </w:rPr>
        <w:t>Prvostepeni sud je utvrdio</w:t>
      </w:r>
      <w:r w:rsidR="009E2B0A">
        <w:rPr>
          <w:noProof/>
          <w:color w:val="000000" w:themeColor="text1"/>
          <w:szCs w:val="24"/>
          <w:lang w:val="bs-Latn-BA"/>
        </w:rPr>
        <w:t>:</w:t>
      </w:r>
    </w:p>
    <w:p w:rsidR="009E2B0A" w:rsidRDefault="009E2B0A" w:rsidP="00432BFE">
      <w:pPr>
        <w:rPr>
          <w:rFonts w:cs="Times New Roman"/>
          <w:noProof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>-</w:t>
      </w:r>
      <w:r w:rsidR="00F435B0">
        <w:rPr>
          <w:noProof/>
          <w:color w:val="000000" w:themeColor="text1"/>
          <w:szCs w:val="24"/>
          <w:lang w:val="bs-Latn-BA"/>
        </w:rPr>
        <w:t xml:space="preserve"> </w:t>
      </w:r>
      <w:r w:rsidR="00432BFE">
        <w:rPr>
          <w:noProof/>
          <w:szCs w:val="24"/>
          <w:lang w:val="bs-Latn-BA"/>
        </w:rPr>
        <w:t xml:space="preserve">da </w:t>
      </w:r>
      <w:r w:rsidR="00432BFE" w:rsidRPr="00432BFE">
        <w:rPr>
          <w:noProof/>
          <w:szCs w:val="24"/>
          <w:lang w:val="bs-Latn-BA"/>
        </w:rPr>
        <w:t>je</w:t>
      </w:r>
      <w:r w:rsidR="00470AA2">
        <w:rPr>
          <w:rFonts w:cs="Times New Roman"/>
          <w:noProof/>
          <w:szCs w:val="24"/>
          <w:lang w:val="bs-Latn-BA"/>
        </w:rPr>
        <w:t xml:space="preserve"> </w:t>
      </w:r>
      <w:r w:rsidR="00432BFE" w:rsidRPr="00432BFE">
        <w:rPr>
          <w:rFonts w:cs="Times New Roman"/>
          <w:noProof/>
          <w:szCs w:val="24"/>
          <w:lang w:val="bs-Latn-BA"/>
        </w:rPr>
        <w:t>rješenjem Federalnog ministarstva zdravstva br</w:t>
      </w:r>
      <w:r w:rsidR="008A7001">
        <w:rPr>
          <w:rFonts w:cs="Times New Roman"/>
          <w:noProof/>
          <w:szCs w:val="24"/>
          <w:lang w:val="bs-Latn-BA"/>
        </w:rPr>
        <w:t>oj</w:t>
      </w:r>
      <w:r w:rsidR="00432BFE">
        <w:rPr>
          <w:rFonts w:cs="Times New Roman"/>
          <w:noProof/>
          <w:szCs w:val="24"/>
          <w:lang w:val="bs-Latn-BA"/>
        </w:rPr>
        <w:t xml:space="preserve"> 05-33-1992/20 od 18.05.2020. godine</w:t>
      </w:r>
      <w:r w:rsidR="00470AA2">
        <w:rPr>
          <w:rFonts w:cs="Times New Roman"/>
          <w:noProof/>
          <w:szCs w:val="24"/>
          <w:lang w:val="bs-Latn-BA"/>
        </w:rPr>
        <w:t xml:space="preserve"> /KCUS broj 55-33-7-23129 od 28.05.2020. godine, </w:t>
      </w:r>
      <w:r w:rsidR="00277C5D">
        <w:rPr>
          <w:rFonts w:cs="Times New Roman"/>
          <w:noProof/>
          <w:szCs w:val="24"/>
          <w:lang w:val="bs-Latn-BA"/>
        </w:rPr>
        <w:t>tužilac</w:t>
      </w:r>
      <w:r w:rsidR="00B0042D">
        <w:rPr>
          <w:rFonts w:cs="Times New Roman"/>
          <w:noProof/>
          <w:szCs w:val="24"/>
          <w:lang w:val="bs-Latn-BA"/>
        </w:rPr>
        <w:t xml:space="preserve"> određen </w:t>
      </w:r>
      <w:r w:rsidR="003A0116">
        <w:rPr>
          <w:rFonts w:cs="Times New Roman"/>
          <w:noProof/>
          <w:szCs w:val="24"/>
          <w:lang w:val="bs-Latn-BA"/>
        </w:rPr>
        <w:t>za obavljanje labor</w:t>
      </w:r>
      <w:r w:rsidR="00432BFE" w:rsidRPr="00432BFE">
        <w:rPr>
          <w:rFonts w:cs="Times New Roman"/>
          <w:noProof/>
          <w:szCs w:val="24"/>
          <w:lang w:val="bs-Latn-BA"/>
        </w:rPr>
        <w:t xml:space="preserve">atorijske izolacije virusne RNA i identifikacije uzročnika zarazne bolesti (SARS </w:t>
      </w:r>
      <w:r w:rsidR="00470AA2">
        <w:rPr>
          <w:rFonts w:cs="Times New Roman"/>
          <w:noProof/>
          <w:szCs w:val="24"/>
          <w:lang w:val="bs-Latn-BA"/>
        </w:rPr>
        <w:t xml:space="preserve">          </w:t>
      </w:r>
      <w:r w:rsidR="00432BFE" w:rsidRPr="00432BFE">
        <w:rPr>
          <w:rFonts w:cs="Times New Roman"/>
          <w:noProof/>
          <w:szCs w:val="24"/>
          <w:lang w:val="bs-Latn-BA"/>
        </w:rPr>
        <w:t>CoV-2) rad</w:t>
      </w:r>
      <w:r w:rsidR="004F24D3">
        <w:rPr>
          <w:rFonts w:cs="Times New Roman"/>
          <w:noProof/>
          <w:szCs w:val="24"/>
          <w:lang w:val="bs-Latn-BA"/>
        </w:rPr>
        <w:t>i utvrđivanja dijagnoze na COVID</w:t>
      </w:r>
      <w:r w:rsidR="00CA26BE">
        <w:rPr>
          <w:rFonts w:cs="Times New Roman"/>
          <w:noProof/>
          <w:szCs w:val="24"/>
          <w:lang w:val="bs-Latn-BA"/>
        </w:rPr>
        <w:t>-19, i to za period</w:t>
      </w:r>
      <w:r w:rsidR="00432BFE" w:rsidRPr="00432BFE">
        <w:rPr>
          <w:rFonts w:cs="Times New Roman"/>
          <w:noProof/>
          <w:szCs w:val="24"/>
          <w:lang w:val="bs-Latn-BA"/>
        </w:rPr>
        <w:t xml:space="preserve"> važenja Odluke Vlade FBiH o proglašenju nesreće uzrokovane pojavom koronaviru</w:t>
      </w:r>
      <w:r>
        <w:rPr>
          <w:rFonts w:cs="Times New Roman"/>
          <w:noProof/>
          <w:szCs w:val="24"/>
          <w:lang w:val="bs-Latn-BA"/>
        </w:rPr>
        <w:t>sa (COVID-19) na području FBiH</w:t>
      </w:r>
      <w:r w:rsidR="00B0042D">
        <w:rPr>
          <w:rFonts w:cs="Times New Roman"/>
          <w:noProof/>
          <w:szCs w:val="24"/>
          <w:lang w:val="bs-Latn-BA"/>
        </w:rPr>
        <w:t>, te da vodi evidenciju o izvršenim laboratorijskim ispitivanjima na COVID-19 i dostavlja izvještaj u skladu</w:t>
      </w:r>
      <w:r w:rsidR="00EF67C4">
        <w:rPr>
          <w:rFonts w:cs="Times New Roman"/>
          <w:noProof/>
          <w:szCs w:val="24"/>
          <w:lang w:val="bs-Latn-BA"/>
        </w:rPr>
        <w:t xml:space="preserve"> </w:t>
      </w:r>
      <w:r w:rsidR="00B0042D">
        <w:rPr>
          <w:rFonts w:cs="Times New Roman"/>
          <w:noProof/>
          <w:szCs w:val="24"/>
          <w:lang w:val="bs-Latn-BA"/>
        </w:rPr>
        <w:t>sa Pravilnikom o načinu vođenja evidencije o izvršenim laboratorijskim izolacijama i identifikacijama</w:t>
      </w:r>
      <w:r>
        <w:rPr>
          <w:rFonts w:cs="Times New Roman"/>
          <w:noProof/>
          <w:szCs w:val="24"/>
          <w:lang w:val="bs-Latn-BA"/>
        </w:rPr>
        <w:t>;</w:t>
      </w:r>
    </w:p>
    <w:p w:rsidR="009E2B0A" w:rsidRDefault="009E2B0A" w:rsidP="00432BFE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="002C4192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da tuženi sa tužiocem</w:t>
      </w:r>
      <w:r w:rsidRPr="00440FC8">
        <w:rPr>
          <w:rFonts w:cs="Times New Roman"/>
          <w:noProof/>
          <w:szCs w:val="24"/>
          <w:lang w:val="bs-Latn-BA"/>
        </w:rPr>
        <w:t xml:space="preserve"> nije zaključio Ugovor o</w:t>
      </w:r>
      <w:r w:rsidR="00C73A6E">
        <w:rPr>
          <w:rFonts w:cs="Times New Roman"/>
          <w:noProof/>
          <w:szCs w:val="24"/>
          <w:lang w:val="bs-Latn-BA"/>
        </w:rPr>
        <w:t xml:space="preserve"> pružanju</w:t>
      </w:r>
      <w:r w:rsidR="00380FEE">
        <w:rPr>
          <w:rFonts w:cs="Times New Roman"/>
          <w:noProof/>
          <w:szCs w:val="24"/>
          <w:lang w:val="bs-Latn-BA"/>
        </w:rPr>
        <w:t xml:space="preserve"> zdravstvenih usluga </w:t>
      </w:r>
      <w:r w:rsidRPr="00440FC8">
        <w:rPr>
          <w:rFonts w:cs="Times New Roman"/>
          <w:noProof/>
          <w:szCs w:val="24"/>
          <w:lang w:val="bs-Latn-BA"/>
        </w:rPr>
        <w:t>testiranja  Re</w:t>
      </w:r>
      <w:r w:rsidR="00470AA2">
        <w:rPr>
          <w:rFonts w:cs="Times New Roman"/>
          <w:noProof/>
          <w:szCs w:val="24"/>
          <w:lang w:val="bs-Latn-BA"/>
        </w:rPr>
        <w:t>altime PCR za detekciju SARS CoV</w:t>
      </w:r>
      <w:r w:rsidR="00E33C84">
        <w:rPr>
          <w:rFonts w:cs="Times New Roman"/>
          <w:noProof/>
          <w:szCs w:val="24"/>
          <w:lang w:val="bs-Latn-BA"/>
        </w:rPr>
        <w:t>-2 (COVID-</w:t>
      </w:r>
      <w:r>
        <w:rPr>
          <w:rFonts w:cs="Times New Roman"/>
          <w:noProof/>
          <w:szCs w:val="24"/>
          <w:lang w:val="bs-Latn-BA"/>
        </w:rPr>
        <w:t>19);</w:t>
      </w:r>
    </w:p>
    <w:p w:rsidR="00EF67C4" w:rsidRDefault="00EF67C4" w:rsidP="00EF67C4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Pr="00432BFE">
        <w:rPr>
          <w:rFonts w:cs="Times New Roman"/>
          <w:noProof/>
          <w:szCs w:val="24"/>
          <w:lang w:val="bs-Latn-BA"/>
        </w:rPr>
        <w:t xml:space="preserve">da su </w:t>
      </w:r>
      <w:r>
        <w:rPr>
          <w:rFonts w:cs="Times New Roman"/>
          <w:noProof/>
          <w:szCs w:val="24"/>
          <w:lang w:val="bs-Latn-BA"/>
        </w:rPr>
        <w:t xml:space="preserve">u utuženom periodu </w:t>
      </w:r>
      <w:r w:rsidRPr="00432BFE">
        <w:rPr>
          <w:rFonts w:cs="Times New Roman"/>
          <w:noProof/>
          <w:szCs w:val="24"/>
          <w:lang w:val="bs-Latn-BA"/>
        </w:rPr>
        <w:t>zdra</w:t>
      </w:r>
      <w:r>
        <w:rPr>
          <w:rFonts w:cs="Times New Roman"/>
          <w:noProof/>
          <w:szCs w:val="24"/>
          <w:lang w:val="bs-Latn-BA"/>
        </w:rPr>
        <w:t>vstvene ustanove na području Bosansko-podrinjskog kantona Goražde</w:t>
      </w:r>
      <w:r w:rsidRPr="00432BFE">
        <w:rPr>
          <w:rFonts w:cs="Times New Roman"/>
          <w:noProof/>
          <w:szCs w:val="24"/>
          <w:lang w:val="bs-Latn-BA"/>
        </w:rPr>
        <w:t xml:space="preserve"> svojim pacijentima izdavali uputnice za vršenje zdravstvenih usluga mikrobiološko-lab</w:t>
      </w:r>
      <w:r>
        <w:rPr>
          <w:rFonts w:cs="Times New Roman"/>
          <w:noProof/>
          <w:szCs w:val="24"/>
          <w:lang w:val="bs-Latn-BA"/>
        </w:rPr>
        <w:t>o</w:t>
      </w:r>
      <w:r w:rsidRPr="00432BFE">
        <w:rPr>
          <w:rFonts w:cs="Times New Roman"/>
          <w:noProof/>
          <w:szCs w:val="24"/>
          <w:lang w:val="bs-Latn-BA"/>
        </w:rPr>
        <w:t xml:space="preserve">ratorijske dijagnostike testiranja Real tima PCR </w:t>
      </w:r>
      <w:r>
        <w:rPr>
          <w:rFonts w:cs="Times New Roman"/>
          <w:noProof/>
          <w:szCs w:val="24"/>
          <w:lang w:val="bs-Latn-BA"/>
        </w:rPr>
        <w:t>kod tužioca;</w:t>
      </w:r>
    </w:p>
    <w:p w:rsidR="00EF67C4" w:rsidRDefault="00EF67C4" w:rsidP="00EF67C4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lastRenderedPageBreak/>
        <w:t xml:space="preserve">- </w:t>
      </w:r>
      <w:r w:rsidRPr="00432BFE">
        <w:rPr>
          <w:rFonts w:cs="Times New Roman"/>
          <w:noProof/>
          <w:szCs w:val="24"/>
          <w:lang w:val="bs-Latn-BA"/>
        </w:rPr>
        <w:t>da tuženi nije</w:t>
      </w:r>
      <w:r>
        <w:rPr>
          <w:rFonts w:cs="Times New Roman"/>
          <w:noProof/>
          <w:szCs w:val="24"/>
          <w:lang w:val="bs-Latn-BA"/>
        </w:rPr>
        <w:t xml:space="preserve"> dao obavezujuću instrukciju</w:t>
      </w:r>
      <w:r w:rsidRPr="00432BFE">
        <w:rPr>
          <w:rFonts w:cs="Times New Roman"/>
          <w:noProof/>
          <w:szCs w:val="24"/>
          <w:lang w:val="bs-Latn-BA"/>
        </w:rPr>
        <w:t xml:space="preserve"> zdravstvenim ustanovama da ne izd</w:t>
      </w:r>
      <w:r>
        <w:rPr>
          <w:rFonts w:cs="Times New Roman"/>
          <w:noProof/>
          <w:szCs w:val="24"/>
          <w:lang w:val="bs-Latn-BA"/>
        </w:rPr>
        <w:t>aju uputnice svojim pacijentima;</w:t>
      </w:r>
    </w:p>
    <w:p w:rsidR="00184722" w:rsidRDefault="00184722" w:rsidP="00432BFE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 da je za svako liječenje izvan kantona pot</w:t>
      </w:r>
      <w:r w:rsidR="0009609A">
        <w:rPr>
          <w:rFonts w:cs="Times New Roman"/>
          <w:noProof/>
          <w:szCs w:val="24"/>
          <w:lang w:val="bs-Latn-BA"/>
        </w:rPr>
        <w:t>rebno odobrenje komisije Zavoda, d</w:t>
      </w:r>
      <w:r>
        <w:rPr>
          <w:rFonts w:cs="Times New Roman"/>
          <w:noProof/>
          <w:szCs w:val="24"/>
          <w:lang w:val="bs-Latn-BA"/>
        </w:rPr>
        <w:t>a tuženi svojim osiguranicima nije izdao odobr</w:t>
      </w:r>
      <w:r w:rsidR="00C4702E">
        <w:rPr>
          <w:rFonts w:cs="Times New Roman"/>
          <w:noProof/>
          <w:szCs w:val="24"/>
          <w:lang w:val="bs-Latn-BA"/>
        </w:rPr>
        <w:t>enje za liječenje izvan kanton</w:t>
      </w:r>
      <w:r w:rsidR="00EF67C4">
        <w:rPr>
          <w:rFonts w:cs="Times New Roman"/>
          <w:noProof/>
          <w:szCs w:val="24"/>
          <w:lang w:val="bs-Latn-BA"/>
        </w:rPr>
        <w:t>,</w:t>
      </w:r>
      <w:r w:rsidR="00C4702E">
        <w:rPr>
          <w:rFonts w:cs="Times New Roman"/>
          <w:noProof/>
          <w:szCs w:val="24"/>
          <w:lang w:val="bs-Latn-BA"/>
        </w:rPr>
        <w:t xml:space="preserve"> te da ni</w:t>
      </w:r>
      <w:r>
        <w:rPr>
          <w:rFonts w:cs="Times New Roman"/>
          <w:noProof/>
          <w:szCs w:val="24"/>
          <w:lang w:val="bs-Latn-BA"/>
        </w:rPr>
        <w:t xml:space="preserve"> jedan osiguranik tuženog nije uputio zahtje</w:t>
      </w:r>
      <w:r w:rsidR="006A6ADF">
        <w:rPr>
          <w:rFonts w:cs="Times New Roman"/>
          <w:noProof/>
          <w:szCs w:val="24"/>
          <w:lang w:val="bs-Latn-BA"/>
        </w:rPr>
        <w:t>v komisij</w:t>
      </w:r>
      <w:r w:rsidR="00EF31F8">
        <w:rPr>
          <w:rFonts w:cs="Times New Roman"/>
          <w:noProof/>
          <w:szCs w:val="24"/>
          <w:lang w:val="bs-Latn-BA"/>
        </w:rPr>
        <w:t>i</w:t>
      </w:r>
      <w:r w:rsidR="006A6ADF">
        <w:rPr>
          <w:rFonts w:cs="Times New Roman"/>
          <w:noProof/>
          <w:szCs w:val="24"/>
          <w:lang w:val="bs-Latn-BA"/>
        </w:rPr>
        <w:t xml:space="preserve"> tuženog za izdavanje </w:t>
      </w:r>
      <w:r>
        <w:rPr>
          <w:rFonts w:cs="Times New Roman"/>
          <w:noProof/>
          <w:szCs w:val="24"/>
          <w:lang w:val="bs-Latn-BA"/>
        </w:rPr>
        <w:t>takvog odobrenja;</w:t>
      </w:r>
    </w:p>
    <w:p w:rsidR="002B1F65" w:rsidRDefault="009E2B0A" w:rsidP="00432BFE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="00432BFE">
        <w:rPr>
          <w:rFonts w:cs="Times New Roman"/>
          <w:noProof/>
          <w:szCs w:val="24"/>
          <w:lang w:val="bs-Latn-BA"/>
        </w:rPr>
        <w:t xml:space="preserve">da je tužilac </w:t>
      </w:r>
      <w:r w:rsidR="0011509B">
        <w:rPr>
          <w:rFonts w:cs="Times New Roman"/>
          <w:noProof/>
          <w:szCs w:val="24"/>
          <w:lang w:val="bs-Latn-BA"/>
        </w:rPr>
        <w:t xml:space="preserve">za period mart – decembar 2020. godine </w:t>
      </w:r>
      <w:r w:rsidR="00432BFE" w:rsidRPr="00432BFE">
        <w:rPr>
          <w:rFonts w:cs="Times New Roman"/>
          <w:noProof/>
          <w:szCs w:val="24"/>
          <w:lang w:val="bs-Latn-BA"/>
        </w:rPr>
        <w:t>izvršio zdravstvenu uslugu mikrobiološko-lab</w:t>
      </w:r>
      <w:r w:rsidR="007935DD">
        <w:rPr>
          <w:rFonts w:cs="Times New Roman"/>
          <w:noProof/>
          <w:szCs w:val="24"/>
          <w:lang w:val="bs-Latn-BA"/>
        </w:rPr>
        <w:t>o</w:t>
      </w:r>
      <w:r w:rsidR="00432BFE" w:rsidRPr="00432BFE">
        <w:rPr>
          <w:rFonts w:cs="Times New Roman"/>
          <w:noProof/>
          <w:szCs w:val="24"/>
          <w:lang w:val="bs-Latn-BA"/>
        </w:rPr>
        <w:t>ratorijske dijagnostike testiranja Real tima PCR za pacijen</w:t>
      </w:r>
      <w:r>
        <w:rPr>
          <w:rFonts w:cs="Times New Roman"/>
          <w:noProof/>
          <w:szCs w:val="24"/>
          <w:lang w:val="bs-Latn-BA"/>
        </w:rPr>
        <w:t>te sa područja Bosansko-podrinjskog kantona Goražde;</w:t>
      </w:r>
      <w:r w:rsidR="00432BFE">
        <w:rPr>
          <w:rFonts w:cs="Times New Roman"/>
          <w:noProof/>
          <w:szCs w:val="24"/>
          <w:lang w:val="bs-Latn-BA"/>
        </w:rPr>
        <w:t xml:space="preserve"> </w:t>
      </w:r>
    </w:p>
    <w:p w:rsidR="00432BFE" w:rsidRDefault="009E2B0A" w:rsidP="00432BFE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</w:t>
      </w:r>
      <w:r w:rsidR="00470AA2">
        <w:rPr>
          <w:rFonts w:cs="Times New Roman"/>
          <w:noProof/>
          <w:szCs w:val="24"/>
          <w:lang w:val="bs-Latn-BA"/>
        </w:rPr>
        <w:t xml:space="preserve"> da</w:t>
      </w:r>
      <w:r w:rsidR="002B1F65">
        <w:rPr>
          <w:rFonts w:cs="Times New Roman"/>
          <w:noProof/>
          <w:szCs w:val="24"/>
          <w:lang w:val="bs-Latn-BA"/>
        </w:rPr>
        <w:t xml:space="preserve"> je tužilac</w:t>
      </w:r>
      <w:r w:rsidR="0029152E" w:rsidRPr="0029152E">
        <w:rPr>
          <w:rFonts w:cs="Times New Roman"/>
          <w:noProof/>
          <w:szCs w:val="24"/>
          <w:lang w:val="bs-Latn-BA"/>
        </w:rPr>
        <w:t xml:space="preserve"> </w:t>
      </w:r>
      <w:r w:rsidR="0029152E">
        <w:rPr>
          <w:rFonts w:cs="Times New Roman"/>
          <w:noProof/>
          <w:szCs w:val="24"/>
          <w:lang w:val="bs-Latn-BA"/>
        </w:rPr>
        <w:t>za period mart – decembar 2020. godine</w:t>
      </w:r>
      <w:r w:rsidR="002B1F65">
        <w:rPr>
          <w:rFonts w:cs="Times New Roman"/>
          <w:noProof/>
          <w:szCs w:val="24"/>
          <w:lang w:val="bs-Latn-BA"/>
        </w:rPr>
        <w:t xml:space="preserve"> dostavio tuženom fakture za pružene zdravstvene usluge</w:t>
      </w:r>
      <w:r w:rsidR="00470AA2">
        <w:rPr>
          <w:rFonts w:cs="Times New Roman"/>
          <w:noProof/>
          <w:szCs w:val="24"/>
          <w:lang w:val="bs-Latn-BA"/>
        </w:rPr>
        <w:t xml:space="preserve"> u s</w:t>
      </w:r>
      <w:r w:rsidR="00380FEE">
        <w:rPr>
          <w:rFonts w:cs="Times New Roman"/>
          <w:noProof/>
          <w:szCs w:val="24"/>
          <w:lang w:val="bs-Latn-BA"/>
        </w:rPr>
        <w:t>k</w:t>
      </w:r>
      <w:r w:rsidR="00470AA2">
        <w:rPr>
          <w:rFonts w:cs="Times New Roman"/>
          <w:noProof/>
          <w:szCs w:val="24"/>
          <w:lang w:val="bs-Latn-BA"/>
        </w:rPr>
        <w:t>lad</w:t>
      </w:r>
      <w:r w:rsidR="00150BA0">
        <w:rPr>
          <w:rFonts w:cs="Times New Roman"/>
          <w:noProof/>
          <w:szCs w:val="24"/>
          <w:lang w:val="bs-Latn-BA"/>
        </w:rPr>
        <w:t>u sa Tarifom zdravstvenih usluga</w:t>
      </w:r>
      <w:r w:rsidR="003A0116">
        <w:rPr>
          <w:rFonts w:cs="Times New Roman"/>
          <w:noProof/>
          <w:szCs w:val="24"/>
          <w:lang w:val="bs-Latn-BA"/>
        </w:rPr>
        <w:t>;</w:t>
      </w:r>
    </w:p>
    <w:p w:rsidR="00277C5D" w:rsidRPr="00440FC8" w:rsidRDefault="00277C5D" w:rsidP="00432BFE">
      <w:pPr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- da t</w:t>
      </w:r>
      <w:r w:rsidR="00CA26BE">
        <w:rPr>
          <w:rFonts w:cs="Times New Roman"/>
          <w:noProof/>
          <w:szCs w:val="24"/>
          <w:lang w:val="bs-Latn-BA"/>
        </w:rPr>
        <w:t xml:space="preserve">uženi nije vratio predmetne </w:t>
      </w:r>
      <w:r>
        <w:rPr>
          <w:rFonts w:cs="Times New Roman"/>
          <w:noProof/>
          <w:szCs w:val="24"/>
          <w:lang w:val="bs-Latn-BA"/>
        </w:rPr>
        <w:t>fakture niti na njih prigovarao.</w:t>
      </w:r>
    </w:p>
    <w:p w:rsidR="00B41E0F" w:rsidRPr="00E10473" w:rsidRDefault="00B41E0F" w:rsidP="00B41E0F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:rsidR="009004CB" w:rsidRPr="008E2B65" w:rsidRDefault="00BC4F65" w:rsidP="0089039F">
      <w:pPr>
        <w:ind w:firstLine="720"/>
        <w:rPr>
          <w:bCs/>
          <w:noProof/>
          <w:szCs w:val="24"/>
          <w:lang w:val="bs-Latn-BA" w:eastAsia="zh-CN"/>
        </w:rPr>
      </w:pPr>
      <w:r w:rsidRPr="008E2B65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BA7779" w:rsidRPr="008E2B65">
        <w:rPr>
          <w:rFonts w:cs="Times New Roman"/>
          <w:noProof/>
          <w:color w:val="000000"/>
          <w:szCs w:val="24"/>
          <w:lang w:val="bs-Latn-BA"/>
        </w:rPr>
        <w:t>Na osnovu ovako utvrđenog činjeničnog stanja</w:t>
      </w:r>
      <w:r w:rsidR="00BA7779" w:rsidRPr="008E2B65">
        <w:rPr>
          <w:rFonts w:cs="Times New Roman"/>
          <w:noProof/>
          <w:szCs w:val="24"/>
          <w:lang w:val="bs-Latn-BA"/>
        </w:rPr>
        <w:t xml:space="preserve"> p</w:t>
      </w:r>
      <w:r w:rsidR="008833A3" w:rsidRPr="008E2B65">
        <w:rPr>
          <w:rFonts w:cs="Times New Roman"/>
          <w:noProof/>
          <w:szCs w:val="24"/>
          <w:lang w:val="bs-Latn-BA"/>
        </w:rPr>
        <w:t xml:space="preserve">rvostepeni sud je </w:t>
      </w:r>
      <w:r w:rsidR="00B41E0F" w:rsidRPr="008E2B65">
        <w:rPr>
          <w:rFonts w:cs="Times New Roman"/>
          <w:noProof/>
          <w:szCs w:val="24"/>
          <w:lang w:val="bs-Latn-BA"/>
        </w:rPr>
        <w:t>usvojio</w:t>
      </w:r>
      <w:r w:rsidR="00150BA0">
        <w:rPr>
          <w:rFonts w:cs="Times New Roman"/>
          <w:noProof/>
          <w:szCs w:val="24"/>
          <w:lang w:val="bs-Latn-BA"/>
        </w:rPr>
        <w:t xml:space="preserve"> tužbeni zahtjev tužioca</w:t>
      </w:r>
      <w:r w:rsidR="005136EF" w:rsidRPr="008E2B65">
        <w:rPr>
          <w:rFonts w:cs="Times New Roman"/>
          <w:noProof/>
          <w:szCs w:val="24"/>
          <w:lang w:val="bs-Latn-BA"/>
        </w:rPr>
        <w:t xml:space="preserve"> </w:t>
      </w:r>
      <w:r w:rsidR="002037A6" w:rsidRPr="008E2B65">
        <w:rPr>
          <w:rFonts w:cs="Times New Roman"/>
          <w:noProof/>
          <w:szCs w:val="24"/>
          <w:lang w:val="bs-Latn-BA"/>
        </w:rPr>
        <w:t xml:space="preserve">primjenom </w:t>
      </w:r>
      <w:r w:rsidR="004E0792" w:rsidRPr="008E2B65">
        <w:rPr>
          <w:rFonts w:cs="Times New Roman"/>
          <w:noProof/>
          <w:szCs w:val="24"/>
          <w:lang w:val="bs-Latn-BA"/>
        </w:rPr>
        <w:t>člana</w:t>
      </w:r>
      <w:r w:rsidR="00470AA2" w:rsidRPr="008E2B65">
        <w:rPr>
          <w:rFonts w:cs="Times New Roman"/>
          <w:noProof/>
          <w:szCs w:val="24"/>
          <w:lang w:val="bs-Latn-BA"/>
        </w:rPr>
        <w:t xml:space="preserve"> 17. stav 1., 262. stav 1., 277. i 324. </w:t>
      </w:r>
      <w:r w:rsidR="00B459A7" w:rsidRPr="0044593B">
        <w:rPr>
          <w:rFonts w:cs="Times New Roman"/>
          <w:noProof/>
          <w:szCs w:val="24"/>
        </w:rPr>
        <w:t>Zakona o obligacionim odnosima („Službeni list SFRJ“ broj: 29/78, 39/85, 45/89 i 57/89</w:t>
      </w:r>
      <w:r w:rsidR="00B459A7">
        <w:rPr>
          <w:rFonts w:cs="Times New Roman"/>
          <w:noProof/>
          <w:szCs w:val="24"/>
        </w:rPr>
        <w:t xml:space="preserve">;  „Službeni list RBiH“ broj: </w:t>
      </w:r>
      <w:r w:rsidR="00B459A7" w:rsidRPr="0044593B">
        <w:rPr>
          <w:rFonts w:cs="Times New Roman"/>
          <w:noProof/>
          <w:szCs w:val="24"/>
        </w:rPr>
        <w:t>2/92, 13/9</w:t>
      </w:r>
      <w:r w:rsidR="00B459A7">
        <w:rPr>
          <w:rFonts w:cs="Times New Roman"/>
          <w:noProof/>
          <w:szCs w:val="24"/>
        </w:rPr>
        <w:t>3 i 13/94 i  „Službene novine F</w:t>
      </w:r>
      <w:r w:rsidR="00B459A7" w:rsidRPr="0044593B">
        <w:rPr>
          <w:rFonts w:cs="Times New Roman"/>
          <w:noProof/>
          <w:szCs w:val="24"/>
        </w:rPr>
        <w:t>BiH“, broj: 29/03 i 42/11</w:t>
      </w:r>
      <w:r w:rsidR="00046D0E">
        <w:rPr>
          <w:rFonts w:cs="Times New Roman"/>
          <w:noProof/>
          <w:szCs w:val="24"/>
        </w:rPr>
        <w:t xml:space="preserve"> – u daljem tekstu: ZOO</w:t>
      </w:r>
      <w:r w:rsidR="00B459A7" w:rsidRPr="0044593B">
        <w:rPr>
          <w:rFonts w:cs="Times New Roman"/>
          <w:noProof/>
          <w:szCs w:val="24"/>
        </w:rPr>
        <w:t>)</w:t>
      </w:r>
      <w:r w:rsidR="00B459A7">
        <w:rPr>
          <w:rFonts w:cs="Times New Roman"/>
          <w:noProof/>
          <w:szCs w:val="24"/>
        </w:rPr>
        <w:t xml:space="preserve"> </w:t>
      </w:r>
      <w:r w:rsidR="00665006" w:rsidRPr="008E2B65">
        <w:rPr>
          <w:rFonts w:cs="Times New Roman"/>
          <w:noProof/>
          <w:szCs w:val="24"/>
          <w:lang w:val="bs-Latn-BA"/>
        </w:rPr>
        <w:t>zaključujući</w:t>
      </w:r>
      <w:r w:rsidR="00707C07" w:rsidRPr="008E2B65">
        <w:rPr>
          <w:rFonts w:cs="Times New Roman"/>
          <w:noProof/>
          <w:szCs w:val="24"/>
          <w:lang w:val="bs-Latn-BA"/>
        </w:rPr>
        <w:t xml:space="preserve"> </w:t>
      </w:r>
      <w:r w:rsidR="004329A6" w:rsidRPr="008E2B65">
        <w:rPr>
          <w:rFonts w:cs="Times New Roman"/>
          <w:noProof/>
          <w:szCs w:val="24"/>
          <w:lang w:val="bs-Latn-BA"/>
        </w:rPr>
        <w:t>da su osigu</w:t>
      </w:r>
      <w:r w:rsidR="00C732A2" w:rsidRPr="008E2B65">
        <w:rPr>
          <w:rFonts w:cs="Times New Roman"/>
          <w:noProof/>
          <w:szCs w:val="24"/>
          <w:lang w:val="bs-Latn-BA"/>
        </w:rPr>
        <w:t xml:space="preserve">ranici tuženog koristili </w:t>
      </w:r>
      <w:r w:rsidR="004329A6" w:rsidRPr="008E2B65">
        <w:rPr>
          <w:rFonts w:cs="Times New Roman"/>
          <w:noProof/>
          <w:szCs w:val="24"/>
          <w:lang w:val="bs-Latn-BA"/>
        </w:rPr>
        <w:t>zdravstvene usluge tužioca, da su pružene usluge</w:t>
      </w:r>
      <w:r w:rsidR="00C732A2" w:rsidRPr="008E2B65">
        <w:rPr>
          <w:rFonts w:cs="Times New Roman"/>
          <w:noProof/>
          <w:szCs w:val="24"/>
          <w:lang w:val="bs-Latn-BA"/>
        </w:rPr>
        <w:t xml:space="preserve"> fakturisane tuženom u skladu sa Tarifom zdravstvenih usluga, da </w:t>
      </w:r>
      <w:r w:rsidR="004329A6" w:rsidRPr="008E2B65">
        <w:rPr>
          <w:rFonts w:cs="Times New Roman"/>
          <w:noProof/>
          <w:szCs w:val="24"/>
          <w:lang w:val="bs-Latn-BA"/>
        </w:rPr>
        <w:t xml:space="preserve">tuženi </w:t>
      </w:r>
      <w:r w:rsidR="00C732A2" w:rsidRPr="008E2B65">
        <w:rPr>
          <w:rFonts w:cs="Times New Roman"/>
          <w:noProof/>
          <w:szCs w:val="24"/>
          <w:lang w:val="bs-Latn-BA"/>
        </w:rPr>
        <w:t>nije prigovorio</w:t>
      </w:r>
      <w:r w:rsidR="004329A6" w:rsidRPr="008E2B65">
        <w:rPr>
          <w:rFonts w:cs="Times New Roman"/>
          <w:noProof/>
          <w:szCs w:val="24"/>
          <w:lang w:val="bs-Latn-BA"/>
        </w:rPr>
        <w:t xml:space="preserve"> na fakture</w:t>
      </w:r>
      <w:r w:rsidR="00C732A2" w:rsidRPr="008E2B65">
        <w:rPr>
          <w:rFonts w:cs="Times New Roman"/>
          <w:noProof/>
          <w:szCs w:val="24"/>
          <w:lang w:val="bs-Latn-BA"/>
        </w:rPr>
        <w:t xml:space="preserve">, </w:t>
      </w:r>
      <w:r w:rsidR="00160922">
        <w:rPr>
          <w:rFonts w:cs="Times New Roman"/>
          <w:noProof/>
          <w:szCs w:val="24"/>
          <w:lang w:val="bs-Latn-BA"/>
        </w:rPr>
        <w:t xml:space="preserve">te da </w:t>
      </w:r>
      <w:r w:rsidR="00C732A2" w:rsidRPr="008E2B65">
        <w:rPr>
          <w:rFonts w:cs="Times New Roman"/>
          <w:noProof/>
          <w:szCs w:val="24"/>
          <w:lang w:val="bs-Latn-BA"/>
        </w:rPr>
        <w:t xml:space="preserve">ih </w:t>
      </w:r>
      <w:r w:rsidR="00160922">
        <w:rPr>
          <w:rFonts w:cs="Times New Roman"/>
          <w:noProof/>
          <w:szCs w:val="24"/>
          <w:lang w:val="bs-Latn-BA"/>
        </w:rPr>
        <w:t>ni</w:t>
      </w:r>
      <w:r w:rsidR="004329A6" w:rsidRPr="008E2B65">
        <w:rPr>
          <w:rFonts w:cs="Times New Roman"/>
          <w:noProof/>
          <w:szCs w:val="24"/>
          <w:lang w:val="bs-Latn-BA"/>
        </w:rPr>
        <w:t xml:space="preserve">je </w:t>
      </w:r>
      <w:r w:rsidR="00C732A2" w:rsidRPr="008E2B65">
        <w:rPr>
          <w:rFonts w:cs="Times New Roman"/>
          <w:noProof/>
          <w:szCs w:val="24"/>
          <w:lang w:val="bs-Latn-BA"/>
        </w:rPr>
        <w:t>vratio tužiocu.</w:t>
      </w:r>
    </w:p>
    <w:p w:rsidR="00273EA3" w:rsidRPr="008E2B65" w:rsidRDefault="008A7001" w:rsidP="008A7001">
      <w:pPr>
        <w:tabs>
          <w:tab w:val="left" w:pos="5385"/>
        </w:tabs>
        <w:ind w:firstLine="720"/>
        <w:jc w:val="left"/>
        <w:rPr>
          <w:bCs/>
          <w:noProof/>
          <w:szCs w:val="24"/>
          <w:lang w:val="bs-Latn-BA" w:eastAsia="zh-CN"/>
        </w:rPr>
      </w:pPr>
      <w:r w:rsidRPr="008E2B65">
        <w:rPr>
          <w:bCs/>
          <w:noProof/>
          <w:szCs w:val="24"/>
          <w:lang w:val="bs-Latn-BA" w:eastAsia="zh-CN"/>
        </w:rPr>
        <w:tab/>
      </w:r>
    </w:p>
    <w:p w:rsidR="00273EA3" w:rsidRPr="008E2B65" w:rsidRDefault="00273EA3" w:rsidP="00046D0E">
      <w:pPr>
        <w:ind w:firstLine="708"/>
        <w:rPr>
          <w:rFonts w:cs="Times New Roman"/>
          <w:noProof/>
          <w:szCs w:val="24"/>
        </w:rPr>
      </w:pPr>
      <w:r w:rsidRPr="008E2B65">
        <w:rPr>
          <w:rFonts w:cs="Times New Roman"/>
          <w:noProof/>
          <w:szCs w:val="24"/>
        </w:rPr>
        <w:t xml:space="preserve">U postupku pred prvostepenim sudom nisu učinjene povrede odredaba parničnog postupka iz člana 209. stav 2. tač. 2), 3), 8), 9), 12) i 13) ZPP, na koje povrede ovaj sud pazi po službenoj dužnosti. </w:t>
      </w:r>
    </w:p>
    <w:p w:rsidR="009B556B" w:rsidRPr="008E2B65" w:rsidRDefault="009B556B" w:rsidP="00046D0E">
      <w:pPr>
        <w:ind w:firstLine="708"/>
        <w:rPr>
          <w:rFonts w:cs="Times New Roman"/>
          <w:noProof/>
          <w:szCs w:val="24"/>
        </w:rPr>
      </w:pPr>
    </w:p>
    <w:p w:rsidR="009B556B" w:rsidRPr="009B556B" w:rsidRDefault="0037058C" w:rsidP="00046D0E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</w:rPr>
        <w:tab/>
      </w:r>
      <w:r w:rsidR="00B459A7" w:rsidRPr="0033494F">
        <w:rPr>
          <w:rFonts w:cs="Times New Roman"/>
          <w:noProof/>
          <w:szCs w:val="24"/>
        </w:rPr>
        <w:t xml:space="preserve"> </w:t>
      </w:r>
      <w:r w:rsidR="00B459A7" w:rsidRPr="0033494F">
        <w:rPr>
          <w:rFonts w:eastAsia="Times New Roman" w:cs="Times New Roman"/>
          <w:noProof/>
          <w:szCs w:val="24"/>
        </w:rPr>
        <w:t xml:space="preserve">Prvostepeni sud je </w:t>
      </w:r>
      <w:r w:rsidR="00B459A7">
        <w:rPr>
          <w:rFonts w:eastAsia="Times New Roman" w:cs="Times New Roman"/>
          <w:noProof/>
          <w:szCs w:val="24"/>
        </w:rPr>
        <w:t xml:space="preserve">cijenio provedene dokaze </w:t>
      </w:r>
      <w:r w:rsidR="00B459A7" w:rsidRPr="0033494F">
        <w:rPr>
          <w:rFonts w:eastAsia="Times New Roman" w:cs="Times New Roman"/>
          <w:noProof/>
          <w:szCs w:val="24"/>
        </w:rPr>
        <w:t xml:space="preserve">pojedinačno i u međusobnoj vezi na osnovu člana 8. ZPP, pa je na osnovu slobodne ocjene izvedenih dokaza pravilno utvrdio odlučne činjenice, te </w:t>
      </w:r>
      <w:r w:rsidR="00B459A7">
        <w:rPr>
          <w:rFonts w:eastAsia="Times New Roman" w:cs="Times New Roman"/>
          <w:noProof/>
          <w:szCs w:val="24"/>
        </w:rPr>
        <w:t xml:space="preserve">je dao </w:t>
      </w:r>
      <w:r w:rsidR="00B459A7" w:rsidRPr="0033494F">
        <w:rPr>
          <w:rFonts w:eastAsia="Times New Roman" w:cs="Times New Roman"/>
          <w:noProof/>
          <w:szCs w:val="24"/>
        </w:rPr>
        <w:t xml:space="preserve">razloge </w:t>
      </w:r>
      <w:r w:rsidR="00B459A7" w:rsidRPr="009B556B">
        <w:rPr>
          <w:rFonts w:eastAsia="Times New Roman" w:cs="Times New Roman"/>
          <w:noProof/>
          <w:szCs w:val="24"/>
          <w:lang w:val="bs-Latn-BA"/>
        </w:rPr>
        <w:t>koje je moguće ispitati, tako da obrazloženje</w:t>
      </w:r>
      <w:r w:rsidR="00B459A7" w:rsidRPr="008E2B65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B459A7" w:rsidRPr="009B556B">
        <w:rPr>
          <w:rFonts w:eastAsia="Times New Roman" w:cs="Times New Roman"/>
          <w:noProof/>
          <w:szCs w:val="24"/>
          <w:lang w:val="bs-Latn-BA"/>
        </w:rPr>
        <w:t xml:space="preserve">odgovara zahtjevu koji je u tom pogledu postavljen </w:t>
      </w:r>
      <w:r w:rsidR="00B459A7">
        <w:rPr>
          <w:rFonts w:eastAsia="Times New Roman" w:cs="Times New Roman"/>
          <w:noProof/>
          <w:szCs w:val="24"/>
          <w:lang w:val="bs-Latn-BA"/>
        </w:rPr>
        <w:t>odredbom člana 191. stav 4. ZPP</w:t>
      </w:r>
      <w:r w:rsidR="009B556B" w:rsidRPr="009B556B">
        <w:rPr>
          <w:rFonts w:eastAsia="Times New Roman" w:cs="Times New Roman"/>
          <w:noProof/>
          <w:szCs w:val="24"/>
          <w:lang w:val="bs-Latn-BA"/>
        </w:rPr>
        <w:t>. S tim u vezi</w:t>
      </w:r>
      <w:r w:rsidR="005B38D7">
        <w:rPr>
          <w:rFonts w:eastAsia="Times New Roman" w:cs="Times New Roman"/>
          <w:noProof/>
          <w:szCs w:val="24"/>
          <w:lang w:val="bs-Latn-BA"/>
        </w:rPr>
        <w:t>,</w:t>
      </w:r>
      <w:r w:rsidR="009B556B" w:rsidRPr="009B556B">
        <w:rPr>
          <w:rFonts w:eastAsia="Times New Roman" w:cs="Times New Roman"/>
          <w:noProof/>
          <w:szCs w:val="24"/>
          <w:lang w:val="bs-Latn-BA"/>
        </w:rPr>
        <w:t xml:space="preserve"> ocjena pravnih učinaka utvrđenog činjeničnog stanja, sa kojom se tuženi ne slaže, ne predstavlja primjenu odredbe člana 8. ZPP, već primjenu materijalnog prava. </w:t>
      </w:r>
    </w:p>
    <w:p w:rsidR="00C557D7" w:rsidRPr="008E2B65" w:rsidRDefault="00C557D7" w:rsidP="0089039F">
      <w:pPr>
        <w:ind w:firstLine="720"/>
        <w:rPr>
          <w:bCs/>
          <w:noProof/>
          <w:szCs w:val="24"/>
          <w:lang w:val="bs-Latn-BA" w:eastAsia="zh-CN"/>
        </w:rPr>
      </w:pPr>
    </w:p>
    <w:p w:rsidR="009004CB" w:rsidRDefault="00FD20EA" w:rsidP="00807D1A">
      <w:pPr>
        <w:ind w:firstLine="708"/>
        <w:rPr>
          <w:rFonts w:cs="Times New Roman"/>
          <w:noProof/>
          <w:szCs w:val="24"/>
        </w:rPr>
      </w:pPr>
      <w:r w:rsidRPr="008E2B65">
        <w:rPr>
          <w:rFonts w:cs="Times New Roman"/>
          <w:noProof/>
          <w:szCs w:val="24"/>
        </w:rPr>
        <w:t xml:space="preserve">Nije osnovan </w:t>
      </w:r>
      <w:r w:rsidR="00014E6B" w:rsidRPr="008E2B65">
        <w:rPr>
          <w:rFonts w:cs="Times New Roman"/>
          <w:noProof/>
          <w:szCs w:val="24"/>
        </w:rPr>
        <w:t xml:space="preserve">ni </w:t>
      </w:r>
      <w:r w:rsidRPr="008E2B65">
        <w:rPr>
          <w:rFonts w:cs="Times New Roman"/>
          <w:noProof/>
          <w:szCs w:val="24"/>
        </w:rPr>
        <w:t xml:space="preserve">žalbeni razlog tuženog </w:t>
      </w:r>
      <w:r w:rsidR="00800C88" w:rsidRPr="008E2B65">
        <w:rPr>
          <w:rFonts w:cs="Times New Roman"/>
          <w:noProof/>
          <w:szCs w:val="24"/>
        </w:rPr>
        <w:t xml:space="preserve">o </w:t>
      </w:r>
      <w:r w:rsidRPr="008E2B65">
        <w:rPr>
          <w:rFonts w:cs="Times New Roman"/>
          <w:noProof/>
          <w:szCs w:val="24"/>
        </w:rPr>
        <w:t>pogrešnoj primjeni materijalnog prava.</w:t>
      </w:r>
    </w:p>
    <w:p w:rsidR="00546809" w:rsidRDefault="00546809" w:rsidP="00807D1A">
      <w:pPr>
        <w:ind w:firstLine="708"/>
        <w:rPr>
          <w:rFonts w:cs="Times New Roman"/>
          <w:noProof/>
          <w:szCs w:val="24"/>
        </w:rPr>
      </w:pPr>
    </w:p>
    <w:p w:rsidR="0097465D" w:rsidRPr="002D50EC" w:rsidRDefault="00546809" w:rsidP="00546809">
      <w:pPr>
        <w:rPr>
          <w:rFonts w:eastAsia="Calibri"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</w:rPr>
        <w:tab/>
      </w:r>
      <w:r w:rsidR="002D50EC" w:rsidRPr="002D50EC">
        <w:rPr>
          <w:rFonts w:cs="Times New Roman"/>
          <w:noProof/>
          <w:szCs w:val="24"/>
          <w:lang w:val="bs-Latn-BA"/>
        </w:rPr>
        <w:t>O</w:t>
      </w:r>
      <w:r w:rsidR="00150BA0">
        <w:rPr>
          <w:rFonts w:eastAsia="Calibri" w:cs="Times New Roman"/>
          <w:noProof/>
          <w:szCs w:val="24"/>
          <w:lang w:val="bs-Latn-BA"/>
        </w:rPr>
        <w:t>dredbom član</w:t>
      </w:r>
      <w:r w:rsidRPr="002D50EC">
        <w:rPr>
          <w:rFonts w:eastAsia="Calibri" w:cs="Times New Roman"/>
          <w:noProof/>
          <w:szCs w:val="24"/>
          <w:lang w:val="bs-Latn-BA"/>
        </w:rPr>
        <w:t>a 10. stav 1. Zakona o računovodstvu i reviziji u F</w:t>
      </w:r>
      <w:r w:rsidR="00172352">
        <w:rPr>
          <w:rFonts w:eastAsia="Calibri" w:cs="Times New Roman"/>
          <w:noProof/>
          <w:szCs w:val="24"/>
          <w:lang w:val="bs-Latn-BA"/>
        </w:rPr>
        <w:t xml:space="preserve">ederaciji  Bosne i Hercegovine </w:t>
      </w:r>
      <w:r w:rsidRPr="002D50EC">
        <w:rPr>
          <w:rFonts w:eastAsia="Calibri" w:cs="Times New Roman"/>
          <w:noProof/>
          <w:szCs w:val="24"/>
          <w:lang w:val="bs-Latn-BA"/>
        </w:rPr>
        <w:t>(„Službeni glasnik FBiH“, broj</w:t>
      </w:r>
      <w:r w:rsidR="00172352">
        <w:rPr>
          <w:rFonts w:eastAsia="Calibri" w:cs="Times New Roman"/>
          <w:noProof/>
          <w:szCs w:val="24"/>
          <w:lang w:val="bs-Latn-BA"/>
        </w:rPr>
        <w:t xml:space="preserve"> 15/21</w:t>
      </w:r>
      <w:r w:rsidRPr="002D50EC">
        <w:rPr>
          <w:rFonts w:eastAsia="Calibri" w:cs="Times New Roman"/>
          <w:noProof/>
          <w:szCs w:val="24"/>
          <w:lang w:val="bs-Latn-BA"/>
        </w:rPr>
        <w:t xml:space="preserve">) </w:t>
      </w:r>
      <w:r w:rsidR="002D50EC" w:rsidRPr="002D50EC">
        <w:rPr>
          <w:rFonts w:eastAsia="Calibri" w:cs="Times New Roman"/>
          <w:noProof/>
          <w:szCs w:val="24"/>
          <w:lang w:val="bs-Latn-BA"/>
        </w:rPr>
        <w:t xml:space="preserve">propisano je: </w:t>
      </w:r>
      <w:r w:rsidR="002D50EC">
        <w:rPr>
          <w:rFonts w:eastAsia="Calibri" w:cs="Times New Roman"/>
          <w:noProof/>
          <w:szCs w:val="24"/>
          <w:lang w:val="bs-Latn-BA"/>
        </w:rPr>
        <w:t>„</w:t>
      </w:r>
      <w:r w:rsidR="002D50EC" w:rsidRPr="002D50EC">
        <w:rPr>
          <w:rFonts w:eastAsia="Calibri" w:cs="Times New Roman"/>
          <w:noProof/>
          <w:szCs w:val="24"/>
          <w:lang w:val="bs-Latn-BA"/>
        </w:rPr>
        <w:t>K</w:t>
      </w:r>
      <w:r w:rsidRPr="002D50EC">
        <w:rPr>
          <w:rFonts w:eastAsia="Calibri" w:cs="Times New Roman"/>
          <w:noProof/>
          <w:szCs w:val="24"/>
          <w:lang w:val="bs-Latn-BA"/>
        </w:rPr>
        <w:t>njigovodstvena isprava</w:t>
      </w:r>
      <w:r w:rsidR="002D50EC" w:rsidRPr="002D50EC">
        <w:rPr>
          <w:rFonts w:eastAsia="Calibri" w:cs="Times New Roman"/>
          <w:noProof/>
          <w:szCs w:val="24"/>
          <w:lang w:val="bs-Latn-BA"/>
        </w:rPr>
        <w:t xml:space="preserve"> je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pisani dokaz ili memorirani elektronski zapis o nastalom poslovnom događaju koja</w:t>
      </w:r>
      <w:r w:rsidR="0097465D">
        <w:rPr>
          <w:rFonts w:eastAsia="Calibri" w:cs="Times New Roman"/>
          <w:noProof/>
          <w:szCs w:val="24"/>
          <w:lang w:val="bs-Latn-BA"/>
        </w:rPr>
        <w:t xml:space="preserve"> je potpisana od strane lica koje je ovlašteno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za sastavljanje i kontrolu knjigovodstvene isprave, a služi kao osnov za </w:t>
      </w:r>
      <w:r w:rsidR="002D50EC" w:rsidRPr="002D50EC">
        <w:rPr>
          <w:rFonts w:eastAsia="Calibri" w:cs="Times New Roman"/>
          <w:noProof/>
          <w:szCs w:val="24"/>
          <w:lang w:val="bs-Latn-BA"/>
        </w:rPr>
        <w:t>knjiženje u poslovnim knjigama.“</w:t>
      </w:r>
      <w:r w:rsidRPr="002D50EC">
        <w:rPr>
          <w:rFonts w:eastAsia="Calibri" w:cs="Times New Roman"/>
          <w:noProof/>
          <w:szCs w:val="24"/>
          <w:lang w:val="bs-Latn-BA"/>
        </w:rPr>
        <w:t xml:space="preserve"> </w:t>
      </w:r>
    </w:p>
    <w:p w:rsidR="00546809" w:rsidRDefault="002D50EC" w:rsidP="00546809">
      <w:pPr>
        <w:rPr>
          <w:rFonts w:eastAsia="Calibri"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ab/>
      </w:r>
      <w:r w:rsidR="00546809">
        <w:rPr>
          <w:rFonts w:eastAsia="Calibri" w:cs="Times New Roman"/>
          <w:noProof/>
          <w:szCs w:val="24"/>
          <w:lang w:val="bs-Latn-BA"/>
        </w:rPr>
        <w:t>Odredbom člana 11.</w:t>
      </w:r>
      <w:r>
        <w:rPr>
          <w:rFonts w:eastAsia="Calibri" w:cs="Times New Roman"/>
          <w:noProof/>
          <w:szCs w:val="24"/>
          <w:lang w:val="bs-Latn-BA"/>
        </w:rPr>
        <w:t xml:space="preserve"> stav 2. istog zakona propisano je: „Vjerodostojnom se smatra  ona knjigovodstvena isprava</w:t>
      </w:r>
      <w:r w:rsidR="0097465D">
        <w:rPr>
          <w:rFonts w:eastAsia="Calibri" w:cs="Times New Roman"/>
          <w:noProof/>
          <w:szCs w:val="24"/>
          <w:lang w:val="bs-Latn-BA"/>
        </w:rPr>
        <w:t xml:space="preserve"> na osnovu koje može treće lice</w:t>
      </w:r>
      <w:r>
        <w:rPr>
          <w:rFonts w:eastAsia="Calibri" w:cs="Times New Roman"/>
          <w:noProof/>
          <w:szCs w:val="24"/>
          <w:lang w:val="bs-Latn-BA"/>
        </w:rPr>
        <w:t xml:space="preserve"> </w:t>
      </w:r>
      <w:r w:rsidR="00150BA0">
        <w:rPr>
          <w:rFonts w:eastAsia="Calibri" w:cs="Times New Roman"/>
          <w:noProof/>
          <w:szCs w:val="24"/>
          <w:lang w:val="bs-Latn-BA"/>
        </w:rPr>
        <w:t>koje nije sudjelovalo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u poslovnom događaju, </w:t>
      </w:r>
      <w:r>
        <w:rPr>
          <w:rFonts w:eastAsia="Calibri" w:cs="Times New Roman"/>
          <w:noProof/>
          <w:szCs w:val="24"/>
          <w:lang w:val="bs-Latn-BA"/>
        </w:rPr>
        <w:t>nedvosmisleno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i bez ika</w:t>
      </w:r>
      <w:r w:rsidR="00172352">
        <w:rPr>
          <w:rFonts w:eastAsia="Calibri" w:cs="Times New Roman"/>
          <w:noProof/>
          <w:szCs w:val="24"/>
          <w:lang w:val="bs-Latn-BA"/>
        </w:rPr>
        <w:t>kvih sumnji utvrditi prirodu i obim</w:t>
      </w:r>
      <w:r w:rsidR="0097465D">
        <w:rPr>
          <w:rFonts w:eastAsia="Calibri" w:cs="Times New Roman"/>
          <w:noProof/>
          <w:szCs w:val="24"/>
          <w:lang w:val="bs-Latn-BA"/>
        </w:rPr>
        <w:t xml:space="preserve"> poslovnog odnosa“</w:t>
      </w:r>
      <w:r w:rsidR="00172352">
        <w:rPr>
          <w:rFonts w:eastAsia="Calibri" w:cs="Times New Roman"/>
          <w:noProof/>
          <w:szCs w:val="24"/>
          <w:lang w:val="bs-Latn-BA"/>
        </w:rPr>
        <w:t>. S</w:t>
      </w:r>
      <w:r w:rsidR="0097465D">
        <w:rPr>
          <w:rFonts w:eastAsia="Calibri" w:cs="Times New Roman"/>
          <w:noProof/>
          <w:szCs w:val="24"/>
          <w:lang w:val="bs-Latn-BA"/>
        </w:rPr>
        <w:t>tavom 3. istog člana propisano</w:t>
      </w:r>
      <w:r w:rsidR="00172352">
        <w:rPr>
          <w:rFonts w:eastAsia="Calibri" w:cs="Times New Roman"/>
          <w:noProof/>
          <w:szCs w:val="24"/>
          <w:lang w:val="bs-Latn-BA"/>
        </w:rPr>
        <w:t xml:space="preserve"> je</w:t>
      </w:r>
      <w:r w:rsidR="0097465D">
        <w:rPr>
          <w:rFonts w:eastAsia="Calibri" w:cs="Times New Roman"/>
          <w:noProof/>
          <w:szCs w:val="24"/>
          <w:lang w:val="bs-Latn-BA"/>
        </w:rPr>
        <w:t>: „</w:t>
      </w:r>
      <w:r w:rsidR="00172352">
        <w:rPr>
          <w:rFonts w:eastAsia="Calibri" w:cs="Times New Roman"/>
          <w:noProof/>
          <w:szCs w:val="24"/>
          <w:lang w:val="bs-Latn-BA"/>
        </w:rPr>
        <w:t xml:space="preserve"> Lice</w:t>
      </w:r>
      <w:r w:rsidR="0097465D">
        <w:rPr>
          <w:rFonts w:eastAsia="Calibri" w:cs="Times New Roman"/>
          <w:noProof/>
          <w:szCs w:val="24"/>
          <w:lang w:val="bs-Latn-BA"/>
        </w:rPr>
        <w:t xml:space="preserve"> ovlašten</w:t>
      </w:r>
      <w:r w:rsidR="00172352">
        <w:rPr>
          <w:rFonts w:eastAsia="Calibri" w:cs="Times New Roman"/>
          <w:noProof/>
          <w:szCs w:val="24"/>
          <w:lang w:val="bs-Latn-BA"/>
        </w:rPr>
        <w:t>o</w:t>
      </w:r>
      <w:r w:rsidR="0097465D">
        <w:rPr>
          <w:rFonts w:eastAsia="Calibri" w:cs="Times New Roman"/>
          <w:noProof/>
          <w:szCs w:val="24"/>
          <w:lang w:val="bs-Latn-BA"/>
        </w:rPr>
        <w:t xml:space="preserve"> za zastupanje</w:t>
      </w:r>
      <w:r w:rsidR="00172352">
        <w:rPr>
          <w:rFonts w:eastAsia="Calibri" w:cs="Times New Roman"/>
          <w:noProof/>
          <w:szCs w:val="24"/>
          <w:lang w:val="bs-Latn-BA"/>
        </w:rPr>
        <w:t xml:space="preserve"> pravnog</w:t>
      </w:r>
      <w:r w:rsidR="0097465D">
        <w:rPr>
          <w:rFonts w:eastAsia="Calibri" w:cs="Times New Roman"/>
          <w:noProof/>
          <w:szCs w:val="24"/>
          <w:lang w:val="bs-Latn-BA"/>
        </w:rPr>
        <w:t xml:space="preserve"> </w:t>
      </w:r>
      <w:r w:rsidR="00172352">
        <w:rPr>
          <w:rFonts w:eastAsia="Calibri" w:cs="Times New Roman"/>
          <w:noProof/>
          <w:szCs w:val="24"/>
          <w:lang w:val="bs-Latn-BA"/>
        </w:rPr>
        <w:t>lica</w:t>
      </w:r>
      <w:r w:rsidR="0097465D">
        <w:rPr>
          <w:rFonts w:eastAsia="Calibri" w:cs="Times New Roman"/>
          <w:noProof/>
          <w:szCs w:val="24"/>
          <w:lang w:val="bs-Latn-BA"/>
        </w:rPr>
        <w:t xml:space="preserve"> ili</w:t>
      </w:r>
      <w:r w:rsidR="00172352">
        <w:rPr>
          <w:rFonts w:eastAsia="Calibri" w:cs="Times New Roman"/>
          <w:noProof/>
          <w:szCs w:val="24"/>
          <w:lang w:val="bs-Latn-BA"/>
        </w:rPr>
        <w:t xml:space="preserve"> lice</w:t>
      </w:r>
      <w:r w:rsidR="0097465D">
        <w:rPr>
          <w:rFonts w:eastAsia="Calibri" w:cs="Times New Roman"/>
          <w:noProof/>
          <w:szCs w:val="24"/>
          <w:lang w:val="bs-Latn-BA"/>
        </w:rPr>
        <w:t xml:space="preserve"> n</w:t>
      </w:r>
      <w:r w:rsidR="00172352">
        <w:rPr>
          <w:rFonts w:eastAsia="Calibri" w:cs="Times New Roman"/>
          <w:noProof/>
          <w:szCs w:val="24"/>
          <w:lang w:val="bs-Latn-BA"/>
        </w:rPr>
        <w:t>a koje</w:t>
      </w:r>
      <w:r w:rsidR="0097465D">
        <w:rPr>
          <w:rFonts w:eastAsia="Calibri" w:cs="Times New Roman"/>
          <w:noProof/>
          <w:szCs w:val="24"/>
          <w:lang w:val="bs-Latn-BA"/>
        </w:rPr>
        <w:t xml:space="preserve"> je preneseno ovlaštenje</w:t>
      </w:r>
      <w:r w:rsidR="00172352">
        <w:rPr>
          <w:rFonts w:eastAsia="Calibri" w:cs="Times New Roman"/>
          <w:noProof/>
          <w:szCs w:val="24"/>
          <w:lang w:val="bs-Latn-BA"/>
        </w:rPr>
        <w:t xml:space="preserve"> jamči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potpisom </w:t>
      </w:r>
      <w:r w:rsidR="00172352">
        <w:rPr>
          <w:rFonts w:eastAsia="Calibri" w:cs="Times New Roman"/>
          <w:noProof/>
          <w:szCs w:val="24"/>
          <w:lang w:val="bs-Latn-BA"/>
        </w:rPr>
        <w:t>na knjigovodstvenoj ispravi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da je </w:t>
      </w:r>
      <w:r w:rsidR="0097465D">
        <w:rPr>
          <w:rFonts w:eastAsia="Calibri" w:cs="Times New Roman"/>
          <w:noProof/>
          <w:szCs w:val="24"/>
          <w:lang w:val="bs-Latn-BA"/>
        </w:rPr>
        <w:t xml:space="preserve">ona </w:t>
      </w:r>
      <w:r>
        <w:rPr>
          <w:rFonts w:eastAsia="Calibri" w:cs="Times New Roman"/>
          <w:noProof/>
          <w:szCs w:val="24"/>
          <w:lang w:val="bs-Latn-BA"/>
        </w:rPr>
        <w:t>vjerodostojna i ispravna</w:t>
      </w:r>
      <w:r w:rsidR="0097465D">
        <w:rPr>
          <w:rFonts w:eastAsia="Calibri" w:cs="Times New Roman"/>
          <w:noProof/>
          <w:szCs w:val="24"/>
          <w:lang w:val="bs-Latn-BA"/>
        </w:rPr>
        <w:t>“</w:t>
      </w:r>
      <w:r>
        <w:rPr>
          <w:rFonts w:eastAsia="Calibri" w:cs="Times New Roman"/>
          <w:noProof/>
          <w:szCs w:val="24"/>
          <w:lang w:val="bs-Latn-BA"/>
        </w:rPr>
        <w:t>.</w:t>
      </w:r>
    </w:p>
    <w:p w:rsidR="00066692" w:rsidRDefault="00066692" w:rsidP="00546809">
      <w:pPr>
        <w:rPr>
          <w:rFonts w:eastAsia="Calibri" w:cs="Times New Roman"/>
          <w:noProof/>
          <w:szCs w:val="24"/>
          <w:lang w:val="bs-Latn-BA"/>
        </w:rPr>
      </w:pPr>
    </w:p>
    <w:p w:rsidR="00066692" w:rsidRDefault="00E16F82" w:rsidP="00E16F82">
      <w:pPr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tab/>
      </w:r>
      <w:proofErr w:type="gramStart"/>
      <w:r w:rsidR="00066692">
        <w:rPr>
          <w:rFonts w:cs="Times New Roman"/>
          <w:noProof/>
          <w:szCs w:val="24"/>
        </w:rPr>
        <w:t>K</w:t>
      </w:r>
      <w:r>
        <w:rPr>
          <w:rFonts w:cs="Times New Roman"/>
          <w:noProof/>
          <w:szCs w:val="24"/>
        </w:rPr>
        <w:t xml:space="preserve">od utvrđenih činjenica </w:t>
      </w:r>
      <w:r w:rsidR="00160922">
        <w:rPr>
          <w:rFonts w:cs="Times New Roman"/>
          <w:noProof/>
          <w:szCs w:val="24"/>
          <w:lang w:val="bs-Latn-BA"/>
        </w:rPr>
        <w:t>da je</w:t>
      </w:r>
      <w:r w:rsidRPr="00E16F82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tužilac</w:t>
      </w:r>
      <w:r w:rsidR="00612B12">
        <w:rPr>
          <w:rFonts w:cs="Times New Roman"/>
          <w:noProof/>
          <w:szCs w:val="24"/>
          <w:lang w:val="bs-Latn-BA"/>
        </w:rPr>
        <w:t xml:space="preserve"> za </w:t>
      </w:r>
      <w:r w:rsidR="00612B12" w:rsidRPr="00210FB8">
        <w:rPr>
          <w:rFonts w:eastAsia="Times New Roman" w:cs="Times New Roman"/>
          <w:szCs w:val="24"/>
          <w:lang w:val="bs-Latn-BA"/>
        </w:rPr>
        <w:t>period mart</w:t>
      </w:r>
      <w:r w:rsidR="00FB2CD5">
        <w:rPr>
          <w:rFonts w:eastAsia="Times New Roman" w:cs="Times New Roman"/>
          <w:szCs w:val="24"/>
          <w:lang w:val="bs-Latn-BA"/>
        </w:rPr>
        <w:t xml:space="preserve"> -</w:t>
      </w:r>
      <w:r w:rsidR="00612B12" w:rsidRPr="00210FB8">
        <w:rPr>
          <w:rFonts w:eastAsia="Times New Roman" w:cs="Times New Roman"/>
          <w:noProof/>
          <w:szCs w:val="24"/>
          <w:lang w:val="bs-Latn-BA"/>
        </w:rPr>
        <w:t xml:space="preserve"> decembar 2020.</w:t>
      </w:r>
      <w:proofErr w:type="gramEnd"/>
      <w:r w:rsidR="00612B12" w:rsidRPr="00210FB8">
        <w:rPr>
          <w:rFonts w:eastAsia="Times New Roman" w:cs="Times New Roman"/>
          <w:noProof/>
          <w:szCs w:val="24"/>
          <w:lang w:val="bs-Latn-BA"/>
        </w:rPr>
        <w:t xml:space="preserve"> godine</w:t>
      </w:r>
      <w:r w:rsidR="00612B12">
        <w:rPr>
          <w:rFonts w:cs="Times New Roman"/>
          <w:noProof/>
          <w:szCs w:val="24"/>
          <w:lang w:val="bs-Latn-BA"/>
        </w:rPr>
        <w:t xml:space="preserve"> pružao</w:t>
      </w:r>
      <w:r>
        <w:rPr>
          <w:rFonts w:cs="Times New Roman"/>
          <w:noProof/>
          <w:szCs w:val="24"/>
          <w:lang w:val="bs-Latn-BA"/>
        </w:rPr>
        <w:t xml:space="preserve"> zdravstvene usluge</w:t>
      </w:r>
      <w:r w:rsidRPr="00E16F82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 xml:space="preserve">osiguranicima tuženog za </w:t>
      </w:r>
      <w:r w:rsidRPr="00432BFE">
        <w:rPr>
          <w:rFonts w:cs="Times New Roman"/>
          <w:noProof/>
          <w:szCs w:val="24"/>
          <w:lang w:val="bs-Latn-BA"/>
        </w:rPr>
        <w:t>mikrobiološko-lab</w:t>
      </w:r>
      <w:r w:rsidR="00150BA0">
        <w:rPr>
          <w:rFonts w:cs="Times New Roman"/>
          <w:noProof/>
          <w:szCs w:val="24"/>
          <w:lang w:val="bs-Latn-BA"/>
        </w:rPr>
        <w:t>o</w:t>
      </w:r>
      <w:r w:rsidRPr="00432BFE">
        <w:rPr>
          <w:rFonts w:cs="Times New Roman"/>
          <w:noProof/>
          <w:szCs w:val="24"/>
          <w:lang w:val="bs-Latn-BA"/>
        </w:rPr>
        <w:t>ratorijske dijagn</w:t>
      </w:r>
      <w:r>
        <w:rPr>
          <w:rFonts w:cs="Times New Roman"/>
          <w:noProof/>
          <w:szCs w:val="24"/>
          <w:lang w:val="bs-Latn-BA"/>
        </w:rPr>
        <w:t>ostike testiranja Real tima PCR</w:t>
      </w:r>
      <w:r w:rsidR="001861E7">
        <w:rPr>
          <w:rFonts w:cs="Times New Roman"/>
          <w:noProof/>
          <w:szCs w:val="24"/>
          <w:lang w:val="bs-Latn-BA"/>
        </w:rPr>
        <w:t xml:space="preserve"> </w:t>
      </w:r>
      <w:r w:rsidR="00E33C84">
        <w:rPr>
          <w:rFonts w:cs="Times New Roman"/>
          <w:noProof/>
          <w:szCs w:val="24"/>
        </w:rPr>
        <w:t>za detekciju SARS Cov – 2 (COVID-</w:t>
      </w:r>
      <w:r w:rsidR="001861E7">
        <w:rPr>
          <w:rFonts w:cs="Times New Roman"/>
          <w:noProof/>
          <w:szCs w:val="24"/>
        </w:rPr>
        <w:t>19)</w:t>
      </w:r>
      <w:r w:rsidR="00612B12">
        <w:rPr>
          <w:rFonts w:cs="Times New Roman"/>
          <w:noProof/>
          <w:szCs w:val="24"/>
        </w:rPr>
        <w:t>, da je za iz</w:t>
      </w:r>
      <w:r w:rsidR="00FB2CD5">
        <w:rPr>
          <w:rFonts w:cs="Times New Roman"/>
          <w:noProof/>
          <w:szCs w:val="24"/>
        </w:rPr>
        <w:t>vršene z</w:t>
      </w:r>
      <w:r w:rsidR="00612B12">
        <w:rPr>
          <w:rFonts w:cs="Times New Roman"/>
          <w:noProof/>
          <w:szCs w:val="24"/>
        </w:rPr>
        <w:t>dravstvene usluge</w:t>
      </w:r>
      <w:r w:rsidR="00046D0E">
        <w:rPr>
          <w:rFonts w:cs="Times New Roman"/>
          <w:noProof/>
          <w:szCs w:val="24"/>
          <w:lang w:val="bs-Latn-BA"/>
        </w:rPr>
        <w:t xml:space="preserve"> </w:t>
      </w:r>
      <w:r w:rsidR="00447D20">
        <w:rPr>
          <w:rFonts w:cs="Times New Roman"/>
          <w:noProof/>
          <w:szCs w:val="24"/>
          <w:lang w:val="bs-Latn-BA"/>
        </w:rPr>
        <w:t xml:space="preserve">izdao </w:t>
      </w:r>
      <w:r w:rsidR="00046D0E">
        <w:rPr>
          <w:rFonts w:cs="Times New Roman"/>
          <w:noProof/>
          <w:szCs w:val="24"/>
          <w:lang w:val="bs-Latn-BA"/>
        </w:rPr>
        <w:t>tuženom fakture</w:t>
      </w:r>
      <w:r w:rsidR="00612B12">
        <w:rPr>
          <w:rFonts w:cs="Times New Roman"/>
          <w:noProof/>
          <w:szCs w:val="24"/>
          <w:lang w:val="bs-Latn-BA"/>
        </w:rPr>
        <w:t xml:space="preserve"> koje</w:t>
      </w:r>
      <w:r w:rsidR="00046D0E">
        <w:rPr>
          <w:rFonts w:cs="Times New Roman"/>
          <w:noProof/>
          <w:szCs w:val="24"/>
          <w:lang w:val="bs-Latn-BA"/>
        </w:rPr>
        <w:t xml:space="preserve"> tuženi nije</w:t>
      </w:r>
      <w:r>
        <w:rPr>
          <w:rFonts w:cs="Times New Roman"/>
          <w:noProof/>
          <w:szCs w:val="24"/>
          <w:lang w:val="bs-Latn-BA"/>
        </w:rPr>
        <w:t xml:space="preserve"> vrat</w:t>
      </w:r>
      <w:r w:rsidR="00480D4E">
        <w:rPr>
          <w:rFonts w:cs="Times New Roman"/>
          <w:noProof/>
          <w:szCs w:val="24"/>
          <w:lang w:val="bs-Latn-BA"/>
        </w:rPr>
        <w:t xml:space="preserve">io, </w:t>
      </w:r>
      <w:r>
        <w:rPr>
          <w:rFonts w:cs="Times New Roman"/>
          <w:noProof/>
          <w:szCs w:val="24"/>
          <w:lang w:val="bs-Latn-BA"/>
        </w:rPr>
        <w:t xml:space="preserve">niti na njih prigovarao </w:t>
      </w:r>
      <w:r w:rsidR="00066692">
        <w:rPr>
          <w:rFonts w:cs="Times New Roman"/>
          <w:noProof/>
          <w:szCs w:val="24"/>
        </w:rPr>
        <w:t xml:space="preserve">– to </w:t>
      </w:r>
      <w:r w:rsidR="00066692">
        <w:rPr>
          <w:rFonts w:cs="Times New Roman"/>
          <w:noProof/>
          <w:szCs w:val="24"/>
        </w:rPr>
        <w:lastRenderedPageBreak/>
        <w:t xml:space="preserve">je prvostepeni sud pravilno zaključio da je </w:t>
      </w:r>
      <w:r>
        <w:rPr>
          <w:rFonts w:cs="Times New Roman"/>
          <w:noProof/>
          <w:szCs w:val="24"/>
        </w:rPr>
        <w:t>tuženi u utuženom periodu koristio</w:t>
      </w:r>
      <w:r w:rsidR="003A0116">
        <w:rPr>
          <w:rFonts w:cs="Times New Roman"/>
          <w:noProof/>
          <w:szCs w:val="24"/>
        </w:rPr>
        <w:t xml:space="preserve"> navedene zdravstvene usluge, te da</w:t>
      </w:r>
      <w:r>
        <w:rPr>
          <w:rFonts w:cs="Times New Roman"/>
          <w:noProof/>
          <w:szCs w:val="24"/>
        </w:rPr>
        <w:t xml:space="preserve"> je dužan da izvrši svoju obavezu tj. da tužiocu plati</w:t>
      </w:r>
      <w:r w:rsidR="00046D0E">
        <w:rPr>
          <w:rFonts w:cs="Times New Roman"/>
          <w:noProof/>
          <w:szCs w:val="24"/>
        </w:rPr>
        <w:t xml:space="preserve"> </w:t>
      </w:r>
      <w:r w:rsidR="003F700A">
        <w:rPr>
          <w:rFonts w:cs="Times New Roman"/>
          <w:noProof/>
          <w:szCs w:val="24"/>
        </w:rPr>
        <w:t xml:space="preserve">naknadu </w:t>
      </w:r>
      <w:r>
        <w:rPr>
          <w:rFonts w:cs="Times New Roman"/>
          <w:noProof/>
          <w:szCs w:val="24"/>
        </w:rPr>
        <w:t>za pružene zdravstv</w:t>
      </w:r>
      <w:r w:rsidR="003F700A">
        <w:rPr>
          <w:rFonts w:cs="Times New Roman"/>
          <w:noProof/>
          <w:szCs w:val="24"/>
        </w:rPr>
        <w:t>ene usluge.</w:t>
      </w:r>
    </w:p>
    <w:p w:rsidR="00046D0E" w:rsidRDefault="00046D0E" w:rsidP="00E16F82">
      <w:pPr>
        <w:rPr>
          <w:rFonts w:cs="Times New Roman"/>
          <w:noProof/>
          <w:szCs w:val="24"/>
          <w:lang w:val="bs-Latn-BA"/>
        </w:rPr>
      </w:pPr>
    </w:p>
    <w:p w:rsidR="00961717" w:rsidRDefault="00961717" w:rsidP="00961717">
      <w:pPr>
        <w:tabs>
          <w:tab w:val="left" w:pos="709"/>
        </w:tabs>
        <w:rPr>
          <w:rFonts w:cs="Times New Roman"/>
          <w:noProof/>
          <w:color w:val="000000"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  <w:t>Naime, p</w:t>
      </w:r>
      <w:r w:rsidR="002B7A3F">
        <w:rPr>
          <w:rFonts w:cs="Times New Roman"/>
          <w:noProof/>
          <w:szCs w:val="24"/>
          <w:lang w:val="bs-Latn-BA"/>
        </w:rPr>
        <w:t xml:space="preserve">redmetne fakture su materijalni dokaz o nastalom poslovnom događaju iz kojih se </w:t>
      </w:r>
      <w:r w:rsidR="00480D4E">
        <w:rPr>
          <w:rFonts w:cs="Times New Roman"/>
          <w:noProof/>
          <w:szCs w:val="24"/>
          <w:lang w:val="bs-Latn-BA"/>
        </w:rPr>
        <w:t xml:space="preserve">može nedvosmisleno i bez sumnje </w:t>
      </w:r>
      <w:r w:rsidR="002B7A3F">
        <w:rPr>
          <w:rFonts w:cs="Times New Roman"/>
          <w:noProof/>
          <w:szCs w:val="24"/>
          <w:lang w:val="bs-Latn-BA"/>
        </w:rPr>
        <w:t>utvrditi p</w:t>
      </w:r>
      <w:r w:rsidR="00C83206">
        <w:rPr>
          <w:rFonts w:cs="Times New Roman"/>
          <w:noProof/>
          <w:szCs w:val="24"/>
          <w:lang w:val="bs-Latn-BA"/>
        </w:rPr>
        <w:t>riroda i obim poslovnog događaj</w:t>
      </w:r>
      <w:r w:rsidR="00150BA0">
        <w:rPr>
          <w:rFonts w:cs="Times New Roman"/>
          <w:noProof/>
          <w:szCs w:val="24"/>
          <w:lang w:val="bs-Latn-BA"/>
        </w:rPr>
        <w:t>a</w:t>
      </w:r>
      <w:r w:rsidR="00FB2CD5">
        <w:rPr>
          <w:rFonts w:cs="Times New Roman"/>
          <w:noProof/>
          <w:szCs w:val="24"/>
          <w:lang w:val="bs-Latn-BA"/>
        </w:rPr>
        <w:t xml:space="preserve"> shodno odredbi člana 10. stav 1. Zakona o računovodstvu i reviziji u Federaciji Bosne i Hercegovine. U tom poslovnom događaju</w:t>
      </w:r>
      <w:r w:rsidR="00C83206">
        <w:rPr>
          <w:rFonts w:cs="Times New Roman"/>
          <w:noProof/>
          <w:color w:val="000000"/>
          <w:szCs w:val="24"/>
          <w:lang w:val="bs-Latn-BA"/>
        </w:rPr>
        <w:t xml:space="preserve"> svaka strana </w:t>
      </w:r>
      <w:r w:rsidR="00FB2CD5">
        <w:rPr>
          <w:rFonts w:cs="Times New Roman"/>
          <w:noProof/>
          <w:color w:val="000000"/>
          <w:szCs w:val="24"/>
          <w:lang w:val="bs-Latn-BA"/>
        </w:rPr>
        <w:t xml:space="preserve">je </w:t>
      </w:r>
      <w:r w:rsidR="00C83206">
        <w:rPr>
          <w:rFonts w:cs="Times New Roman"/>
          <w:noProof/>
          <w:color w:val="000000"/>
          <w:szCs w:val="24"/>
          <w:lang w:val="bs-Latn-BA"/>
        </w:rPr>
        <w:t>dužna da izvrši svoju obavezu i o</w:t>
      </w:r>
      <w:r w:rsidR="00DC5495">
        <w:rPr>
          <w:rFonts w:cs="Times New Roman"/>
          <w:noProof/>
          <w:color w:val="000000"/>
          <w:szCs w:val="24"/>
          <w:lang w:val="bs-Latn-BA"/>
        </w:rPr>
        <w:t>d</w:t>
      </w:r>
      <w:r w:rsidR="000E6FF0">
        <w:rPr>
          <w:rFonts w:cs="Times New Roman"/>
          <w:noProof/>
          <w:color w:val="000000"/>
          <w:szCs w:val="24"/>
          <w:lang w:val="bs-Latn-BA"/>
        </w:rPr>
        <w:t xml:space="preserve">govorna je za njeno ispunjenje na osnovu </w:t>
      </w:r>
      <w:r w:rsidR="00DC5495">
        <w:rPr>
          <w:rFonts w:cs="Times New Roman"/>
          <w:noProof/>
          <w:color w:val="000000"/>
          <w:szCs w:val="24"/>
          <w:lang w:val="bs-Latn-BA"/>
        </w:rPr>
        <w:t>član</w:t>
      </w:r>
      <w:r w:rsidR="000E6FF0">
        <w:rPr>
          <w:rFonts w:cs="Times New Roman"/>
          <w:noProof/>
          <w:color w:val="000000"/>
          <w:szCs w:val="24"/>
          <w:lang w:val="bs-Latn-BA"/>
        </w:rPr>
        <w:t>a</w:t>
      </w:r>
      <w:r w:rsidR="003A0116">
        <w:rPr>
          <w:rFonts w:cs="Times New Roman"/>
          <w:noProof/>
          <w:color w:val="000000"/>
          <w:szCs w:val="24"/>
          <w:lang w:val="bs-Latn-BA"/>
        </w:rPr>
        <w:t xml:space="preserve"> 17. stav 1. ZOO, pa je tužilac ovlašten da zahtijeva od tuženog ispunjenje obaveze, a tuženi je </w:t>
      </w:r>
      <w:r w:rsidR="00A87321">
        <w:rPr>
          <w:rFonts w:cs="Times New Roman"/>
          <w:noProof/>
          <w:color w:val="000000"/>
          <w:szCs w:val="24"/>
          <w:lang w:val="bs-Latn-BA"/>
        </w:rPr>
        <w:t>dužan ispuniti obavezu svjesno</w:t>
      </w:r>
      <w:r w:rsidR="003A0116">
        <w:rPr>
          <w:rFonts w:cs="Times New Roman"/>
          <w:noProof/>
          <w:color w:val="000000"/>
          <w:szCs w:val="24"/>
          <w:lang w:val="bs-Latn-BA"/>
        </w:rPr>
        <w:t xml:space="preserve"> u svemu kako ona glasi</w:t>
      </w:r>
      <w:r w:rsidR="00DB041A" w:rsidRPr="00DB041A">
        <w:rPr>
          <w:rFonts w:cs="Times New Roman"/>
          <w:noProof/>
          <w:szCs w:val="24"/>
          <w:lang w:val="bs-Latn-BA"/>
        </w:rPr>
        <w:t xml:space="preserve"> </w:t>
      </w:r>
      <w:r w:rsidR="000E6FF0">
        <w:rPr>
          <w:rFonts w:cs="Times New Roman"/>
          <w:noProof/>
          <w:szCs w:val="24"/>
          <w:lang w:val="bs-Latn-BA"/>
        </w:rPr>
        <w:t>(član</w:t>
      </w:r>
      <w:r w:rsidR="00DB041A">
        <w:rPr>
          <w:rFonts w:cs="Times New Roman"/>
          <w:noProof/>
          <w:szCs w:val="24"/>
          <w:lang w:val="bs-Latn-BA"/>
        </w:rPr>
        <w:t xml:space="preserve"> </w:t>
      </w:r>
      <w:r w:rsidR="00DB041A" w:rsidRPr="008E2B65">
        <w:rPr>
          <w:rFonts w:cs="Times New Roman"/>
          <w:noProof/>
          <w:szCs w:val="24"/>
          <w:lang w:val="bs-Latn-BA"/>
        </w:rPr>
        <w:t>262. stav 1.</w:t>
      </w:r>
      <w:r w:rsidR="00DB041A">
        <w:rPr>
          <w:rFonts w:cs="Times New Roman"/>
          <w:noProof/>
          <w:szCs w:val="24"/>
          <w:lang w:val="bs-Latn-BA"/>
        </w:rPr>
        <w:t xml:space="preserve"> ZOO</w:t>
      </w:r>
      <w:r w:rsidR="000E6FF0">
        <w:rPr>
          <w:rFonts w:cs="Times New Roman"/>
          <w:noProof/>
          <w:szCs w:val="24"/>
          <w:lang w:val="bs-Latn-BA"/>
        </w:rPr>
        <w:t>)</w:t>
      </w:r>
      <w:r w:rsidR="003A0116">
        <w:rPr>
          <w:rFonts w:cs="Times New Roman"/>
          <w:noProof/>
          <w:color w:val="000000"/>
          <w:szCs w:val="24"/>
          <w:lang w:val="bs-Latn-BA"/>
        </w:rPr>
        <w:t>.</w:t>
      </w:r>
      <w:r w:rsidR="00480D4E">
        <w:rPr>
          <w:rFonts w:cs="Times New Roman"/>
          <w:noProof/>
          <w:szCs w:val="24"/>
          <w:lang w:val="bs-Latn-BA"/>
        </w:rPr>
        <w:t xml:space="preserve"> </w:t>
      </w:r>
      <w:r w:rsidR="004E1E86">
        <w:rPr>
          <w:rFonts w:cs="Times New Roman"/>
          <w:noProof/>
          <w:szCs w:val="24"/>
          <w:lang w:val="bs-Latn-BA"/>
        </w:rPr>
        <w:t>U fakturama</w:t>
      </w:r>
      <w:r w:rsidR="00850A53">
        <w:rPr>
          <w:rFonts w:cs="Times New Roman"/>
          <w:noProof/>
          <w:szCs w:val="24"/>
          <w:lang w:val="bs-Latn-BA"/>
        </w:rPr>
        <w:t xml:space="preserve"> su navedeni </w:t>
      </w:r>
      <w:r w:rsidR="004E1E86">
        <w:rPr>
          <w:rFonts w:cs="Times New Roman"/>
          <w:noProof/>
          <w:szCs w:val="24"/>
          <w:lang w:val="bs-Latn-BA"/>
        </w:rPr>
        <w:t>svi bitni elementi</w:t>
      </w:r>
      <w:r w:rsidR="00693225">
        <w:rPr>
          <w:rFonts w:cs="Times New Roman"/>
          <w:noProof/>
          <w:szCs w:val="24"/>
          <w:lang w:val="bs-Latn-BA"/>
        </w:rPr>
        <w:t xml:space="preserve"> nastalog poslovnog događaja</w:t>
      </w:r>
      <w:r w:rsidR="004E1E86">
        <w:rPr>
          <w:rFonts w:cs="Times New Roman"/>
          <w:noProof/>
          <w:szCs w:val="24"/>
          <w:lang w:val="bs-Latn-BA"/>
        </w:rPr>
        <w:t xml:space="preserve"> uključujući 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>uslugu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>/proizvod</w:t>
      </w:r>
      <w:r w:rsidR="00850A53" w:rsidRP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CE41D7">
        <w:rPr>
          <w:rFonts w:cs="Times New Roman"/>
          <w:noProof/>
          <w:color w:val="000000" w:themeColor="text1"/>
          <w:shd w:val="clear" w:color="auto" w:fill="FFFFFF"/>
          <w:lang w:val="bs-Latn-BA"/>
        </w:rPr>
        <w:t>koju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je tužilac pružio osiguranicima tuženog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tj.</w:t>
      </w:r>
      <w:r w:rsidR="00387B1F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FB2CD5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uslugu testiranja </w:t>
      </w:r>
      <w:r w:rsidR="00387B1F">
        <w:rPr>
          <w:rFonts w:cs="Times New Roman"/>
          <w:noProof/>
          <w:szCs w:val="24"/>
          <w:lang w:val="bs-Latn-BA"/>
        </w:rPr>
        <w:t xml:space="preserve">Real tima PCR </w:t>
      </w:r>
      <w:r w:rsidR="00387B1F">
        <w:rPr>
          <w:rFonts w:cs="Times New Roman"/>
          <w:noProof/>
          <w:szCs w:val="24"/>
        </w:rPr>
        <w:t>za detekciju SARS Cov – 2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>,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 </w:t>
      </w:r>
      <w:r w:rsidR="009852A4">
        <w:rPr>
          <w:rFonts w:cs="Times New Roman"/>
          <w:noProof/>
          <w:color w:val="000000" w:themeColor="text1"/>
          <w:shd w:val="clear" w:color="auto" w:fill="FFFFFF"/>
          <w:lang w:val="bs-Latn-BA"/>
        </w:rPr>
        <w:t xml:space="preserve">zatim </w:t>
      </w:r>
      <w:r w:rsidR="004E1E86">
        <w:rPr>
          <w:rFonts w:cs="Times New Roman"/>
          <w:noProof/>
          <w:color w:val="000000" w:themeColor="text1"/>
          <w:shd w:val="clear" w:color="auto" w:fill="FFFFFF"/>
          <w:lang w:val="bs-Latn-BA"/>
        </w:rPr>
        <w:t>količinu, cijenu i ukupan iznos</w:t>
      </w:r>
      <w:r w:rsidR="00850A53">
        <w:rPr>
          <w:rFonts w:cs="Times New Roman"/>
          <w:noProof/>
          <w:color w:val="000000" w:themeColor="text1"/>
          <w:shd w:val="clear" w:color="auto" w:fill="FFFFFF"/>
          <w:lang w:val="bs-Latn-BA"/>
        </w:rPr>
        <w:t>.</w:t>
      </w:r>
      <w:r w:rsidR="00850A53" w:rsidRPr="00850A53">
        <w:rPr>
          <w:rFonts w:cs="Times New Roman"/>
          <w:noProof/>
          <w:color w:val="000000" w:themeColor="text1"/>
          <w:szCs w:val="24"/>
          <w:lang w:val="bs-Latn-BA"/>
        </w:rPr>
        <w:t xml:space="preserve"> </w:t>
      </w:r>
      <w:r w:rsidR="00480D4E" w:rsidRPr="00850A53">
        <w:rPr>
          <w:rFonts w:cs="Times New Roman"/>
          <w:noProof/>
          <w:color w:val="000000" w:themeColor="text1"/>
          <w:szCs w:val="24"/>
          <w:lang w:val="bs-Latn-BA"/>
        </w:rPr>
        <w:t xml:space="preserve">Sve fakture su </w:t>
      </w:r>
      <w:r w:rsidR="00480D4E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>potpisane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 </w:t>
      </w:r>
      <w:r w:rsidR="00480D4E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i pečatirane 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od </w:t>
      </w:r>
      <w:r w:rsidR="00066692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>strane ovlaštenog lica</w:t>
      </w:r>
      <w:r w:rsidR="00546809" w:rsidRPr="00850A53">
        <w:rPr>
          <w:rFonts w:eastAsia="Calibri" w:cs="Times New Roman"/>
          <w:noProof/>
          <w:color w:val="000000" w:themeColor="text1"/>
          <w:szCs w:val="24"/>
          <w:lang w:val="bs-Latn-BA"/>
        </w:rPr>
        <w:t xml:space="preserve"> tužioca</w:t>
      </w:r>
      <w:r w:rsidR="00480D4E">
        <w:rPr>
          <w:rFonts w:eastAsia="Calibri" w:cs="Times New Roman"/>
          <w:noProof/>
          <w:szCs w:val="24"/>
          <w:lang w:val="bs-Latn-BA"/>
        </w:rPr>
        <w:t xml:space="preserve"> koje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svojim potpisom jamči da je knjigovodstvena is</w:t>
      </w:r>
      <w:r w:rsidR="004C33B2">
        <w:rPr>
          <w:rFonts w:eastAsia="Calibri" w:cs="Times New Roman"/>
          <w:noProof/>
          <w:szCs w:val="24"/>
          <w:lang w:val="bs-Latn-BA"/>
        </w:rPr>
        <w:t>prava vjerodostojna i ispravna, te</w:t>
      </w:r>
      <w:r w:rsidR="00546809" w:rsidRPr="00546809">
        <w:rPr>
          <w:rFonts w:eastAsia="Calibri" w:cs="Times New Roman"/>
          <w:noProof/>
          <w:szCs w:val="24"/>
          <w:lang w:val="bs-Latn-BA"/>
        </w:rPr>
        <w:t xml:space="preserve"> da je prema rezultatu provedenog ekonomskog vještačenja bila podobna za sačinjavanje nalaza i mišljenja</w:t>
      </w:r>
      <w:r w:rsidR="00480D4E">
        <w:rPr>
          <w:rFonts w:eastAsia="Calibri" w:cs="Times New Roman"/>
          <w:noProof/>
          <w:szCs w:val="24"/>
          <w:lang w:val="bs-Latn-BA"/>
        </w:rPr>
        <w:t xml:space="preserve">. </w:t>
      </w:r>
      <w:r w:rsidR="00480D4E">
        <w:rPr>
          <w:rFonts w:cs="Times New Roman"/>
          <w:noProof/>
          <w:color w:val="000000"/>
          <w:szCs w:val="24"/>
          <w:lang w:val="bs-Latn-BA"/>
        </w:rPr>
        <w:t>Tuženi na kome je teret dokazivanja na osnovu člana 7. stav 1. i člana 123. stav 1. ZPP</w:t>
      </w:r>
      <w:r w:rsidR="006A3F9F">
        <w:rPr>
          <w:rFonts w:cs="Times New Roman"/>
          <w:noProof/>
          <w:color w:val="000000"/>
          <w:szCs w:val="24"/>
          <w:lang w:val="bs-Latn-BA"/>
        </w:rPr>
        <w:t>,</w:t>
      </w:r>
      <w:r w:rsidR="00480D4E">
        <w:rPr>
          <w:rFonts w:cs="Times New Roman"/>
          <w:noProof/>
          <w:color w:val="000000"/>
          <w:szCs w:val="24"/>
          <w:lang w:val="bs-Latn-BA"/>
        </w:rPr>
        <w:t xml:space="preserve"> </w:t>
      </w:r>
      <w:r w:rsidR="003F700A">
        <w:rPr>
          <w:rFonts w:cs="Times New Roman"/>
          <w:noProof/>
          <w:color w:val="000000"/>
          <w:szCs w:val="24"/>
          <w:lang w:val="bs-Latn-BA"/>
        </w:rPr>
        <w:t xml:space="preserve">u toku prvostepenog postupka </w:t>
      </w:r>
      <w:r w:rsidR="00480D4E">
        <w:rPr>
          <w:rFonts w:cs="Times New Roman"/>
          <w:noProof/>
          <w:color w:val="000000"/>
          <w:szCs w:val="24"/>
          <w:lang w:val="bs-Latn-BA"/>
        </w:rPr>
        <w:t xml:space="preserve">nije dokazao da fakture nisu </w:t>
      </w:r>
      <w:r w:rsidR="003F700A">
        <w:rPr>
          <w:rFonts w:cs="Times New Roman"/>
          <w:noProof/>
          <w:color w:val="000000"/>
          <w:szCs w:val="24"/>
          <w:lang w:val="bs-Latn-BA"/>
        </w:rPr>
        <w:t>vjerodostoj</w:t>
      </w:r>
      <w:r w:rsidR="00A87321">
        <w:rPr>
          <w:rFonts w:cs="Times New Roman"/>
          <w:noProof/>
          <w:color w:val="000000"/>
          <w:szCs w:val="24"/>
          <w:lang w:val="bs-Latn-BA"/>
        </w:rPr>
        <w:t>n</w:t>
      </w:r>
      <w:r w:rsidR="003F700A">
        <w:rPr>
          <w:rFonts w:cs="Times New Roman"/>
          <w:noProof/>
          <w:color w:val="000000"/>
          <w:szCs w:val="24"/>
          <w:lang w:val="bs-Latn-BA"/>
        </w:rPr>
        <w:t>e i ispravne.</w:t>
      </w:r>
      <w:r w:rsidR="00BC666C">
        <w:rPr>
          <w:rFonts w:cs="Times New Roman"/>
          <w:noProof/>
          <w:color w:val="000000"/>
          <w:szCs w:val="24"/>
          <w:lang w:val="bs-Latn-BA"/>
        </w:rPr>
        <w:t xml:space="preserve"> </w:t>
      </w:r>
    </w:p>
    <w:p w:rsidR="0009609A" w:rsidRPr="009852A4" w:rsidRDefault="0009609A" w:rsidP="00961717">
      <w:pPr>
        <w:tabs>
          <w:tab w:val="left" w:pos="709"/>
        </w:tabs>
        <w:rPr>
          <w:rFonts w:cs="Times New Roman"/>
          <w:noProof/>
          <w:szCs w:val="24"/>
        </w:rPr>
      </w:pPr>
    </w:p>
    <w:p w:rsidR="0009609A" w:rsidRDefault="0009609A" w:rsidP="0009609A">
      <w:pPr>
        <w:tabs>
          <w:tab w:val="left" w:pos="709"/>
        </w:tabs>
        <w:rPr>
          <w:noProof/>
          <w:lang w:val="bs-Latn-BA"/>
        </w:rPr>
      </w:pPr>
      <w:r>
        <w:rPr>
          <w:rFonts w:cs="Times New Roman"/>
          <w:noProof/>
          <w:color w:val="000000"/>
          <w:szCs w:val="24"/>
          <w:lang w:val="bs-Latn-BA"/>
        </w:rPr>
        <w:tab/>
        <w:t>O</w:t>
      </w:r>
      <w:r>
        <w:rPr>
          <w:noProof/>
          <w:lang w:val="bs-Latn-BA"/>
        </w:rPr>
        <w:t>dredbom</w:t>
      </w:r>
      <w:r w:rsidRPr="00F43FAE">
        <w:rPr>
          <w:noProof/>
          <w:lang w:val="bs-Latn-BA"/>
        </w:rPr>
        <w:t xml:space="preserve"> člana 27. Zakona o </w:t>
      </w:r>
      <w:r>
        <w:rPr>
          <w:noProof/>
          <w:lang w:val="bs-Latn-BA"/>
        </w:rPr>
        <w:t>zdravstvenom osiguranju</w:t>
      </w:r>
      <w:r w:rsidRPr="00F43FAE">
        <w:rPr>
          <w:noProof/>
          <w:lang w:val="bs-Latn-BA"/>
        </w:rPr>
        <w:t xml:space="preserve"> </w:t>
      </w:r>
      <w:r w:rsidRPr="00D632DC">
        <w:rPr>
          <w:noProof/>
          <w:lang w:val="bs-Latn-BA"/>
        </w:rPr>
        <w:t>("Službene novine Federacije BiH", br. 30/1997, 7/2002, 70/2008, 48/2011, 100/2014, 36/2018 i 61/2022)</w:t>
      </w:r>
      <w:r>
        <w:rPr>
          <w:noProof/>
          <w:lang w:val="bs-Latn-BA"/>
        </w:rPr>
        <w:t xml:space="preserve"> propisano je da se z</w:t>
      </w:r>
      <w:r w:rsidRPr="00F43FAE">
        <w:rPr>
          <w:noProof/>
          <w:lang w:val="bs-Latn-BA"/>
        </w:rPr>
        <w:t xml:space="preserve">dravstvena zaštita iz člana 34. </w:t>
      </w:r>
      <w:r>
        <w:rPr>
          <w:noProof/>
          <w:lang w:val="bs-Latn-BA"/>
        </w:rPr>
        <w:t>Zakon</w:t>
      </w:r>
      <w:r w:rsidR="001F02A5">
        <w:rPr>
          <w:noProof/>
          <w:lang w:val="bs-Latn-BA"/>
        </w:rPr>
        <w:t>a</w:t>
      </w:r>
      <w:r>
        <w:rPr>
          <w:noProof/>
          <w:lang w:val="bs-Latn-BA"/>
        </w:rPr>
        <w:t xml:space="preserve"> o zdravstvenom osiguranju, pruža</w:t>
      </w:r>
      <w:r w:rsidRPr="00F43FAE">
        <w:rPr>
          <w:noProof/>
          <w:lang w:val="bs-Latn-BA"/>
        </w:rPr>
        <w:t xml:space="preserve"> osiguranim licima u zdravstvenim ustanovama i kod privatnih zdravstvenih radnika s kojima je kantonalni zavod osiguranja zaključio ugovor o pružanju zdravstvene zaštite</w:t>
      </w:r>
      <w:r>
        <w:rPr>
          <w:noProof/>
          <w:lang w:val="bs-Latn-BA"/>
        </w:rPr>
        <w:t xml:space="preserve">. </w:t>
      </w:r>
    </w:p>
    <w:p w:rsidR="0009609A" w:rsidRDefault="0009609A" w:rsidP="0009609A">
      <w:pPr>
        <w:tabs>
          <w:tab w:val="left" w:pos="709"/>
        </w:tabs>
        <w:rPr>
          <w:noProof/>
          <w:lang w:val="bs-Latn-BA"/>
        </w:rPr>
      </w:pPr>
    </w:p>
    <w:p w:rsidR="0009609A" w:rsidRDefault="0009609A" w:rsidP="0009609A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ab/>
      </w:r>
      <w:r w:rsidRPr="00F43FAE">
        <w:rPr>
          <w:rFonts w:cs="Times New Roman"/>
          <w:noProof/>
          <w:szCs w:val="24"/>
          <w:lang w:val="bs-Latn-BA"/>
        </w:rPr>
        <w:t>Činjenica da tužilac i tuženi nisu zaključili ugovor o pružanju zdravstvenih usluga za 2020. godinu</w:t>
      </w:r>
      <w:r w:rsidRPr="00E33C84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za usluge testiranja Real tima PCR</w:t>
      </w:r>
      <w:r w:rsidRPr="000F5776">
        <w:rPr>
          <w:rFonts w:cs="Times New Roman"/>
          <w:noProof/>
          <w:szCs w:val="24"/>
        </w:rPr>
        <w:t xml:space="preserve"> </w:t>
      </w:r>
      <w:r>
        <w:rPr>
          <w:rFonts w:cs="Times New Roman"/>
          <w:noProof/>
          <w:szCs w:val="24"/>
        </w:rPr>
        <w:t>za detekciju SARS Cov – 2 (COVID-19</w:t>
      </w:r>
      <w:r>
        <w:rPr>
          <w:rFonts w:cs="Times New Roman"/>
          <w:noProof/>
          <w:szCs w:val="24"/>
          <w:lang w:val="bs-Latn-BA"/>
        </w:rPr>
        <w:t xml:space="preserve">), a koje je tužilac nesporno pružao osiguranicima tuženog, </w:t>
      </w:r>
      <w:r w:rsidRPr="00F43FAE">
        <w:rPr>
          <w:rFonts w:cs="Times New Roman"/>
          <w:noProof/>
          <w:szCs w:val="24"/>
          <w:lang w:val="bs-Latn-BA"/>
        </w:rPr>
        <w:t xml:space="preserve">ne oslobađa tuženog </w:t>
      </w:r>
      <w:r>
        <w:rPr>
          <w:rFonts w:cs="Times New Roman"/>
          <w:noProof/>
          <w:szCs w:val="24"/>
          <w:lang w:val="bs-Latn-BA"/>
        </w:rPr>
        <w:t>obaveze ispunjenja</w:t>
      </w:r>
      <w:r w:rsidRPr="00F43FAE">
        <w:rPr>
          <w:rFonts w:cs="Times New Roman"/>
          <w:noProof/>
          <w:szCs w:val="24"/>
          <w:lang w:val="bs-Latn-BA"/>
        </w:rPr>
        <w:t xml:space="preserve"> duga</w:t>
      </w:r>
      <w:r>
        <w:rPr>
          <w:rFonts w:cs="Times New Roman"/>
          <w:noProof/>
          <w:szCs w:val="24"/>
          <w:lang w:val="bs-Latn-BA"/>
        </w:rPr>
        <w:t>,</w:t>
      </w:r>
      <w:r w:rsidRPr="00F43FAE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jer su predmetne fakture osnov ispunjenja duga, pa su suprotni žalbeni navodi tuženog neosnovani.</w:t>
      </w:r>
    </w:p>
    <w:p w:rsidR="001D2F98" w:rsidRDefault="001D2F98" w:rsidP="00710D9E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</w:p>
    <w:p w:rsidR="00961717" w:rsidRDefault="00F43FAE" w:rsidP="00BC666C">
      <w:pPr>
        <w:tabs>
          <w:tab w:val="left" w:pos="709"/>
        </w:tabs>
        <w:rPr>
          <w:noProof/>
          <w:lang w:val="bs-Latn-BA"/>
        </w:rPr>
      </w:pPr>
      <w:r>
        <w:rPr>
          <w:rFonts w:cs="Times New Roman"/>
          <w:noProof/>
          <w:szCs w:val="24"/>
          <w:lang w:val="bs-Latn-BA"/>
        </w:rPr>
        <w:tab/>
      </w:r>
      <w:r w:rsidR="001D2F98">
        <w:rPr>
          <w:rFonts w:cs="Times New Roman"/>
          <w:noProof/>
          <w:szCs w:val="24"/>
          <w:lang w:val="bs-Latn-BA"/>
        </w:rPr>
        <w:t xml:space="preserve">Odredbom </w:t>
      </w:r>
      <w:r w:rsidR="001D2F98" w:rsidRPr="00D632DC">
        <w:rPr>
          <w:rFonts w:cs="Times New Roman"/>
          <w:noProof/>
          <w:szCs w:val="24"/>
          <w:lang w:val="bs-Latn-BA"/>
        </w:rPr>
        <w:t>člana 35.</w:t>
      </w:r>
      <w:r w:rsidR="001D2F98" w:rsidRPr="00D632DC">
        <w:rPr>
          <w:noProof/>
          <w:lang w:val="bs-Latn-BA"/>
        </w:rPr>
        <w:t xml:space="preserve"> Zakona o zdravstvenom osiguranju Federacije Bosne i Hercegovine propisano je da pravo na zdravstvenu zaštitu obuhvaćeno obaveznim zdravstvenim osiguranjem podrazumijeva osiguranje zdravstvenog standarda pod jednakim uslovima za osigurana lica u zadovoljavanju potreba u primarnoj, specijalističko-konsultativnoj i bolničkoj zdravstvenoj zaštiti s odgovarajućom medicinskom rehabilitacijom</w:t>
      </w:r>
      <w:r w:rsidR="001D2F98">
        <w:rPr>
          <w:noProof/>
          <w:lang w:val="bs-Latn-BA"/>
        </w:rPr>
        <w:t>.</w:t>
      </w:r>
    </w:p>
    <w:p w:rsidR="00961717" w:rsidRDefault="00961717" w:rsidP="00BC666C">
      <w:pPr>
        <w:tabs>
          <w:tab w:val="left" w:pos="709"/>
        </w:tabs>
        <w:rPr>
          <w:noProof/>
          <w:lang w:val="bs-Latn-BA"/>
        </w:rPr>
      </w:pPr>
    </w:p>
    <w:p w:rsidR="00BC666C" w:rsidRPr="00140E4A" w:rsidRDefault="00961717" w:rsidP="00BC666C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noProof/>
          <w:lang w:val="bs-Latn-BA"/>
        </w:rPr>
        <w:tab/>
      </w:r>
      <w:r w:rsidR="001D2F98">
        <w:rPr>
          <w:noProof/>
          <w:lang w:val="bs-Latn-BA"/>
        </w:rPr>
        <w:t xml:space="preserve"> </w:t>
      </w:r>
      <w:r w:rsidR="0009609A">
        <w:rPr>
          <w:noProof/>
          <w:lang w:val="bs-Latn-BA"/>
        </w:rPr>
        <w:t>Imajući u vidu navedenu odredbu</w:t>
      </w:r>
      <w:r w:rsidR="001861E7">
        <w:rPr>
          <w:noProof/>
          <w:lang w:val="bs-Latn-BA"/>
        </w:rPr>
        <w:t xml:space="preserve"> ovaj sud zaključuje da</w:t>
      </w:r>
      <w:r>
        <w:rPr>
          <w:noProof/>
          <w:lang w:val="bs-Latn-BA"/>
        </w:rPr>
        <w:t xml:space="preserve"> </w:t>
      </w:r>
      <w:r w:rsidR="001861E7">
        <w:rPr>
          <w:noProof/>
          <w:lang w:val="bs-Latn-BA"/>
        </w:rPr>
        <w:t>obavezno</w:t>
      </w:r>
      <w:r w:rsidR="0009609A">
        <w:rPr>
          <w:noProof/>
          <w:lang w:val="bs-Latn-BA"/>
        </w:rPr>
        <w:t xml:space="preserve"> zdravstveno osiguranje</w:t>
      </w:r>
      <w:r w:rsidR="001861E7" w:rsidRPr="00D632DC">
        <w:rPr>
          <w:noProof/>
          <w:lang w:val="bs-Latn-BA"/>
        </w:rPr>
        <w:t xml:space="preserve"> podrazumijeva osiguranje zdravstvenog standarda pod jednakim uslovima za osigurana lica u zadovoljavanju potreba u primarnoj</w:t>
      </w:r>
      <w:r w:rsidR="001861E7">
        <w:rPr>
          <w:noProof/>
          <w:lang w:val="bs-Latn-BA"/>
        </w:rPr>
        <w:t xml:space="preserve"> zdravstvenoj zaštiti koja uključuje i </w:t>
      </w:r>
      <w:r w:rsidR="001861E7">
        <w:rPr>
          <w:rFonts w:cs="Times New Roman"/>
          <w:noProof/>
          <w:szCs w:val="24"/>
        </w:rPr>
        <w:t xml:space="preserve">testiranja Realtime PCR </w:t>
      </w:r>
      <w:r w:rsidR="00E33C84">
        <w:rPr>
          <w:rFonts w:cs="Times New Roman"/>
          <w:noProof/>
          <w:szCs w:val="24"/>
        </w:rPr>
        <w:t>za detekciju SARS Cov – 2 (COVID-</w:t>
      </w:r>
      <w:r w:rsidR="009852A4">
        <w:rPr>
          <w:rFonts w:cs="Times New Roman"/>
          <w:noProof/>
          <w:szCs w:val="24"/>
        </w:rPr>
        <w:t>19)</w:t>
      </w:r>
      <w:r w:rsidR="009852A4">
        <w:rPr>
          <w:noProof/>
          <w:color w:val="000000" w:themeColor="text1"/>
        </w:rPr>
        <w:t xml:space="preserve">, koji se smatra zaraznom bolesti, čije sprečavanje i suzbijanje je od interesa za Federaciju Bosne i Hercegovine, </w:t>
      </w:r>
      <w:r w:rsidR="00E33C84">
        <w:rPr>
          <w:rFonts w:cs="Times New Roman"/>
          <w:noProof/>
          <w:szCs w:val="24"/>
        </w:rPr>
        <w:t xml:space="preserve">pa su </w:t>
      </w:r>
      <w:r w:rsidR="001D2F98" w:rsidRPr="00D632DC">
        <w:rPr>
          <w:noProof/>
          <w:lang w:val="bs-Latn-BA"/>
        </w:rPr>
        <w:t>n</w:t>
      </w:r>
      <w:r w:rsidR="001D2F98" w:rsidRPr="00D632DC">
        <w:rPr>
          <w:rFonts w:cs="Times New Roman"/>
          <w:noProof/>
          <w:szCs w:val="24"/>
          <w:lang w:val="bs-Latn-BA"/>
        </w:rPr>
        <w:t>eosnovani žalbeni navodi tuženog da bilo koja vrsta zdravstvenih usluga u zdravstvenim ustanovama izvan kantona pružena licima koja nisu imala odobrenje Komisije tuženog, nije vršena u ime i za račun tuženog</w:t>
      </w:r>
      <w:r w:rsidR="001D2F98">
        <w:rPr>
          <w:rFonts w:cs="Times New Roman"/>
          <w:noProof/>
          <w:szCs w:val="24"/>
          <w:lang w:val="bs-Latn-BA"/>
        </w:rPr>
        <w:t>.</w:t>
      </w:r>
      <w:r w:rsidR="00BC666C">
        <w:rPr>
          <w:rFonts w:cs="Times New Roman"/>
          <w:noProof/>
          <w:szCs w:val="24"/>
          <w:lang w:val="bs-Latn-BA"/>
        </w:rPr>
        <w:t xml:space="preserve"> </w:t>
      </w:r>
      <w:r w:rsidR="001861E7">
        <w:rPr>
          <w:rFonts w:cs="Times New Roman"/>
          <w:noProof/>
          <w:szCs w:val="24"/>
          <w:lang w:val="bs-Latn-BA"/>
        </w:rPr>
        <w:t>Stoga pr</w:t>
      </w:r>
      <w:r w:rsidR="00BC666C">
        <w:rPr>
          <w:rFonts w:cs="Times New Roman"/>
          <w:noProof/>
          <w:szCs w:val="24"/>
        </w:rPr>
        <w:t xml:space="preserve">opust tuženog da sa tužiocem zaključi ugovor o pružanju zdravstvenih usluga za usluge testiranja Realtime PCR </w:t>
      </w:r>
      <w:r w:rsidR="00E33C84">
        <w:rPr>
          <w:rFonts w:cs="Times New Roman"/>
          <w:noProof/>
          <w:szCs w:val="24"/>
        </w:rPr>
        <w:t>za detekciju SARS Cov – 2 (COVID-</w:t>
      </w:r>
      <w:r w:rsidR="00BC666C">
        <w:rPr>
          <w:rFonts w:cs="Times New Roman"/>
          <w:noProof/>
          <w:szCs w:val="24"/>
        </w:rPr>
        <w:t>19), ne može bi</w:t>
      </w:r>
      <w:r w:rsidR="00612B12">
        <w:rPr>
          <w:rFonts w:cs="Times New Roman"/>
          <w:noProof/>
          <w:szCs w:val="24"/>
        </w:rPr>
        <w:t>ti na štetu osiguranika tuženog.</w:t>
      </w:r>
      <w:r w:rsidR="00BC666C">
        <w:rPr>
          <w:rFonts w:cs="Times New Roman"/>
          <w:noProof/>
          <w:szCs w:val="24"/>
        </w:rPr>
        <w:t xml:space="preserve"> </w:t>
      </w:r>
      <w:r w:rsidR="00BC666C" w:rsidRPr="00140E4A">
        <w:rPr>
          <w:rFonts w:cs="Times New Roman"/>
          <w:noProof/>
          <w:szCs w:val="24"/>
          <w:lang w:val="bs-Latn-BA"/>
        </w:rPr>
        <w:t>Ovo i iz razlog</w:t>
      </w:r>
      <w:r w:rsidR="00FB2CD5" w:rsidRPr="00140E4A">
        <w:rPr>
          <w:rFonts w:cs="Times New Roman"/>
          <w:noProof/>
          <w:szCs w:val="24"/>
          <w:lang w:val="bs-Latn-BA"/>
        </w:rPr>
        <w:t>a što su zdravstvene ustanove sa</w:t>
      </w:r>
      <w:r w:rsidR="00BC666C" w:rsidRPr="00140E4A">
        <w:rPr>
          <w:rFonts w:cs="Times New Roman"/>
          <w:noProof/>
          <w:szCs w:val="24"/>
          <w:lang w:val="bs-Latn-BA"/>
        </w:rPr>
        <w:t xml:space="preserve"> područja Bosansko-podrinjskog kantona Goražde izdavale uputnice svojim </w:t>
      </w:r>
      <w:r w:rsidR="00BC666C" w:rsidRPr="00140E4A">
        <w:rPr>
          <w:rFonts w:cs="Times New Roman"/>
          <w:noProof/>
          <w:szCs w:val="24"/>
          <w:lang w:val="bs-Latn-BA"/>
        </w:rPr>
        <w:lastRenderedPageBreak/>
        <w:t xml:space="preserve">pacijentima za ovu vrstu usluge </w:t>
      </w:r>
      <w:r w:rsidR="00F04D49" w:rsidRPr="00140E4A">
        <w:rPr>
          <w:rFonts w:cs="Times New Roman"/>
          <w:noProof/>
          <w:szCs w:val="24"/>
          <w:lang w:val="bs-Latn-BA"/>
        </w:rPr>
        <w:t xml:space="preserve">kod tužioca u utuženom period, </w:t>
      </w:r>
      <w:r w:rsidR="00140E4A" w:rsidRPr="00140E4A">
        <w:rPr>
          <w:rFonts w:cs="Times New Roman"/>
          <w:noProof/>
          <w:szCs w:val="24"/>
          <w:lang w:val="bs-Latn-BA"/>
        </w:rPr>
        <w:t xml:space="preserve"> budući da je </w:t>
      </w:r>
      <w:r w:rsidR="00F04D49" w:rsidRPr="00140E4A">
        <w:rPr>
          <w:rFonts w:cs="Times New Roman"/>
          <w:noProof/>
          <w:szCs w:val="24"/>
          <w:lang w:val="bs-Latn-BA"/>
        </w:rPr>
        <w:t xml:space="preserve">u procesu donošenja odluke i izbora dijagnostike i odgovarajućeg liječenja, </w:t>
      </w:r>
      <w:r w:rsidR="00140E4A" w:rsidRPr="00140E4A">
        <w:rPr>
          <w:rFonts w:cs="Times New Roman"/>
          <w:noProof/>
          <w:szCs w:val="24"/>
          <w:lang w:val="bs-Latn-BA"/>
        </w:rPr>
        <w:t>ljekar</w:t>
      </w:r>
      <w:r w:rsidR="00F04D49" w:rsidRPr="00140E4A">
        <w:rPr>
          <w:rFonts w:cs="Times New Roman"/>
          <w:noProof/>
          <w:szCs w:val="24"/>
          <w:lang w:val="bs-Latn-BA"/>
        </w:rPr>
        <w:t xml:space="preserve"> samostalan u postupanju</w:t>
      </w:r>
      <w:r w:rsidR="00F04D49" w:rsidRPr="00140E4A">
        <w:rPr>
          <w:noProof/>
          <w:lang w:val="bs-Latn-BA"/>
        </w:rPr>
        <w:t xml:space="preserve"> koje se mora zasnivati na naučnim saznanjima i stručno dokazanim metodama koje odgovar</w:t>
      </w:r>
      <w:r w:rsidR="00140E4A" w:rsidRPr="00140E4A">
        <w:rPr>
          <w:noProof/>
          <w:lang w:val="bs-Latn-BA"/>
        </w:rPr>
        <w:t>aju savremenom standardu struke</w:t>
      </w:r>
      <w:r w:rsidR="00F04D49" w:rsidRPr="00140E4A">
        <w:rPr>
          <w:rFonts w:cs="Times New Roman"/>
          <w:noProof/>
          <w:szCs w:val="24"/>
          <w:lang w:val="bs-Latn-BA"/>
        </w:rPr>
        <w:t xml:space="preserve"> shodno odredbe člana 7. stav 1. Zakon o liječništvu u Federaciji Bosne i Hercegovine (“Službene novine FbiH” broj 56/139).</w:t>
      </w:r>
      <w:r w:rsidR="0037058C" w:rsidRPr="00140E4A">
        <w:rPr>
          <w:rFonts w:cs="Times New Roman"/>
          <w:noProof/>
          <w:szCs w:val="24"/>
          <w:lang w:val="bs-Latn-BA"/>
        </w:rPr>
        <w:t xml:space="preserve"> </w:t>
      </w:r>
      <w:r w:rsidR="00FB2CD5" w:rsidRPr="00140E4A">
        <w:rPr>
          <w:rFonts w:cs="Times New Roman"/>
          <w:noProof/>
          <w:szCs w:val="24"/>
          <w:lang w:val="bs-Latn-BA"/>
        </w:rPr>
        <w:t>I</w:t>
      </w:r>
      <w:r w:rsidR="00157C7E" w:rsidRPr="00140E4A">
        <w:rPr>
          <w:rFonts w:cs="Times New Roman"/>
          <w:noProof/>
          <w:szCs w:val="24"/>
          <w:lang w:val="bs-Latn-BA"/>
        </w:rPr>
        <w:t xml:space="preserve">relevantni </w:t>
      </w:r>
      <w:r w:rsidR="00FB2CD5" w:rsidRPr="00140E4A">
        <w:rPr>
          <w:rFonts w:cs="Times New Roman"/>
          <w:noProof/>
          <w:szCs w:val="24"/>
          <w:lang w:val="bs-Latn-BA"/>
        </w:rPr>
        <w:t xml:space="preserve">su </w:t>
      </w:r>
      <w:r w:rsidR="00D126E0" w:rsidRPr="00140E4A">
        <w:rPr>
          <w:rFonts w:cs="Times New Roman"/>
          <w:noProof/>
          <w:szCs w:val="24"/>
          <w:lang w:val="bs-Latn-BA"/>
        </w:rPr>
        <w:t>žalbeni navodi tuženog da je 2020. godine obavijestio tužioca da ova vrsta ugovora nije predmet u</w:t>
      </w:r>
      <w:r w:rsidR="00824555" w:rsidRPr="00140E4A">
        <w:rPr>
          <w:rFonts w:cs="Times New Roman"/>
          <w:noProof/>
          <w:szCs w:val="24"/>
          <w:lang w:val="bs-Latn-BA"/>
        </w:rPr>
        <w:t>govora o pružanju z</w:t>
      </w:r>
      <w:r w:rsidR="00FB2CD5" w:rsidRPr="00140E4A">
        <w:rPr>
          <w:rFonts w:cs="Times New Roman"/>
          <w:noProof/>
          <w:szCs w:val="24"/>
          <w:lang w:val="bs-Latn-BA"/>
        </w:rPr>
        <w:t>dravstvenih usluga, jer je tužilac izdavao tuženom predmetne fakture od 2022. godine, što</w:t>
      </w:r>
      <w:r w:rsidR="009852A4" w:rsidRPr="00140E4A">
        <w:rPr>
          <w:rFonts w:cs="Times New Roman"/>
          <w:noProof/>
          <w:szCs w:val="24"/>
          <w:lang w:val="bs-Latn-BA"/>
        </w:rPr>
        <w:t xml:space="preserve"> među strankama</w:t>
      </w:r>
      <w:r w:rsidR="00FB2CD5" w:rsidRPr="00140E4A">
        <w:rPr>
          <w:rFonts w:cs="Times New Roman"/>
          <w:noProof/>
          <w:szCs w:val="24"/>
          <w:lang w:val="bs-Latn-BA"/>
        </w:rPr>
        <w:t xml:space="preserve"> nije sporno</w:t>
      </w:r>
      <w:r w:rsidRPr="00140E4A">
        <w:rPr>
          <w:rFonts w:cs="Times New Roman"/>
          <w:noProof/>
          <w:szCs w:val="24"/>
          <w:lang w:val="bs-Latn-BA"/>
        </w:rPr>
        <w:t xml:space="preserve">. </w:t>
      </w:r>
    </w:p>
    <w:p w:rsidR="00D14C59" w:rsidRPr="00054BA5" w:rsidRDefault="00D14C59" w:rsidP="00054BA5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</w:p>
    <w:p w:rsidR="00DB041A" w:rsidRPr="00CB0D6A" w:rsidRDefault="00267B1A" w:rsidP="00710D9E">
      <w:pPr>
        <w:tabs>
          <w:tab w:val="left" w:pos="709"/>
        </w:tabs>
        <w:rPr>
          <w:rFonts w:cs="Times New Roman"/>
          <w:noProof/>
          <w:color w:val="000000"/>
          <w:szCs w:val="24"/>
          <w:lang w:val="bs-Latn-BA"/>
        </w:rPr>
      </w:pPr>
      <w:r>
        <w:rPr>
          <w:rFonts w:cs="Times New Roman"/>
          <w:noProof/>
          <w:color w:val="000000"/>
          <w:szCs w:val="24"/>
          <w:lang w:val="bs-Latn-BA"/>
        </w:rPr>
        <w:tab/>
      </w:r>
      <w:r w:rsidR="00157C7E">
        <w:rPr>
          <w:rFonts w:cs="Times New Roman"/>
          <w:noProof/>
          <w:color w:val="000000"/>
          <w:szCs w:val="24"/>
          <w:lang w:val="bs-Latn-BA"/>
        </w:rPr>
        <w:t xml:space="preserve"> Neosnovan </w:t>
      </w:r>
      <w:r w:rsidR="00C538D6">
        <w:rPr>
          <w:rFonts w:cs="Times New Roman"/>
          <w:noProof/>
          <w:color w:val="000000"/>
          <w:szCs w:val="24"/>
          <w:lang w:val="bs-Latn-BA"/>
        </w:rPr>
        <w:t xml:space="preserve">je </w:t>
      </w:r>
      <w:r w:rsidR="003A0116">
        <w:rPr>
          <w:rFonts w:cs="Times New Roman"/>
          <w:noProof/>
          <w:color w:val="000000"/>
          <w:szCs w:val="24"/>
          <w:lang w:val="bs-Latn-BA"/>
        </w:rPr>
        <w:t xml:space="preserve">žalbeni </w:t>
      </w:r>
      <w:r w:rsidR="00710D9E">
        <w:rPr>
          <w:rFonts w:cs="Times New Roman"/>
          <w:noProof/>
          <w:color w:val="000000"/>
          <w:szCs w:val="24"/>
          <w:lang w:val="bs-Latn-BA"/>
        </w:rPr>
        <w:t xml:space="preserve">prigovor tuženog da </w:t>
      </w:r>
      <w:r w:rsidR="001D5AF5">
        <w:rPr>
          <w:rFonts w:cs="Times New Roman"/>
          <w:noProof/>
          <w:color w:val="000000"/>
          <w:szCs w:val="24"/>
          <w:lang w:val="bs-Latn-BA"/>
        </w:rPr>
        <w:t xml:space="preserve">fakture nije evidentirao </w:t>
      </w:r>
      <w:r w:rsidR="00C538D6">
        <w:rPr>
          <w:rFonts w:cs="Times New Roman"/>
          <w:noProof/>
          <w:color w:val="000000"/>
          <w:szCs w:val="24"/>
          <w:lang w:val="bs-Latn-BA"/>
        </w:rPr>
        <w:t>u računovodstvenim k</w:t>
      </w:r>
      <w:r w:rsidR="00673BE8">
        <w:rPr>
          <w:rFonts w:cs="Times New Roman"/>
          <w:noProof/>
          <w:color w:val="000000"/>
          <w:szCs w:val="24"/>
          <w:lang w:val="bs-Latn-BA"/>
        </w:rPr>
        <w:t>njigama kao dospjeli dug</w:t>
      </w:r>
      <w:r w:rsidR="006F0DBB">
        <w:rPr>
          <w:rFonts w:cs="Times New Roman"/>
          <w:noProof/>
          <w:color w:val="000000"/>
          <w:szCs w:val="24"/>
          <w:lang w:val="bs-Latn-BA"/>
        </w:rPr>
        <w:t xml:space="preserve"> iz razloga što</w:t>
      </w:r>
      <w:r w:rsidR="00C73A6E">
        <w:rPr>
          <w:rFonts w:cs="Times New Roman"/>
          <w:noProof/>
          <w:color w:val="000000"/>
          <w:szCs w:val="24"/>
          <w:lang w:val="bs-Latn-BA"/>
        </w:rPr>
        <w:t xml:space="preserve"> je</w:t>
      </w:r>
      <w:r w:rsidR="00380FEE">
        <w:rPr>
          <w:rFonts w:cs="Times New Roman"/>
          <w:noProof/>
          <w:color w:val="000000"/>
          <w:szCs w:val="24"/>
          <w:lang w:val="bs-Latn-BA"/>
        </w:rPr>
        <w:t xml:space="preserve"> </w:t>
      </w:r>
      <w:r w:rsidR="00C538D6">
        <w:rPr>
          <w:rFonts w:cs="Times New Roman"/>
          <w:noProof/>
          <w:color w:val="000000"/>
          <w:szCs w:val="24"/>
          <w:lang w:val="bs-Latn-BA"/>
        </w:rPr>
        <w:t xml:space="preserve">lice </w:t>
      </w:r>
      <w:r w:rsidR="00C73A6E">
        <w:rPr>
          <w:rFonts w:cs="Times New Roman"/>
          <w:noProof/>
          <w:color w:val="000000"/>
          <w:szCs w:val="24"/>
          <w:lang w:val="bs-Latn-BA"/>
        </w:rPr>
        <w:t>koje vodi poslovne knjige dužno</w:t>
      </w:r>
      <w:r w:rsidR="00D52CA6">
        <w:rPr>
          <w:rFonts w:cs="Times New Roman"/>
          <w:noProof/>
          <w:color w:val="000000"/>
          <w:szCs w:val="24"/>
          <w:lang w:val="bs-Latn-BA"/>
        </w:rPr>
        <w:t xml:space="preserve"> </w:t>
      </w:r>
      <w:r w:rsidR="00C538D6">
        <w:rPr>
          <w:rFonts w:cs="Times New Roman"/>
          <w:noProof/>
          <w:color w:val="000000"/>
          <w:szCs w:val="24"/>
          <w:lang w:val="bs-Latn-BA"/>
        </w:rPr>
        <w:t>da knjigovodstvene isprave</w:t>
      </w:r>
      <w:r w:rsidR="007B59C9">
        <w:rPr>
          <w:rFonts w:cs="Times New Roman"/>
          <w:noProof/>
          <w:color w:val="000000"/>
          <w:szCs w:val="24"/>
          <w:lang w:val="bs-Latn-BA"/>
        </w:rPr>
        <w:t xml:space="preserve"> poslije provedene kontrole primljenih knjigovodstvenih is</w:t>
      </w:r>
      <w:r w:rsidR="00300A79">
        <w:rPr>
          <w:rFonts w:cs="Times New Roman"/>
          <w:noProof/>
          <w:color w:val="000000"/>
          <w:szCs w:val="24"/>
          <w:lang w:val="bs-Latn-BA"/>
        </w:rPr>
        <w:t>p</w:t>
      </w:r>
      <w:r w:rsidR="007B59C9">
        <w:rPr>
          <w:rFonts w:cs="Times New Roman"/>
          <w:noProof/>
          <w:color w:val="000000"/>
          <w:szCs w:val="24"/>
          <w:lang w:val="bs-Latn-BA"/>
        </w:rPr>
        <w:t>rava  od strane odgovornog lica za kontrolu,</w:t>
      </w:r>
      <w:r w:rsidR="00C538D6">
        <w:rPr>
          <w:rFonts w:cs="Times New Roman"/>
          <w:noProof/>
          <w:color w:val="000000"/>
          <w:szCs w:val="24"/>
          <w:lang w:val="bs-Latn-BA"/>
        </w:rPr>
        <w:t xml:space="preserve"> proknjiži </w:t>
      </w:r>
      <w:r w:rsidR="003A0116">
        <w:rPr>
          <w:rFonts w:cs="Times New Roman"/>
          <w:noProof/>
          <w:color w:val="000000"/>
          <w:szCs w:val="24"/>
          <w:lang w:val="bs-Latn-BA"/>
        </w:rPr>
        <w:t>u poslovnim knjigama narednog d</w:t>
      </w:r>
      <w:r w:rsidR="00C538D6">
        <w:rPr>
          <w:rFonts w:cs="Times New Roman"/>
          <w:noProof/>
          <w:color w:val="000000"/>
          <w:szCs w:val="24"/>
          <w:lang w:val="bs-Latn-BA"/>
        </w:rPr>
        <w:t>ana, a najkasnije u roku od os</w:t>
      </w:r>
      <w:r w:rsidR="00300A79">
        <w:rPr>
          <w:rFonts w:cs="Times New Roman"/>
          <w:noProof/>
          <w:color w:val="000000"/>
          <w:szCs w:val="24"/>
          <w:lang w:val="bs-Latn-BA"/>
        </w:rPr>
        <w:t>am</w:t>
      </w:r>
      <w:r w:rsidR="00D52CA6">
        <w:rPr>
          <w:rFonts w:cs="Times New Roman"/>
          <w:noProof/>
          <w:color w:val="000000"/>
          <w:szCs w:val="24"/>
          <w:lang w:val="bs-Latn-BA"/>
        </w:rPr>
        <w:t xml:space="preserve"> radnih dana </w:t>
      </w:r>
      <w:r w:rsidR="00C538D6">
        <w:rPr>
          <w:rFonts w:cs="Times New Roman"/>
          <w:noProof/>
          <w:color w:val="000000"/>
          <w:szCs w:val="24"/>
          <w:lang w:val="bs-Latn-BA"/>
        </w:rPr>
        <w:t xml:space="preserve">od dana prijema knjigovodstvene isprave shodno odredbi člana 15. Zakona </w:t>
      </w:r>
      <w:r w:rsidR="00593B52">
        <w:rPr>
          <w:rFonts w:cs="Times New Roman"/>
          <w:noProof/>
          <w:color w:val="000000"/>
          <w:szCs w:val="24"/>
          <w:lang w:val="bs-Latn-BA"/>
        </w:rPr>
        <w:t>o računovodstvu i reviziji, u protivnom pravno lice je odgovor</w:t>
      </w:r>
      <w:r w:rsidR="00D52CA6">
        <w:rPr>
          <w:rFonts w:cs="Times New Roman"/>
          <w:noProof/>
          <w:color w:val="000000"/>
          <w:szCs w:val="24"/>
          <w:lang w:val="bs-Latn-BA"/>
        </w:rPr>
        <w:t>no za prekršaj iz člana 15. istog</w:t>
      </w:r>
      <w:r w:rsidR="00593B52">
        <w:rPr>
          <w:rFonts w:cs="Times New Roman"/>
          <w:noProof/>
          <w:color w:val="000000"/>
          <w:szCs w:val="24"/>
          <w:lang w:val="bs-Latn-BA"/>
        </w:rPr>
        <w:t xml:space="preserve"> Zakona.</w:t>
      </w:r>
    </w:p>
    <w:p w:rsidR="00CE41D7" w:rsidRDefault="00CE41D7" w:rsidP="007B59C9">
      <w:pPr>
        <w:tabs>
          <w:tab w:val="left" w:pos="709"/>
        </w:tabs>
        <w:rPr>
          <w:rFonts w:cs="Times New Roman"/>
          <w:noProof/>
          <w:szCs w:val="24"/>
        </w:rPr>
      </w:pPr>
    </w:p>
    <w:p w:rsidR="001861E7" w:rsidRDefault="00046D0E" w:rsidP="00710D9E">
      <w:pPr>
        <w:ind w:firstLine="720"/>
        <w:rPr>
          <w:bCs/>
          <w:noProof/>
          <w:szCs w:val="24"/>
          <w:lang w:val="bs-Latn-BA" w:eastAsia="zh-CN"/>
        </w:rPr>
      </w:pPr>
      <w:r>
        <w:rPr>
          <w:bCs/>
          <w:noProof/>
          <w:szCs w:val="24"/>
          <w:lang w:val="bs-Latn-BA" w:eastAsia="zh-CN"/>
        </w:rPr>
        <w:t>Neosnovani su žalbeni navodi tuženog da je prvostepeni sud donio presu</w:t>
      </w:r>
      <w:r w:rsidR="00DB041A">
        <w:rPr>
          <w:bCs/>
          <w:noProof/>
          <w:szCs w:val="24"/>
          <w:lang w:val="bs-Latn-BA" w:eastAsia="zh-CN"/>
        </w:rPr>
        <w:t>du be</w:t>
      </w:r>
      <w:r w:rsidR="006A5DBE">
        <w:rPr>
          <w:bCs/>
          <w:noProof/>
          <w:szCs w:val="24"/>
          <w:lang w:val="bs-Latn-BA" w:eastAsia="zh-CN"/>
        </w:rPr>
        <w:t xml:space="preserve">z navođenja pravnog osnova, </w:t>
      </w:r>
      <w:r w:rsidR="006F0DBB">
        <w:rPr>
          <w:bCs/>
          <w:noProof/>
          <w:szCs w:val="24"/>
          <w:lang w:val="bs-Latn-BA" w:eastAsia="zh-CN"/>
        </w:rPr>
        <w:t xml:space="preserve">budući </w:t>
      </w:r>
      <w:r w:rsidR="006A5DBE">
        <w:rPr>
          <w:bCs/>
          <w:noProof/>
          <w:szCs w:val="24"/>
          <w:lang w:val="bs-Latn-BA" w:eastAsia="zh-CN"/>
        </w:rPr>
        <w:t xml:space="preserve">da </w:t>
      </w:r>
      <w:r w:rsidR="00DB041A">
        <w:rPr>
          <w:bCs/>
          <w:noProof/>
          <w:szCs w:val="24"/>
          <w:lang w:val="bs-Latn-BA" w:eastAsia="zh-CN"/>
        </w:rPr>
        <w:t>i</w:t>
      </w:r>
      <w:r>
        <w:rPr>
          <w:bCs/>
          <w:noProof/>
          <w:szCs w:val="24"/>
          <w:lang w:val="bs-Latn-BA" w:eastAsia="zh-CN"/>
        </w:rPr>
        <w:t xml:space="preserve">z obrazloženja presude proizlazi da je prvostepeni sud </w:t>
      </w:r>
      <w:r w:rsidR="006F0DBB">
        <w:rPr>
          <w:bCs/>
          <w:noProof/>
          <w:szCs w:val="24"/>
          <w:lang w:val="bs-Latn-BA" w:eastAsia="zh-CN"/>
        </w:rPr>
        <w:t>usvojio tužbeni zahtjev tužioca</w:t>
      </w:r>
      <w:r w:rsidR="003A0116">
        <w:rPr>
          <w:bCs/>
          <w:noProof/>
          <w:szCs w:val="24"/>
          <w:lang w:val="bs-Latn-BA" w:eastAsia="zh-CN"/>
        </w:rPr>
        <w:t xml:space="preserve"> primjenom </w:t>
      </w:r>
      <w:r>
        <w:rPr>
          <w:bCs/>
          <w:noProof/>
          <w:szCs w:val="24"/>
          <w:lang w:val="bs-Latn-BA" w:eastAsia="zh-CN"/>
        </w:rPr>
        <w:t xml:space="preserve">člana </w:t>
      </w:r>
      <w:r w:rsidRPr="008E2B65">
        <w:rPr>
          <w:rFonts w:cs="Times New Roman"/>
          <w:noProof/>
          <w:szCs w:val="24"/>
          <w:lang w:val="bs-Latn-BA"/>
        </w:rPr>
        <w:t>1</w:t>
      </w:r>
      <w:r w:rsidR="006A3F9F">
        <w:rPr>
          <w:rFonts w:cs="Times New Roman"/>
          <w:noProof/>
          <w:szCs w:val="24"/>
          <w:lang w:val="bs-Latn-BA"/>
        </w:rPr>
        <w:t>7. stav 1. i</w:t>
      </w:r>
      <w:r w:rsidRPr="008E2B65">
        <w:rPr>
          <w:rFonts w:cs="Times New Roman"/>
          <w:noProof/>
          <w:szCs w:val="24"/>
          <w:lang w:val="bs-Latn-BA"/>
        </w:rPr>
        <w:t xml:space="preserve"> 262. stav 1.</w:t>
      </w:r>
      <w:r>
        <w:rPr>
          <w:rFonts w:cs="Times New Roman"/>
          <w:noProof/>
          <w:szCs w:val="24"/>
          <w:lang w:val="bs-Latn-BA"/>
        </w:rPr>
        <w:t xml:space="preserve"> ZOO</w:t>
      </w:r>
      <w:r w:rsidR="006A5DBE">
        <w:rPr>
          <w:rFonts w:cs="Times New Roman"/>
          <w:noProof/>
          <w:szCs w:val="24"/>
          <w:lang w:val="bs-Latn-BA"/>
        </w:rPr>
        <w:t xml:space="preserve"> zaključujući </w:t>
      </w:r>
      <w:r w:rsidR="001D5AF5">
        <w:rPr>
          <w:rFonts w:cs="Times New Roman"/>
          <w:noProof/>
          <w:szCs w:val="24"/>
          <w:lang w:val="bs-Latn-BA"/>
        </w:rPr>
        <w:t xml:space="preserve">da je tuženi dužan da </w:t>
      </w:r>
      <w:r w:rsidR="00E850CB">
        <w:rPr>
          <w:rFonts w:cs="Times New Roman"/>
          <w:noProof/>
          <w:szCs w:val="24"/>
          <w:lang w:val="bs-Latn-BA"/>
        </w:rPr>
        <w:t xml:space="preserve">tužiocu </w:t>
      </w:r>
      <w:r w:rsidR="001D5AF5">
        <w:rPr>
          <w:rFonts w:cs="Times New Roman"/>
          <w:noProof/>
          <w:szCs w:val="24"/>
          <w:lang w:val="bs-Latn-BA"/>
        </w:rPr>
        <w:t>plati izv</w:t>
      </w:r>
      <w:r w:rsidR="00E850CB">
        <w:rPr>
          <w:rFonts w:cs="Times New Roman"/>
          <w:noProof/>
          <w:szCs w:val="24"/>
          <w:lang w:val="bs-Latn-BA"/>
        </w:rPr>
        <w:t>ršene zdravstvene usluge.</w:t>
      </w:r>
      <w:r w:rsidR="00710D9E">
        <w:rPr>
          <w:bCs/>
          <w:noProof/>
          <w:szCs w:val="24"/>
          <w:lang w:val="bs-Latn-BA" w:eastAsia="zh-CN"/>
        </w:rPr>
        <w:t xml:space="preserve"> </w:t>
      </w:r>
    </w:p>
    <w:p w:rsidR="00807D1A" w:rsidRPr="008E2B65" w:rsidRDefault="00D52CA6" w:rsidP="00807D1A">
      <w:pPr>
        <w:tabs>
          <w:tab w:val="left" w:pos="709"/>
          <w:tab w:val="left" w:pos="5415"/>
        </w:tabs>
        <w:spacing w:before="240"/>
        <w:rPr>
          <w:rFonts w:cs="Times New Roman"/>
          <w:noProof/>
          <w:szCs w:val="24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 w:rsidR="00807D1A" w:rsidRPr="008E2B65">
        <w:rPr>
          <w:rFonts w:cs="Times New Roman"/>
          <w:noProof/>
          <w:szCs w:val="24"/>
        </w:rPr>
        <w:t>Ostali žalbeni navodi nisu bili od odlučnog značaja, pa ih ovaj sud nije posebno obrazlagao u smislu odredbe člana 231. ZPP.</w:t>
      </w:r>
      <w:r w:rsidR="00807D1A" w:rsidRPr="008E2B65">
        <w:rPr>
          <w:rFonts w:cs="Times New Roman"/>
          <w:bCs/>
          <w:noProof/>
          <w:color w:val="000000" w:themeColor="text1"/>
          <w:szCs w:val="24"/>
        </w:rPr>
        <w:tab/>
      </w:r>
    </w:p>
    <w:p w:rsidR="003A1B6D" w:rsidRPr="008E2B65" w:rsidRDefault="003A1B6D" w:rsidP="00807D1A">
      <w:pPr>
        <w:rPr>
          <w:rFonts w:cs="Times New Roman"/>
          <w:noProof/>
          <w:color w:val="000000"/>
          <w:szCs w:val="24"/>
        </w:rPr>
      </w:pPr>
    </w:p>
    <w:p w:rsidR="00F866FE" w:rsidRDefault="00362086" w:rsidP="004E0792">
      <w:pPr>
        <w:rPr>
          <w:rFonts w:cs="Times New Roman"/>
          <w:bCs/>
          <w:noProof/>
          <w:color w:val="000000" w:themeColor="text1"/>
          <w:szCs w:val="24"/>
        </w:rPr>
      </w:pPr>
      <w:r w:rsidRPr="008E2B65">
        <w:rPr>
          <w:rFonts w:cs="Times New Roman"/>
          <w:bCs/>
          <w:noProof/>
          <w:color w:val="000000" w:themeColor="text1"/>
          <w:szCs w:val="24"/>
        </w:rPr>
        <w:tab/>
      </w:r>
      <w:r w:rsidR="005A01A7" w:rsidRPr="008E2B65">
        <w:rPr>
          <w:rFonts w:cs="Times New Roman"/>
          <w:noProof/>
          <w:szCs w:val="24"/>
          <w:lang w:val="bs-Latn-BA"/>
        </w:rPr>
        <w:t xml:space="preserve">Prvostepeni sud je pravilno odlučio o troškovima postupka </w:t>
      </w:r>
      <w:r w:rsidR="001B3F76" w:rsidRPr="008E2B65">
        <w:rPr>
          <w:rFonts w:cs="Times New Roman"/>
          <w:noProof/>
          <w:szCs w:val="24"/>
          <w:lang w:val="bs-Latn-BA"/>
        </w:rPr>
        <w:t xml:space="preserve">na osnovu člana 362. stav 1., u vezi sa članom 387. i 386. stav 2. ZPP, </w:t>
      </w:r>
      <w:r w:rsidR="00EE5147" w:rsidRPr="008E2B65">
        <w:rPr>
          <w:rFonts w:cs="Times New Roman"/>
          <w:bCs/>
          <w:noProof/>
          <w:color w:val="000000" w:themeColor="text1"/>
          <w:szCs w:val="24"/>
        </w:rPr>
        <w:t xml:space="preserve">kada je </w:t>
      </w:r>
      <w:r w:rsidR="00843C49">
        <w:rPr>
          <w:rFonts w:cs="Times New Roman"/>
          <w:bCs/>
          <w:noProof/>
          <w:color w:val="000000" w:themeColor="text1"/>
          <w:szCs w:val="24"/>
        </w:rPr>
        <w:t xml:space="preserve">tuženog obavezao da tužiocu </w:t>
      </w:r>
      <w:r w:rsidR="004202AA">
        <w:rPr>
          <w:rFonts w:cs="Times New Roman"/>
          <w:bCs/>
          <w:noProof/>
          <w:color w:val="000000" w:themeColor="text1"/>
          <w:szCs w:val="24"/>
        </w:rPr>
        <w:t>naknadi troškove postupka</w:t>
      </w:r>
      <w:r w:rsidR="00F866FE">
        <w:rPr>
          <w:rFonts w:cs="Times New Roman"/>
          <w:bCs/>
          <w:noProof/>
          <w:color w:val="000000" w:themeColor="text1"/>
          <w:szCs w:val="24"/>
        </w:rPr>
        <w:t>,</w:t>
      </w:r>
      <w:r w:rsidR="00EE5147" w:rsidRPr="008E2B65">
        <w:rPr>
          <w:rFonts w:cs="Times New Roman"/>
          <w:bCs/>
          <w:noProof/>
          <w:color w:val="000000" w:themeColor="text1"/>
          <w:szCs w:val="24"/>
        </w:rPr>
        <w:t xml:space="preserve"> </w:t>
      </w:r>
      <w:r w:rsidR="00AB025C">
        <w:rPr>
          <w:rFonts w:cs="Times New Roman"/>
          <w:bCs/>
          <w:noProof/>
          <w:color w:val="000000" w:themeColor="text1"/>
          <w:szCs w:val="24"/>
        </w:rPr>
        <w:t xml:space="preserve"> koji se odnose na troškove zastupanja na pripremnom ročištu i glavnoj raspravi, troškove vještačenja, </w:t>
      </w:r>
      <w:r w:rsidR="00140E4A">
        <w:rPr>
          <w:rFonts w:cs="Times New Roman"/>
          <w:bCs/>
          <w:noProof/>
          <w:color w:val="000000" w:themeColor="text1"/>
          <w:szCs w:val="24"/>
        </w:rPr>
        <w:t xml:space="preserve">troškove </w:t>
      </w:r>
      <w:r w:rsidR="00AB025C">
        <w:rPr>
          <w:rFonts w:cs="Times New Roman"/>
          <w:bCs/>
          <w:noProof/>
          <w:color w:val="000000" w:themeColor="text1"/>
          <w:szCs w:val="24"/>
        </w:rPr>
        <w:t>takse na tužbu i takse na  presudu</w:t>
      </w:r>
      <w:r w:rsidR="00140E4A">
        <w:rPr>
          <w:rFonts w:cs="Times New Roman"/>
          <w:bCs/>
          <w:noProof/>
          <w:color w:val="000000" w:themeColor="text1"/>
          <w:szCs w:val="24"/>
        </w:rPr>
        <w:t>, sve</w:t>
      </w:r>
      <w:r w:rsidR="00AB025C">
        <w:rPr>
          <w:rFonts w:cs="Times New Roman"/>
          <w:bCs/>
          <w:noProof/>
          <w:color w:val="000000" w:themeColor="text1"/>
          <w:szCs w:val="24"/>
        </w:rPr>
        <w:t xml:space="preserve"> u ukupnom iznosu od 8.651,40 KM, </w:t>
      </w:r>
      <w:r w:rsidR="00EE5147" w:rsidRPr="008E2B65">
        <w:rPr>
          <w:rFonts w:cs="Times New Roman"/>
          <w:bCs/>
          <w:noProof/>
          <w:color w:val="000000" w:themeColor="text1"/>
          <w:szCs w:val="24"/>
        </w:rPr>
        <w:t xml:space="preserve">pri čemu je sud cijenio </w:t>
      </w:r>
      <w:r w:rsidR="001B3F76" w:rsidRPr="008E2B65">
        <w:rPr>
          <w:rFonts w:cs="Times New Roman"/>
          <w:noProof/>
          <w:szCs w:val="24"/>
          <w:lang w:val="bs-Latn-BA"/>
        </w:rPr>
        <w:t>opravdanost troškova postupka i uspjeh stran</w:t>
      </w:r>
      <w:r w:rsidR="004A39C0" w:rsidRPr="008E2B65">
        <w:rPr>
          <w:rFonts w:cs="Times New Roman"/>
          <w:noProof/>
          <w:szCs w:val="24"/>
          <w:lang w:val="bs-Latn-BA"/>
        </w:rPr>
        <w:t>a</w:t>
      </w:r>
      <w:r w:rsidR="00EE5147" w:rsidRPr="008E2B65">
        <w:rPr>
          <w:rFonts w:cs="Times New Roman"/>
          <w:noProof/>
          <w:szCs w:val="24"/>
          <w:lang w:val="bs-Latn-BA"/>
        </w:rPr>
        <w:t xml:space="preserve">ka </w:t>
      </w:r>
      <w:r w:rsidR="004202AA">
        <w:rPr>
          <w:rFonts w:cs="Times New Roman"/>
          <w:noProof/>
          <w:szCs w:val="24"/>
          <w:lang w:val="bs-Latn-BA"/>
        </w:rPr>
        <w:t>u parnici, te da su</w:t>
      </w:r>
      <w:r w:rsidR="001B3F76" w:rsidRPr="008E2B65">
        <w:rPr>
          <w:rFonts w:cs="Times New Roman"/>
          <w:noProof/>
          <w:szCs w:val="24"/>
          <w:lang w:val="bs-Latn-BA"/>
        </w:rPr>
        <w:t xml:space="preserve"> </w:t>
      </w:r>
      <w:r w:rsidR="00F67233">
        <w:rPr>
          <w:rFonts w:cs="Times New Roman"/>
          <w:noProof/>
          <w:szCs w:val="24"/>
          <w:lang w:val="bs-Latn-BA"/>
        </w:rPr>
        <w:t>tužioca</w:t>
      </w:r>
      <w:r w:rsidR="004202AA">
        <w:rPr>
          <w:rFonts w:cs="Times New Roman"/>
          <w:noProof/>
          <w:szCs w:val="24"/>
          <w:lang w:val="bs-Latn-BA"/>
        </w:rPr>
        <w:t xml:space="preserve"> i tuženog</w:t>
      </w:r>
      <w:r w:rsidR="0030036A" w:rsidRPr="008E2B65">
        <w:rPr>
          <w:rFonts w:cs="Times New Roman"/>
          <w:noProof/>
          <w:szCs w:val="24"/>
          <w:lang w:val="bs-Latn-BA"/>
        </w:rPr>
        <w:t xml:space="preserve"> </w:t>
      </w:r>
      <w:r w:rsidR="004202AA">
        <w:rPr>
          <w:rFonts w:cs="Times New Roman"/>
          <w:noProof/>
          <w:szCs w:val="24"/>
          <w:lang w:val="bs-Latn-BA"/>
        </w:rPr>
        <w:t>zastupali punomoćnici</w:t>
      </w:r>
      <w:r w:rsidR="001B3F76" w:rsidRPr="008E2B65">
        <w:rPr>
          <w:rFonts w:cs="Times New Roman"/>
          <w:noProof/>
          <w:szCs w:val="24"/>
          <w:lang w:val="bs-Latn-BA"/>
        </w:rPr>
        <w:t xml:space="preserve"> iz reda advokata</w:t>
      </w:r>
      <w:r w:rsidR="00F866FE">
        <w:rPr>
          <w:rFonts w:cs="Times New Roman"/>
          <w:bCs/>
          <w:noProof/>
          <w:color w:val="000000" w:themeColor="text1"/>
          <w:szCs w:val="24"/>
        </w:rPr>
        <w:t>. Tužilac do završetka</w:t>
      </w:r>
      <w:r w:rsidR="002B024E">
        <w:rPr>
          <w:rFonts w:cs="Times New Roman"/>
          <w:bCs/>
          <w:noProof/>
          <w:color w:val="000000" w:themeColor="text1"/>
          <w:szCs w:val="24"/>
        </w:rPr>
        <w:t xml:space="preserve"> glavne raspave nije dokazao da ima zaključen ugovor za advokatske usluge</w:t>
      </w:r>
      <w:r w:rsidR="00F866FE">
        <w:rPr>
          <w:rFonts w:cs="Times New Roman"/>
          <w:bCs/>
          <w:noProof/>
          <w:color w:val="000000" w:themeColor="text1"/>
          <w:szCs w:val="24"/>
        </w:rPr>
        <w:t xml:space="preserve"> sa svojim punomoćnikom u postupcima pred drugim sudovima</w:t>
      </w:r>
      <w:r w:rsidR="002B024E">
        <w:rPr>
          <w:rFonts w:cs="Times New Roman"/>
          <w:bCs/>
          <w:noProof/>
          <w:color w:val="000000" w:themeColor="text1"/>
          <w:szCs w:val="24"/>
        </w:rPr>
        <w:t xml:space="preserve">, </w:t>
      </w:r>
      <w:r w:rsidR="003E7EF5">
        <w:rPr>
          <w:rFonts w:cs="Times New Roman"/>
          <w:bCs/>
          <w:noProof/>
          <w:color w:val="000000" w:themeColor="text1"/>
          <w:szCs w:val="24"/>
        </w:rPr>
        <w:t xml:space="preserve">a u žalbi se ove činjenice i dokazi ne mogu iznositi, </w:t>
      </w:r>
      <w:r w:rsidR="00F866FE">
        <w:rPr>
          <w:rFonts w:cs="Times New Roman"/>
          <w:bCs/>
          <w:noProof/>
          <w:color w:val="000000" w:themeColor="text1"/>
          <w:szCs w:val="24"/>
        </w:rPr>
        <w:t>pa su neosnovani žalbeni navodi tužioca da ima pravo na naknadu troškova od</w:t>
      </w:r>
      <w:r w:rsidR="00133390">
        <w:rPr>
          <w:rFonts w:cs="Times New Roman"/>
          <w:bCs/>
          <w:noProof/>
          <w:color w:val="000000" w:themeColor="text1"/>
          <w:szCs w:val="24"/>
        </w:rPr>
        <w:t>sust</w:t>
      </w:r>
      <w:r w:rsidR="00F866FE">
        <w:rPr>
          <w:rFonts w:cs="Times New Roman"/>
          <w:bCs/>
          <w:noProof/>
          <w:color w:val="000000" w:themeColor="text1"/>
          <w:szCs w:val="24"/>
        </w:rPr>
        <w:t xml:space="preserve">va iz kancelarija i troškova putovanja. </w:t>
      </w:r>
    </w:p>
    <w:p w:rsidR="004202AA" w:rsidRPr="008E2B65" w:rsidRDefault="004202AA" w:rsidP="004E0792">
      <w:pPr>
        <w:rPr>
          <w:rFonts w:cs="Times New Roman"/>
          <w:bCs/>
          <w:noProof/>
          <w:color w:val="000000" w:themeColor="text1"/>
          <w:szCs w:val="24"/>
        </w:rPr>
      </w:pPr>
    </w:p>
    <w:p w:rsidR="005A01A7" w:rsidRPr="008E2B65" w:rsidRDefault="004C3432" w:rsidP="005A01A7">
      <w:pPr>
        <w:tabs>
          <w:tab w:val="left" w:pos="709"/>
        </w:tabs>
        <w:rPr>
          <w:rFonts w:eastAsia="Times New Roman" w:cs="Times New Roman"/>
          <w:noProof/>
          <w:szCs w:val="24"/>
        </w:rPr>
      </w:pPr>
      <w:r w:rsidRPr="008E2B65">
        <w:rPr>
          <w:rFonts w:eastAsia="Times New Roman" w:cs="Times New Roman"/>
          <w:noProof/>
          <w:szCs w:val="24"/>
          <w:lang w:eastAsia="ar-SA"/>
        </w:rPr>
        <w:tab/>
      </w:r>
      <w:r w:rsidR="005A01A7" w:rsidRPr="008E2B65">
        <w:rPr>
          <w:rFonts w:eastAsia="Times New Roman" w:cs="Times New Roman"/>
          <w:noProof/>
          <w:szCs w:val="24"/>
        </w:rPr>
        <w:tab/>
        <w:t>Kako je ovaj sud utv</w:t>
      </w:r>
      <w:r w:rsidR="00993604">
        <w:rPr>
          <w:rFonts w:eastAsia="Times New Roman" w:cs="Times New Roman"/>
          <w:noProof/>
          <w:szCs w:val="24"/>
        </w:rPr>
        <w:t>rdio da ne postoje razlozi žalbi</w:t>
      </w:r>
      <w:r w:rsidR="005A01A7" w:rsidRPr="008E2B65">
        <w:rPr>
          <w:rFonts w:eastAsia="Times New Roman" w:cs="Times New Roman"/>
          <w:noProof/>
          <w:szCs w:val="24"/>
        </w:rPr>
        <w:t xml:space="preserve">, kao ni razlozi na koje pazi po </w:t>
      </w:r>
      <w:r w:rsidR="00993604">
        <w:rPr>
          <w:rFonts w:eastAsia="Times New Roman" w:cs="Times New Roman"/>
          <w:noProof/>
          <w:szCs w:val="24"/>
        </w:rPr>
        <w:t>službenoj dužnosti, žalbe tužioca i</w:t>
      </w:r>
      <w:r w:rsidR="00843C49">
        <w:rPr>
          <w:rFonts w:eastAsia="Times New Roman" w:cs="Times New Roman"/>
          <w:noProof/>
          <w:szCs w:val="24"/>
        </w:rPr>
        <w:t xml:space="preserve"> tuženog</w:t>
      </w:r>
      <w:r w:rsidR="00993604">
        <w:rPr>
          <w:rFonts w:eastAsia="Times New Roman" w:cs="Times New Roman"/>
          <w:noProof/>
          <w:szCs w:val="24"/>
        </w:rPr>
        <w:t xml:space="preserve"> je odbio kao neosnovane</w:t>
      </w:r>
      <w:r w:rsidR="005A01A7" w:rsidRPr="008E2B65">
        <w:rPr>
          <w:rFonts w:eastAsia="Times New Roman" w:cs="Times New Roman"/>
          <w:noProof/>
          <w:szCs w:val="24"/>
        </w:rPr>
        <w:t xml:space="preserve"> i prvostepe</w:t>
      </w:r>
      <w:r w:rsidR="00993604">
        <w:rPr>
          <w:rFonts w:eastAsia="Times New Roman" w:cs="Times New Roman"/>
          <w:noProof/>
          <w:szCs w:val="24"/>
        </w:rPr>
        <w:t>nu presudu potvrdio na osnovu</w:t>
      </w:r>
      <w:r w:rsidR="005A01A7" w:rsidRPr="008E2B65">
        <w:rPr>
          <w:rFonts w:eastAsia="Times New Roman" w:cs="Times New Roman"/>
          <w:noProof/>
          <w:szCs w:val="24"/>
        </w:rPr>
        <w:t xml:space="preserve"> člana 226. ZPP.</w:t>
      </w:r>
      <w:r w:rsidR="005A01A7" w:rsidRPr="008E2B65">
        <w:rPr>
          <w:rFonts w:eastAsia="Times New Roman" w:cs="Times New Roman"/>
          <w:noProof/>
          <w:szCs w:val="24"/>
        </w:rPr>
        <w:tab/>
      </w:r>
    </w:p>
    <w:p w:rsidR="005A01A7" w:rsidRPr="008E2B65" w:rsidRDefault="005A01A7" w:rsidP="005A01A7">
      <w:pPr>
        <w:tabs>
          <w:tab w:val="left" w:pos="5250"/>
          <w:tab w:val="left" w:pos="6105"/>
        </w:tabs>
        <w:rPr>
          <w:rFonts w:eastAsia="Calibri" w:cs="Times New Roman"/>
          <w:noProof/>
          <w:szCs w:val="24"/>
        </w:rPr>
      </w:pPr>
      <w:r w:rsidRPr="008E2B65">
        <w:rPr>
          <w:rFonts w:eastAsia="Calibri" w:cs="Times New Roman"/>
          <w:noProof/>
          <w:szCs w:val="24"/>
        </w:rPr>
        <w:t xml:space="preserve"> </w:t>
      </w:r>
      <w:r w:rsidRPr="008E2B65">
        <w:rPr>
          <w:rFonts w:eastAsia="Calibri" w:cs="Times New Roman"/>
          <w:noProof/>
          <w:szCs w:val="24"/>
        </w:rPr>
        <w:tab/>
      </w:r>
      <w:r w:rsidRPr="008E2B65">
        <w:rPr>
          <w:rFonts w:eastAsia="Calibri" w:cs="Times New Roman"/>
          <w:noProof/>
          <w:szCs w:val="24"/>
        </w:rPr>
        <w:tab/>
      </w:r>
    </w:p>
    <w:p w:rsidR="001C5EE9" w:rsidRDefault="00F866FE" w:rsidP="00324C79">
      <w:pPr>
        <w:ind w:firstLine="709"/>
        <w:rPr>
          <w:rFonts w:eastAsia="Times New Roman" w:cs="Times New Roman"/>
          <w:bCs/>
          <w:szCs w:val="24"/>
          <w:lang w:val="hr-HR" w:eastAsia="hr-HR"/>
        </w:rPr>
      </w:pPr>
      <w:r>
        <w:rPr>
          <w:rFonts w:eastAsia="Times New Roman" w:cs="Times New Roman"/>
          <w:noProof/>
          <w:szCs w:val="24"/>
        </w:rPr>
        <w:t>Tužiocu i t</w:t>
      </w:r>
      <w:r w:rsidR="00807D1A" w:rsidRPr="008E2B65">
        <w:rPr>
          <w:rFonts w:eastAsia="Times New Roman" w:cs="Times New Roman"/>
          <w:noProof/>
          <w:szCs w:val="24"/>
        </w:rPr>
        <w:t>uženom</w:t>
      </w:r>
      <w:r w:rsidR="005A01A7" w:rsidRPr="008E2B65">
        <w:rPr>
          <w:rFonts w:eastAsia="Times New Roman" w:cs="Times New Roman"/>
          <w:noProof/>
          <w:szCs w:val="24"/>
        </w:rPr>
        <w:t xml:space="preserve"> nisu dosuđeni troškovi sastava ž</w:t>
      </w:r>
      <w:r w:rsidR="00807D1A" w:rsidRPr="008E2B65">
        <w:rPr>
          <w:rFonts w:eastAsia="Times New Roman" w:cs="Times New Roman"/>
          <w:noProof/>
          <w:szCs w:val="24"/>
        </w:rPr>
        <w:t xml:space="preserve">albe, </w:t>
      </w:r>
      <w:r>
        <w:rPr>
          <w:rFonts w:eastAsia="Times New Roman" w:cs="Times New Roman"/>
          <w:noProof/>
          <w:szCs w:val="24"/>
        </w:rPr>
        <w:t>jer sa žalbama nisu uspjeli</w:t>
      </w:r>
      <w:r w:rsidR="0030036A" w:rsidRPr="008E2B65">
        <w:rPr>
          <w:rFonts w:eastAsia="Times New Roman" w:cs="Times New Roman"/>
          <w:noProof/>
          <w:szCs w:val="24"/>
        </w:rPr>
        <w:t xml:space="preserve">, </w:t>
      </w:r>
      <w:r w:rsidR="005A01A7" w:rsidRPr="008E2B65">
        <w:rPr>
          <w:rFonts w:eastAsia="Times New Roman" w:cs="Times New Roman"/>
          <w:noProof/>
          <w:szCs w:val="24"/>
        </w:rPr>
        <w:t>pa nema</w:t>
      </w:r>
      <w:r>
        <w:rPr>
          <w:rFonts w:eastAsia="Times New Roman" w:cs="Times New Roman"/>
          <w:noProof/>
          <w:szCs w:val="24"/>
        </w:rPr>
        <w:t>ju</w:t>
      </w:r>
      <w:r w:rsidR="005A01A7" w:rsidRPr="008E2B65">
        <w:rPr>
          <w:rFonts w:eastAsia="Times New Roman" w:cs="Times New Roman"/>
          <w:noProof/>
          <w:szCs w:val="24"/>
        </w:rPr>
        <w:t xml:space="preserve"> pravo na naknadu troškova od protivne stranke shodno članu 386. ZPP.</w:t>
      </w:r>
      <w:r w:rsidR="00763053" w:rsidRPr="003815A4">
        <w:rPr>
          <w:rFonts w:eastAsia="Times New Roman" w:cs="Times New Roman"/>
          <w:bCs/>
          <w:szCs w:val="24"/>
          <w:lang w:val="hr-HR" w:eastAsia="hr-HR"/>
        </w:rPr>
        <w:tab/>
      </w:r>
    </w:p>
    <w:p w:rsidR="007D7FFC" w:rsidRPr="001C5EE9" w:rsidRDefault="000B2089" w:rsidP="00324C79">
      <w:pPr>
        <w:ind w:firstLine="709"/>
        <w:rPr>
          <w:rFonts w:eastAsia="Times New Roman" w:cs="Times New Roman"/>
          <w:bCs/>
          <w:szCs w:val="24"/>
          <w:lang w:val="hr-HR" w:eastAsia="hr-HR"/>
        </w:rPr>
      </w:pPr>
      <w:r w:rsidRPr="003815A4">
        <w:rPr>
          <w:rFonts w:eastAsia="Times New Roman" w:cs="Times New Roman"/>
          <w:bCs/>
          <w:szCs w:val="24"/>
          <w:lang w:val="hr-HR" w:eastAsia="hr-HR"/>
        </w:rPr>
        <w:tab/>
      </w:r>
    </w:p>
    <w:p w:rsidR="00182A3B" w:rsidRPr="003815A4" w:rsidRDefault="005E13E1" w:rsidP="00182A3B">
      <w:pPr>
        <w:tabs>
          <w:tab w:val="left" w:pos="709"/>
          <w:tab w:val="left" w:pos="6150"/>
        </w:tabs>
        <w:ind w:firstLine="720"/>
        <w:rPr>
          <w:rFonts w:eastAsia="Calibri" w:cs="Times New Roman"/>
          <w:noProof/>
          <w:szCs w:val="24"/>
          <w:lang w:val="bs-Latn-BA"/>
        </w:rPr>
      </w:pPr>
      <w:r w:rsidRPr="003815A4">
        <w:rPr>
          <w:rFonts w:eastAsia="Calibri" w:cs="Times New Roman"/>
          <w:noProof/>
          <w:szCs w:val="24"/>
          <w:lang w:val="bs-Latn-BA"/>
        </w:rPr>
        <w:tab/>
        <w:t>Predsjednica</w:t>
      </w:r>
      <w:r w:rsidR="00182A3B" w:rsidRPr="003815A4">
        <w:rPr>
          <w:rFonts w:eastAsia="Calibri" w:cs="Times New Roman"/>
          <w:noProof/>
          <w:szCs w:val="24"/>
          <w:lang w:val="bs-Latn-BA"/>
        </w:rPr>
        <w:t xml:space="preserve"> vijeća </w:t>
      </w:r>
    </w:p>
    <w:p w:rsidR="00763053" w:rsidRDefault="00763053" w:rsidP="005E13E1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</w:p>
    <w:p w:rsidR="0035349F" w:rsidRDefault="004A6A26" w:rsidP="005E13E1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                          </w:t>
      </w:r>
      <w:r w:rsidR="00D73624">
        <w:rPr>
          <w:rFonts w:eastAsia="Calibri" w:cs="Times New Roman"/>
          <w:noProof/>
          <w:szCs w:val="24"/>
          <w:lang w:val="bs-Latn-BA"/>
        </w:rPr>
        <w:t xml:space="preserve"> Milijana Bjelović</w:t>
      </w:r>
      <w:r>
        <w:rPr>
          <w:rFonts w:eastAsia="Calibri" w:cs="Times New Roman"/>
          <w:noProof/>
          <w:szCs w:val="24"/>
          <w:lang w:val="bs-Latn-BA"/>
        </w:rPr>
        <w:t>, s.r.</w:t>
      </w:r>
    </w:p>
    <w:p w:rsidR="00763053" w:rsidRDefault="00763053" w:rsidP="005A01A7">
      <w:pPr>
        <w:ind w:right="-1080"/>
        <w:rPr>
          <w:rFonts w:eastAsia="Calibri" w:cs="Times New Roman"/>
          <w:noProof/>
          <w:szCs w:val="24"/>
        </w:rPr>
      </w:pPr>
    </w:p>
    <w:p w:rsidR="007F1E47" w:rsidRPr="003815A4" w:rsidRDefault="007F1E47" w:rsidP="005E13E1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</w:p>
    <w:p w:rsidR="00A607DF" w:rsidRPr="003815A4" w:rsidRDefault="00A607DF" w:rsidP="00C06991">
      <w:pPr>
        <w:tabs>
          <w:tab w:val="center" w:pos="4536"/>
        </w:tabs>
        <w:rPr>
          <w:rFonts w:eastAsia="Calibri" w:cs="Times New Roman"/>
          <w:szCs w:val="24"/>
          <w:lang w:val="bs-Latn-BA"/>
        </w:rPr>
      </w:pPr>
    </w:p>
    <w:sectPr w:rsidR="00A607DF" w:rsidRPr="003815A4" w:rsidSect="00E900DB">
      <w:footerReference w:type="default" r:id="rId9"/>
      <w:pgSz w:w="12240" w:h="15840"/>
      <w:pgMar w:top="1134" w:right="1644" w:bottom="1134" w:left="164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8B" w:rsidRDefault="000F1F8B" w:rsidP="00303A3D">
      <w:r>
        <w:separator/>
      </w:r>
    </w:p>
  </w:endnote>
  <w:endnote w:type="continuationSeparator" w:id="0">
    <w:p w:rsidR="000F1F8B" w:rsidRDefault="000F1F8B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87A" w:rsidRDefault="008E2348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6678FA">
      <w:rPr>
        <w:noProof/>
      </w:rPr>
      <w:t>5</w:t>
    </w:r>
    <w:r>
      <w:rPr>
        <w:noProof/>
      </w:rPr>
      <w:fldChar w:fldCharType="end"/>
    </w:r>
  </w:p>
  <w:p w:rsidR="006A487A" w:rsidRDefault="006678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8B" w:rsidRDefault="000F1F8B" w:rsidP="00303A3D">
      <w:r>
        <w:separator/>
      </w:r>
    </w:p>
  </w:footnote>
  <w:footnote w:type="continuationSeparator" w:id="0">
    <w:p w:rsidR="000F1F8B" w:rsidRDefault="000F1F8B" w:rsidP="00303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8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  <w:lang w:val="bs-Latn-BA"/>
      </w:rPr>
    </w:lvl>
  </w:abstractNum>
  <w:abstractNum w:abstractNumId="1">
    <w:nsid w:val="0A02277A"/>
    <w:multiLevelType w:val="hybridMultilevel"/>
    <w:tmpl w:val="EE96A06A"/>
    <w:lvl w:ilvl="0" w:tplc="C450E1AA">
      <w:numFmt w:val="bullet"/>
      <w:lvlText w:val="-"/>
      <w:lvlJc w:val="left"/>
      <w:pPr>
        <w:ind w:left="93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0D022A71"/>
    <w:multiLevelType w:val="hybridMultilevel"/>
    <w:tmpl w:val="61F21378"/>
    <w:lvl w:ilvl="0" w:tplc="5EBE33C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62865"/>
    <w:multiLevelType w:val="multilevel"/>
    <w:tmpl w:val="B6149908"/>
    <w:lvl w:ilvl="0">
      <w:start w:val="3"/>
      <w:numFmt w:val="bullet"/>
      <w:lvlText w:val="-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1BDB44E8"/>
    <w:multiLevelType w:val="hybridMultilevel"/>
    <w:tmpl w:val="DA4E5D26"/>
    <w:lvl w:ilvl="0" w:tplc="11A6937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17D71"/>
    <w:multiLevelType w:val="hybridMultilevel"/>
    <w:tmpl w:val="C422C5E0"/>
    <w:lvl w:ilvl="0" w:tplc="554CB5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FB7906"/>
    <w:multiLevelType w:val="hybridMultilevel"/>
    <w:tmpl w:val="73E0C2FE"/>
    <w:lvl w:ilvl="0" w:tplc="34A89DF6">
      <w:numFmt w:val="bullet"/>
      <w:lvlText w:val="-"/>
      <w:lvlJc w:val="left"/>
      <w:pPr>
        <w:ind w:left="1065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49D81963"/>
    <w:multiLevelType w:val="hybridMultilevel"/>
    <w:tmpl w:val="A372C0A8"/>
    <w:lvl w:ilvl="0" w:tplc="C494D3D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EC37EA"/>
    <w:multiLevelType w:val="hybridMultilevel"/>
    <w:tmpl w:val="60AAC564"/>
    <w:lvl w:ilvl="0" w:tplc="10EEDE2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ED67369"/>
    <w:multiLevelType w:val="hybridMultilevel"/>
    <w:tmpl w:val="B1129400"/>
    <w:lvl w:ilvl="0" w:tplc="A794608E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841EEA"/>
    <w:multiLevelType w:val="hybridMultilevel"/>
    <w:tmpl w:val="83A49DCA"/>
    <w:lvl w:ilvl="0" w:tplc="0B6C8C0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D5A"/>
    <w:rsid w:val="00000BA3"/>
    <w:rsid w:val="00000C45"/>
    <w:rsid w:val="000026C5"/>
    <w:rsid w:val="0000626E"/>
    <w:rsid w:val="000103A7"/>
    <w:rsid w:val="000119E7"/>
    <w:rsid w:val="00011A74"/>
    <w:rsid w:val="00011AC6"/>
    <w:rsid w:val="00011CF5"/>
    <w:rsid w:val="00013566"/>
    <w:rsid w:val="00014E6B"/>
    <w:rsid w:val="00026217"/>
    <w:rsid w:val="00026B67"/>
    <w:rsid w:val="0002787B"/>
    <w:rsid w:val="00030312"/>
    <w:rsid w:val="0003168A"/>
    <w:rsid w:val="0003229F"/>
    <w:rsid w:val="000349E7"/>
    <w:rsid w:val="00036C31"/>
    <w:rsid w:val="000415E6"/>
    <w:rsid w:val="00043916"/>
    <w:rsid w:val="000454FD"/>
    <w:rsid w:val="00045BE8"/>
    <w:rsid w:val="00046D0E"/>
    <w:rsid w:val="0004758E"/>
    <w:rsid w:val="00050C02"/>
    <w:rsid w:val="00053B5E"/>
    <w:rsid w:val="00053F43"/>
    <w:rsid w:val="00054BA5"/>
    <w:rsid w:val="00056270"/>
    <w:rsid w:val="000562E8"/>
    <w:rsid w:val="00060BF8"/>
    <w:rsid w:val="00062312"/>
    <w:rsid w:val="000643CC"/>
    <w:rsid w:val="0006466F"/>
    <w:rsid w:val="000653BB"/>
    <w:rsid w:val="00065B03"/>
    <w:rsid w:val="00066692"/>
    <w:rsid w:val="00072775"/>
    <w:rsid w:val="00073569"/>
    <w:rsid w:val="000739CE"/>
    <w:rsid w:val="000748F2"/>
    <w:rsid w:val="0007682B"/>
    <w:rsid w:val="00077D07"/>
    <w:rsid w:val="000812C5"/>
    <w:rsid w:val="000827C9"/>
    <w:rsid w:val="00082EB3"/>
    <w:rsid w:val="00083C63"/>
    <w:rsid w:val="00086539"/>
    <w:rsid w:val="00086C28"/>
    <w:rsid w:val="00087B24"/>
    <w:rsid w:val="0009010C"/>
    <w:rsid w:val="0009084A"/>
    <w:rsid w:val="0009097A"/>
    <w:rsid w:val="000911AA"/>
    <w:rsid w:val="000949BF"/>
    <w:rsid w:val="000952C6"/>
    <w:rsid w:val="0009609A"/>
    <w:rsid w:val="000A0700"/>
    <w:rsid w:val="000A1092"/>
    <w:rsid w:val="000A6C94"/>
    <w:rsid w:val="000A6D88"/>
    <w:rsid w:val="000A6F39"/>
    <w:rsid w:val="000B0989"/>
    <w:rsid w:val="000B2089"/>
    <w:rsid w:val="000B2333"/>
    <w:rsid w:val="000B4D9C"/>
    <w:rsid w:val="000B58D3"/>
    <w:rsid w:val="000B7B92"/>
    <w:rsid w:val="000C071B"/>
    <w:rsid w:val="000C25FC"/>
    <w:rsid w:val="000C4C4D"/>
    <w:rsid w:val="000C6314"/>
    <w:rsid w:val="000C6460"/>
    <w:rsid w:val="000D2E73"/>
    <w:rsid w:val="000D30BB"/>
    <w:rsid w:val="000D3DE4"/>
    <w:rsid w:val="000D40B5"/>
    <w:rsid w:val="000D606F"/>
    <w:rsid w:val="000D70A6"/>
    <w:rsid w:val="000D73D0"/>
    <w:rsid w:val="000E0ABF"/>
    <w:rsid w:val="000E1141"/>
    <w:rsid w:val="000E23E5"/>
    <w:rsid w:val="000E29BB"/>
    <w:rsid w:val="000E3B6B"/>
    <w:rsid w:val="000E6FF0"/>
    <w:rsid w:val="000E736F"/>
    <w:rsid w:val="000F18B8"/>
    <w:rsid w:val="000F1E02"/>
    <w:rsid w:val="000F1F8B"/>
    <w:rsid w:val="000F3DE9"/>
    <w:rsid w:val="000F5712"/>
    <w:rsid w:val="000F5776"/>
    <w:rsid w:val="000F6694"/>
    <w:rsid w:val="00100D5A"/>
    <w:rsid w:val="00106A01"/>
    <w:rsid w:val="00112506"/>
    <w:rsid w:val="0011255E"/>
    <w:rsid w:val="0011361B"/>
    <w:rsid w:val="0011509B"/>
    <w:rsid w:val="001153BD"/>
    <w:rsid w:val="00116BB3"/>
    <w:rsid w:val="00122286"/>
    <w:rsid w:val="0012618C"/>
    <w:rsid w:val="00127BF4"/>
    <w:rsid w:val="00133390"/>
    <w:rsid w:val="001347CB"/>
    <w:rsid w:val="0013490E"/>
    <w:rsid w:val="00135AD9"/>
    <w:rsid w:val="00140B60"/>
    <w:rsid w:val="00140E4A"/>
    <w:rsid w:val="001410E7"/>
    <w:rsid w:val="00142106"/>
    <w:rsid w:val="0014392C"/>
    <w:rsid w:val="00144CE1"/>
    <w:rsid w:val="00144E7B"/>
    <w:rsid w:val="00146937"/>
    <w:rsid w:val="00147937"/>
    <w:rsid w:val="0015061F"/>
    <w:rsid w:val="00150BA0"/>
    <w:rsid w:val="001550AE"/>
    <w:rsid w:val="001566B6"/>
    <w:rsid w:val="001577F8"/>
    <w:rsid w:val="00157C7E"/>
    <w:rsid w:val="00157CA2"/>
    <w:rsid w:val="00160582"/>
    <w:rsid w:val="00160922"/>
    <w:rsid w:val="001627E9"/>
    <w:rsid w:val="00172352"/>
    <w:rsid w:val="00172663"/>
    <w:rsid w:val="00175216"/>
    <w:rsid w:val="001755CE"/>
    <w:rsid w:val="00176468"/>
    <w:rsid w:val="001764FA"/>
    <w:rsid w:val="0017731B"/>
    <w:rsid w:val="00177372"/>
    <w:rsid w:val="00177B91"/>
    <w:rsid w:val="00180DF1"/>
    <w:rsid w:val="00181FE9"/>
    <w:rsid w:val="00182531"/>
    <w:rsid w:val="00182A3B"/>
    <w:rsid w:val="001834E9"/>
    <w:rsid w:val="00184722"/>
    <w:rsid w:val="0018520E"/>
    <w:rsid w:val="001861E7"/>
    <w:rsid w:val="00186F78"/>
    <w:rsid w:val="00187CB6"/>
    <w:rsid w:val="00190E1B"/>
    <w:rsid w:val="001912CF"/>
    <w:rsid w:val="0019188B"/>
    <w:rsid w:val="0019208E"/>
    <w:rsid w:val="001925CA"/>
    <w:rsid w:val="00192AEB"/>
    <w:rsid w:val="00192DA5"/>
    <w:rsid w:val="00194032"/>
    <w:rsid w:val="00194943"/>
    <w:rsid w:val="00194E37"/>
    <w:rsid w:val="001A04F3"/>
    <w:rsid w:val="001A0CBA"/>
    <w:rsid w:val="001A205E"/>
    <w:rsid w:val="001A359D"/>
    <w:rsid w:val="001A4FEB"/>
    <w:rsid w:val="001A5540"/>
    <w:rsid w:val="001A5B7E"/>
    <w:rsid w:val="001A69C8"/>
    <w:rsid w:val="001A759B"/>
    <w:rsid w:val="001A7CB2"/>
    <w:rsid w:val="001B3CFA"/>
    <w:rsid w:val="001B3F76"/>
    <w:rsid w:val="001B420B"/>
    <w:rsid w:val="001B42C6"/>
    <w:rsid w:val="001B4EE2"/>
    <w:rsid w:val="001B6FEB"/>
    <w:rsid w:val="001B7A6D"/>
    <w:rsid w:val="001C0276"/>
    <w:rsid w:val="001C2B1C"/>
    <w:rsid w:val="001C345E"/>
    <w:rsid w:val="001C38E2"/>
    <w:rsid w:val="001C4782"/>
    <w:rsid w:val="001C51D0"/>
    <w:rsid w:val="001C56F9"/>
    <w:rsid w:val="001C5EE9"/>
    <w:rsid w:val="001D2610"/>
    <w:rsid w:val="001D2F98"/>
    <w:rsid w:val="001D32E3"/>
    <w:rsid w:val="001D5534"/>
    <w:rsid w:val="001D5AF5"/>
    <w:rsid w:val="001D5D70"/>
    <w:rsid w:val="001D5F4C"/>
    <w:rsid w:val="001D6930"/>
    <w:rsid w:val="001E0935"/>
    <w:rsid w:val="001E0B08"/>
    <w:rsid w:val="001E4BA6"/>
    <w:rsid w:val="001E52BC"/>
    <w:rsid w:val="001E6F83"/>
    <w:rsid w:val="001E7310"/>
    <w:rsid w:val="001E79F0"/>
    <w:rsid w:val="001F01C6"/>
    <w:rsid w:val="001F02A5"/>
    <w:rsid w:val="001F3842"/>
    <w:rsid w:val="001F643B"/>
    <w:rsid w:val="00201603"/>
    <w:rsid w:val="0020227B"/>
    <w:rsid w:val="002030D2"/>
    <w:rsid w:val="002037A6"/>
    <w:rsid w:val="00206423"/>
    <w:rsid w:val="00206CAC"/>
    <w:rsid w:val="00207B39"/>
    <w:rsid w:val="00210542"/>
    <w:rsid w:val="00210FB8"/>
    <w:rsid w:val="00211416"/>
    <w:rsid w:val="00212CB7"/>
    <w:rsid w:val="00213BC6"/>
    <w:rsid w:val="00213EFB"/>
    <w:rsid w:val="00215A17"/>
    <w:rsid w:val="00217420"/>
    <w:rsid w:val="00220637"/>
    <w:rsid w:val="00220832"/>
    <w:rsid w:val="00220F37"/>
    <w:rsid w:val="00222101"/>
    <w:rsid w:val="00223C6B"/>
    <w:rsid w:val="002314E8"/>
    <w:rsid w:val="00232B98"/>
    <w:rsid w:val="002342B6"/>
    <w:rsid w:val="002379AB"/>
    <w:rsid w:val="00240BE1"/>
    <w:rsid w:val="00240C9C"/>
    <w:rsid w:val="002463A1"/>
    <w:rsid w:val="002521C6"/>
    <w:rsid w:val="00252931"/>
    <w:rsid w:val="00252993"/>
    <w:rsid w:val="00253C62"/>
    <w:rsid w:val="0025413C"/>
    <w:rsid w:val="00255BFE"/>
    <w:rsid w:val="00255E69"/>
    <w:rsid w:val="002569FE"/>
    <w:rsid w:val="00260003"/>
    <w:rsid w:val="002604B5"/>
    <w:rsid w:val="00261AD1"/>
    <w:rsid w:val="002637F1"/>
    <w:rsid w:val="00263B04"/>
    <w:rsid w:val="0026515B"/>
    <w:rsid w:val="00265DEB"/>
    <w:rsid w:val="0026795F"/>
    <w:rsid w:val="00267B1A"/>
    <w:rsid w:val="002725AA"/>
    <w:rsid w:val="002725EC"/>
    <w:rsid w:val="00273EA3"/>
    <w:rsid w:val="002771FB"/>
    <w:rsid w:val="00277563"/>
    <w:rsid w:val="00277994"/>
    <w:rsid w:val="00277C5D"/>
    <w:rsid w:val="00281882"/>
    <w:rsid w:val="00281F04"/>
    <w:rsid w:val="00285019"/>
    <w:rsid w:val="0029152E"/>
    <w:rsid w:val="00291A85"/>
    <w:rsid w:val="00293096"/>
    <w:rsid w:val="00294346"/>
    <w:rsid w:val="00297810"/>
    <w:rsid w:val="002A0A45"/>
    <w:rsid w:val="002A16FE"/>
    <w:rsid w:val="002A1987"/>
    <w:rsid w:val="002A2057"/>
    <w:rsid w:val="002A4866"/>
    <w:rsid w:val="002A556F"/>
    <w:rsid w:val="002A64CF"/>
    <w:rsid w:val="002B024E"/>
    <w:rsid w:val="002B0F7F"/>
    <w:rsid w:val="002B1F65"/>
    <w:rsid w:val="002B37D6"/>
    <w:rsid w:val="002B6FAD"/>
    <w:rsid w:val="002B7A3F"/>
    <w:rsid w:val="002C08B2"/>
    <w:rsid w:val="002C1DBA"/>
    <w:rsid w:val="002C262B"/>
    <w:rsid w:val="002C3409"/>
    <w:rsid w:val="002C4192"/>
    <w:rsid w:val="002C4DCB"/>
    <w:rsid w:val="002C569A"/>
    <w:rsid w:val="002C5EAD"/>
    <w:rsid w:val="002C6F4F"/>
    <w:rsid w:val="002C7FF9"/>
    <w:rsid w:val="002D0C3D"/>
    <w:rsid w:val="002D3875"/>
    <w:rsid w:val="002D39D5"/>
    <w:rsid w:val="002D4758"/>
    <w:rsid w:val="002D50EC"/>
    <w:rsid w:val="002D6CB1"/>
    <w:rsid w:val="002E182D"/>
    <w:rsid w:val="002F26F0"/>
    <w:rsid w:val="002F27DA"/>
    <w:rsid w:val="002F3893"/>
    <w:rsid w:val="002F3E5A"/>
    <w:rsid w:val="002F62C0"/>
    <w:rsid w:val="0030036A"/>
    <w:rsid w:val="00300A79"/>
    <w:rsid w:val="00303A3D"/>
    <w:rsid w:val="0030484F"/>
    <w:rsid w:val="00304A55"/>
    <w:rsid w:val="0031008B"/>
    <w:rsid w:val="00316EEB"/>
    <w:rsid w:val="00324C79"/>
    <w:rsid w:val="003250FF"/>
    <w:rsid w:val="00325C8D"/>
    <w:rsid w:val="003273B8"/>
    <w:rsid w:val="00330228"/>
    <w:rsid w:val="00332359"/>
    <w:rsid w:val="0033411E"/>
    <w:rsid w:val="0033449A"/>
    <w:rsid w:val="0033494F"/>
    <w:rsid w:val="00334986"/>
    <w:rsid w:val="00335E34"/>
    <w:rsid w:val="003360A8"/>
    <w:rsid w:val="00340CB1"/>
    <w:rsid w:val="00341FA9"/>
    <w:rsid w:val="00346DB5"/>
    <w:rsid w:val="003475E4"/>
    <w:rsid w:val="0035349F"/>
    <w:rsid w:val="003603CE"/>
    <w:rsid w:val="00362086"/>
    <w:rsid w:val="00362CE4"/>
    <w:rsid w:val="00363C38"/>
    <w:rsid w:val="00366178"/>
    <w:rsid w:val="00367915"/>
    <w:rsid w:val="00367CEF"/>
    <w:rsid w:val="00367DE1"/>
    <w:rsid w:val="0037058C"/>
    <w:rsid w:val="003754AD"/>
    <w:rsid w:val="00375FA6"/>
    <w:rsid w:val="00377BEF"/>
    <w:rsid w:val="00380FEE"/>
    <w:rsid w:val="003815A4"/>
    <w:rsid w:val="00383A95"/>
    <w:rsid w:val="00385FDD"/>
    <w:rsid w:val="00386952"/>
    <w:rsid w:val="00387B1F"/>
    <w:rsid w:val="003902A6"/>
    <w:rsid w:val="00390F2C"/>
    <w:rsid w:val="00391C41"/>
    <w:rsid w:val="00392C0E"/>
    <w:rsid w:val="00393756"/>
    <w:rsid w:val="00393B24"/>
    <w:rsid w:val="0039448C"/>
    <w:rsid w:val="00396DD3"/>
    <w:rsid w:val="003A0116"/>
    <w:rsid w:val="003A1B6D"/>
    <w:rsid w:val="003A2A0E"/>
    <w:rsid w:val="003A445A"/>
    <w:rsid w:val="003A4503"/>
    <w:rsid w:val="003A5A89"/>
    <w:rsid w:val="003A5F9A"/>
    <w:rsid w:val="003B017D"/>
    <w:rsid w:val="003B198A"/>
    <w:rsid w:val="003B3501"/>
    <w:rsid w:val="003B5E4B"/>
    <w:rsid w:val="003C21F1"/>
    <w:rsid w:val="003C2AD2"/>
    <w:rsid w:val="003C2B2F"/>
    <w:rsid w:val="003C63F3"/>
    <w:rsid w:val="003C7A15"/>
    <w:rsid w:val="003D265A"/>
    <w:rsid w:val="003D3791"/>
    <w:rsid w:val="003D41B4"/>
    <w:rsid w:val="003D77F4"/>
    <w:rsid w:val="003E09B2"/>
    <w:rsid w:val="003E0D71"/>
    <w:rsid w:val="003E1182"/>
    <w:rsid w:val="003E21AD"/>
    <w:rsid w:val="003E3528"/>
    <w:rsid w:val="003E375D"/>
    <w:rsid w:val="003E44AF"/>
    <w:rsid w:val="003E7EF5"/>
    <w:rsid w:val="003F332C"/>
    <w:rsid w:val="003F700A"/>
    <w:rsid w:val="00400709"/>
    <w:rsid w:val="00401A7E"/>
    <w:rsid w:val="00401E7B"/>
    <w:rsid w:val="00402845"/>
    <w:rsid w:val="004031F4"/>
    <w:rsid w:val="00403BEB"/>
    <w:rsid w:val="00404D62"/>
    <w:rsid w:val="00404D7F"/>
    <w:rsid w:val="004065FA"/>
    <w:rsid w:val="00410F3F"/>
    <w:rsid w:val="00411015"/>
    <w:rsid w:val="0041346E"/>
    <w:rsid w:val="00414471"/>
    <w:rsid w:val="00415A7A"/>
    <w:rsid w:val="00415B50"/>
    <w:rsid w:val="0041694C"/>
    <w:rsid w:val="00416F82"/>
    <w:rsid w:val="00416FE9"/>
    <w:rsid w:val="004202AA"/>
    <w:rsid w:val="00421F56"/>
    <w:rsid w:val="00424969"/>
    <w:rsid w:val="00426CD1"/>
    <w:rsid w:val="004276D2"/>
    <w:rsid w:val="00430C3F"/>
    <w:rsid w:val="004314C2"/>
    <w:rsid w:val="004329A6"/>
    <w:rsid w:val="00432BFE"/>
    <w:rsid w:val="0043307D"/>
    <w:rsid w:val="00433624"/>
    <w:rsid w:val="00434955"/>
    <w:rsid w:val="00434A8B"/>
    <w:rsid w:val="00435B05"/>
    <w:rsid w:val="00440FC8"/>
    <w:rsid w:val="0044188B"/>
    <w:rsid w:val="00442620"/>
    <w:rsid w:val="00445E93"/>
    <w:rsid w:val="00447D20"/>
    <w:rsid w:val="004511D2"/>
    <w:rsid w:val="00454001"/>
    <w:rsid w:val="00457105"/>
    <w:rsid w:val="004573C1"/>
    <w:rsid w:val="00457AF6"/>
    <w:rsid w:val="00457EE2"/>
    <w:rsid w:val="004601BE"/>
    <w:rsid w:val="004601C7"/>
    <w:rsid w:val="00461D30"/>
    <w:rsid w:val="00463F51"/>
    <w:rsid w:val="0046417D"/>
    <w:rsid w:val="004652C7"/>
    <w:rsid w:val="0046641D"/>
    <w:rsid w:val="00470AA2"/>
    <w:rsid w:val="00470AFB"/>
    <w:rsid w:val="00471778"/>
    <w:rsid w:val="00472CD5"/>
    <w:rsid w:val="00472DA9"/>
    <w:rsid w:val="00476941"/>
    <w:rsid w:val="00480D4E"/>
    <w:rsid w:val="00481219"/>
    <w:rsid w:val="004824E3"/>
    <w:rsid w:val="004837A4"/>
    <w:rsid w:val="00484BF6"/>
    <w:rsid w:val="004851AF"/>
    <w:rsid w:val="00486F34"/>
    <w:rsid w:val="004872EB"/>
    <w:rsid w:val="00487474"/>
    <w:rsid w:val="00490CBB"/>
    <w:rsid w:val="00492D1D"/>
    <w:rsid w:val="00493100"/>
    <w:rsid w:val="0049408D"/>
    <w:rsid w:val="00494F4F"/>
    <w:rsid w:val="004A2646"/>
    <w:rsid w:val="004A39C0"/>
    <w:rsid w:val="004A5A76"/>
    <w:rsid w:val="004A69C5"/>
    <w:rsid w:val="004A6A26"/>
    <w:rsid w:val="004A7739"/>
    <w:rsid w:val="004A7DC5"/>
    <w:rsid w:val="004B14F9"/>
    <w:rsid w:val="004B1F46"/>
    <w:rsid w:val="004B4A8D"/>
    <w:rsid w:val="004B62AD"/>
    <w:rsid w:val="004C00C2"/>
    <w:rsid w:val="004C0B9E"/>
    <w:rsid w:val="004C1C7F"/>
    <w:rsid w:val="004C33B2"/>
    <w:rsid w:val="004C3432"/>
    <w:rsid w:val="004C39B9"/>
    <w:rsid w:val="004C4BFE"/>
    <w:rsid w:val="004C7232"/>
    <w:rsid w:val="004D5BF3"/>
    <w:rsid w:val="004D6BDD"/>
    <w:rsid w:val="004D7B0D"/>
    <w:rsid w:val="004E00F9"/>
    <w:rsid w:val="004E0792"/>
    <w:rsid w:val="004E1388"/>
    <w:rsid w:val="004E1E86"/>
    <w:rsid w:val="004E2C44"/>
    <w:rsid w:val="004E429F"/>
    <w:rsid w:val="004E7C88"/>
    <w:rsid w:val="004F00F0"/>
    <w:rsid w:val="004F0827"/>
    <w:rsid w:val="004F24D3"/>
    <w:rsid w:val="004F48AF"/>
    <w:rsid w:val="005003CC"/>
    <w:rsid w:val="00501BE6"/>
    <w:rsid w:val="00501CB6"/>
    <w:rsid w:val="0050374F"/>
    <w:rsid w:val="00505334"/>
    <w:rsid w:val="00505EE5"/>
    <w:rsid w:val="00506F32"/>
    <w:rsid w:val="005077BC"/>
    <w:rsid w:val="00510AE2"/>
    <w:rsid w:val="005111D0"/>
    <w:rsid w:val="005136EF"/>
    <w:rsid w:val="005148BB"/>
    <w:rsid w:val="00514924"/>
    <w:rsid w:val="00514F3E"/>
    <w:rsid w:val="00517308"/>
    <w:rsid w:val="00517982"/>
    <w:rsid w:val="00520053"/>
    <w:rsid w:val="00521316"/>
    <w:rsid w:val="0052183D"/>
    <w:rsid w:val="00521ACE"/>
    <w:rsid w:val="005231FA"/>
    <w:rsid w:val="00523583"/>
    <w:rsid w:val="00523A8D"/>
    <w:rsid w:val="00525DA6"/>
    <w:rsid w:val="00526BEB"/>
    <w:rsid w:val="00534B60"/>
    <w:rsid w:val="00534ECB"/>
    <w:rsid w:val="00535BFC"/>
    <w:rsid w:val="00535F8D"/>
    <w:rsid w:val="00536650"/>
    <w:rsid w:val="00536DFD"/>
    <w:rsid w:val="005374FE"/>
    <w:rsid w:val="00540C16"/>
    <w:rsid w:val="005425FE"/>
    <w:rsid w:val="00542DC8"/>
    <w:rsid w:val="00544A9F"/>
    <w:rsid w:val="00546809"/>
    <w:rsid w:val="00546FF4"/>
    <w:rsid w:val="0054768D"/>
    <w:rsid w:val="00550F33"/>
    <w:rsid w:val="005522A4"/>
    <w:rsid w:val="0055330C"/>
    <w:rsid w:val="005556ED"/>
    <w:rsid w:val="0055608D"/>
    <w:rsid w:val="00561D85"/>
    <w:rsid w:val="00564AD0"/>
    <w:rsid w:val="00566EE9"/>
    <w:rsid w:val="00570A0A"/>
    <w:rsid w:val="00572AF3"/>
    <w:rsid w:val="00572FBB"/>
    <w:rsid w:val="005755F2"/>
    <w:rsid w:val="005812EF"/>
    <w:rsid w:val="0058144C"/>
    <w:rsid w:val="00583350"/>
    <w:rsid w:val="00583870"/>
    <w:rsid w:val="00590642"/>
    <w:rsid w:val="005932E0"/>
    <w:rsid w:val="00593B52"/>
    <w:rsid w:val="00594251"/>
    <w:rsid w:val="00596E51"/>
    <w:rsid w:val="005A01A7"/>
    <w:rsid w:val="005A13E7"/>
    <w:rsid w:val="005A5C57"/>
    <w:rsid w:val="005A6555"/>
    <w:rsid w:val="005A6BEB"/>
    <w:rsid w:val="005A6E68"/>
    <w:rsid w:val="005A6EA1"/>
    <w:rsid w:val="005B08CE"/>
    <w:rsid w:val="005B0F21"/>
    <w:rsid w:val="005B37F8"/>
    <w:rsid w:val="005B38D7"/>
    <w:rsid w:val="005B68D7"/>
    <w:rsid w:val="005B69CF"/>
    <w:rsid w:val="005B7CC2"/>
    <w:rsid w:val="005C084E"/>
    <w:rsid w:val="005C782F"/>
    <w:rsid w:val="005C7B12"/>
    <w:rsid w:val="005C7D72"/>
    <w:rsid w:val="005D3DBC"/>
    <w:rsid w:val="005D3E49"/>
    <w:rsid w:val="005D3F75"/>
    <w:rsid w:val="005D4FE8"/>
    <w:rsid w:val="005D6A1C"/>
    <w:rsid w:val="005E075E"/>
    <w:rsid w:val="005E0976"/>
    <w:rsid w:val="005E13E1"/>
    <w:rsid w:val="005E2A89"/>
    <w:rsid w:val="005E36F1"/>
    <w:rsid w:val="005E37F2"/>
    <w:rsid w:val="005E6DC6"/>
    <w:rsid w:val="005F1C23"/>
    <w:rsid w:val="00601389"/>
    <w:rsid w:val="00604390"/>
    <w:rsid w:val="006115EC"/>
    <w:rsid w:val="00612B12"/>
    <w:rsid w:val="0061318A"/>
    <w:rsid w:val="00616385"/>
    <w:rsid w:val="00616BEF"/>
    <w:rsid w:val="00616FED"/>
    <w:rsid w:val="00621D20"/>
    <w:rsid w:val="006220C6"/>
    <w:rsid w:val="00622B8D"/>
    <w:rsid w:val="00623156"/>
    <w:rsid w:val="0062434F"/>
    <w:rsid w:val="00626972"/>
    <w:rsid w:val="00632EC4"/>
    <w:rsid w:val="00641012"/>
    <w:rsid w:val="00642D7C"/>
    <w:rsid w:val="006432E7"/>
    <w:rsid w:val="00650F9E"/>
    <w:rsid w:val="0065238F"/>
    <w:rsid w:val="00652711"/>
    <w:rsid w:val="006550EE"/>
    <w:rsid w:val="006579B9"/>
    <w:rsid w:val="00657AA1"/>
    <w:rsid w:val="00663133"/>
    <w:rsid w:val="00664B34"/>
    <w:rsid w:val="00665006"/>
    <w:rsid w:val="00666D5C"/>
    <w:rsid w:val="006678FA"/>
    <w:rsid w:val="00667DCE"/>
    <w:rsid w:val="00670FB5"/>
    <w:rsid w:val="00673BE8"/>
    <w:rsid w:val="00675BC7"/>
    <w:rsid w:val="00682F31"/>
    <w:rsid w:val="00683EC6"/>
    <w:rsid w:val="00685237"/>
    <w:rsid w:val="006856E8"/>
    <w:rsid w:val="006877F2"/>
    <w:rsid w:val="0069060F"/>
    <w:rsid w:val="006912B7"/>
    <w:rsid w:val="0069204F"/>
    <w:rsid w:val="00693225"/>
    <w:rsid w:val="00693CE2"/>
    <w:rsid w:val="006957D5"/>
    <w:rsid w:val="00696F98"/>
    <w:rsid w:val="006A067A"/>
    <w:rsid w:val="006A1089"/>
    <w:rsid w:val="006A228F"/>
    <w:rsid w:val="006A2DFD"/>
    <w:rsid w:val="006A2E89"/>
    <w:rsid w:val="006A3F9F"/>
    <w:rsid w:val="006A44B0"/>
    <w:rsid w:val="006A4A6F"/>
    <w:rsid w:val="006A5DBE"/>
    <w:rsid w:val="006A621D"/>
    <w:rsid w:val="006A6A31"/>
    <w:rsid w:val="006A6ADF"/>
    <w:rsid w:val="006B0F63"/>
    <w:rsid w:val="006B4209"/>
    <w:rsid w:val="006C077C"/>
    <w:rsid w:val="006C0CEF"/>
    <w:rsid w:val="006C2347"/>
    <w:rsid w:val="006C41C3"/>
    <w:rsid w:val="006C447A"/>
    <w:rsid w:val="006D3622"/>
    <w:rsid w:val="006D40BE"/>
    <w:rsid w:val="006D43B1"/>
    <w:rsid w:val="006D6602"/>
    <w:rsid w:val="006E10D3"/>
    <w:rsid w:val="006E15CE"/>
    <w:rsid w:val="006E2336"/>
    <w:rsid w:val="006E2359"/>
    <w:rsid w:val="006E4E05"/>
    <w:rsid w:val="006E57E7"/>
    <w:rsid w:val="006E767D"/>
    <w:rsid w:val="006F0DBB"/>
    <w:rsid w:val="006F5D50"/>
    <w:rsid w:val="006F6C88"/>
    <w:rsid w:val="006F7652"/>
    <w:rsid w:val="00700F65"/>
    <w:rsid w:val="00701BBE"/>
    <w:rsid w:val="0070286D"/>
    <w:rsid w:val="00703F96"/>
    <w:rsid w:val="0070466E"/>
    <w:rsid w:val="00705AAD"/>
    <w:rsid w:val="00705D0E"/>
    <w:rsid w:val="00706322"/>
    <w:rsid w:val="00707C07"/>
    <w:rsid w:val="007100BD"/>
    <w:rsid w:val="00710D9E"/>
    <w:rsid w:val="00713711"/>
    <w:rsid w:val="00714E8E"/>
    <w:rsid w:val="007156EE"/>
    <w:rsid w:val="00716DF2"/>
    <w:rsid w:val="00717643"/>
    <w:rsid w:val="00721240"/>
    <w:rsid w:val="0072384B"/>
    <w:rsid w:val="00727BF4"/>
    <w:rsid w:val="007304A3"/>
    <w:rsid w:val="00731C4B"/>
    <w:rsid w:val="0073245F"/>
    <w:rsid w:val="00732B1C"/>
    <w:rsid w:val="00735487"/>
    <w:rsid w:val="00735B3B"/>
    <w:rsid w:val="00736008"/>
    <w:rsid w:val="00737450"/>
    <w:rsid w:val="007405D7"/>
    <w:rsid w:val="007421B4"/>
    <w:rsid w:val="007431B6"/>
    <w:rsid w:val="00744DFE"/>
    <w:rsid w:val="00746D0D"/>
    <w:rsid w:val="007472F0"/>
    <w:rsid w:val="007500DD"/>
    <w:rsid w:val="00751A9A"/>
    <w:rsid w:val="007526F2"/>
    <w:rsid w:val="0075317D"/>
    <w:rsid w:val="00753C3A"/>
    <w:rsid w:val="00753FCC"/>
    <w:rsid w:val="007544E2"/>
    <w:rsid w:val="007558D8"/>
    <w:rsid w:val="0076211B"/>
    <w:rsid w:val="00762BCA"/>
    <w:rsid w:val="00763053"/>
    <w:rsid w:val="00763958"/>
    <w:rsid w:val="0076601F"/>
    <w:rsid w:val="00766E40"/>
    <w:rsid w:val="00767F53"/>
    <w:rsid w:val="00770BE4"/>
    <w:rsid w:val="00770F66"/>
    <w:rsid w:val="00773E20"/>
    <w:rsid w:val="007775A9"/>
    <w:rsid w:val="007833CF"/>
    <w:rsid w:val="00784EE0"/>
    <w:rsid w:val="007935DD"/>
    <w:rsid w:val="007A3CA8"/>
    <w:rsid w:val="007A42B7"/>
    <w:rsid w:val="007A5583"/>
    <w:rsid w:val="007A59A4"/>
    <w:rsid w:val="007A794D"/>
    <w:rsid w:val="007B0B8B"/>
    <w:rsid w:val="007B4334"/>
    <w:rsid w:val="007B4D8F"/>
    <w:rsid w:val="007B59C9"/>
    <w:rsid w:val="007C0AA9"/>
    <w:rsid w:val="007C0E86"/>
    <w:rsid w:val="007C3619"/>
    <w:rsid w:val="007C4EC4"/>
    <w:rsid w:val="007C578D"/>
    <w:rsid w:val="007C5804"/>
    <w:rsid w:val="007D0D12"/>
    <w:rsid w:val="007D1CD6"/>
    <w:rsid w:val="007D7FFC"/>
    <w:rsid w:val="007E0088"/>
    <w:rsid w:val="007E13E6"/>
    <w:rsid w:val="007E1A5B"/>
    <w:rsid w:val="007E1BDC"/>
    <w:rsid w:val="007E2785"/>
    <w:rsid w:val="007E3565"/>
    <w:rsid w:val="007E3661"/>
    <w:rsid w:val="007E4337"/>
    <w:rsid w:val="007E4AF5"/>
    <w:rsid w:val="007E502A"/>
    <w:rsid w:val="007E56BC"/>
    <w:rsid w:val="007E5D83"/>
    <w:rsid w:val="007E7459"/>
    <w:rsid w:val="007F18CF"/>
    <w:rsid w:val="007F1E47"/>
    <w:rsid w:val="007F3044"/>
    <w:rsid w:val="007F3802"/>
    <w:rsid w:val="007F5080"/>
    <w:rsid w:val="00800C88"/>
    <w:rsid w:val="00801813"/>
    <w:rsid w:val="008022EB"/>
    <w:rsid w:val="00802D64"/>
    <w:rsid w:val="00804F14"/>
    <w:rsid w:val="00806ECE"/>
    <w:rsid w:val="00807D1A"/>
    <w:rsid w:val="0081086D"/>
    <w:rsid w:val="00814022"/>
    <w:rsid w:val="00814622"/>
    <w:rsid w:val="0081582B"/>
    <w:rsid w:val="00815942"/>
    <w:rsid w:val="008164B1"/>
    <w:rsid w:val="00816F22"/>
    <w:rsid w:val="00817C79"/>
    <w:rsid w:val="00817FD7"/>
    <w:rsid w:val="00820C71"/>
    <w:rsid w:val="00821D3E"/>
    <w:rsid w:val="00821F62"/>
    <w:rsid w:val="0082447A"/>
    <w:rsid w:val="00824555"/>
    <w:rsid w:val="00826B5F"/>
    <w:rsid w:val="0083017B"/>
    <w:rsid w:val="00831000"/>
    <w:rsid w:val="008322C6"/>
    <w:rsid w:val="0083267D"/>
    <w:rsid w:val="008376C8"/>
    <w:rsid w:val="00841035"/>
    <w:rsid w:val="00842860"/>
    <w:rsid w:val="00843C49"/>
    <w:rsid w:val="00847100"/>
    <w:rsid w:val="00847B16"/>
    <w:rsid w:val="008501E6"/>
    <w:rsid w:val="00850A53"/>
    <w:rsid w:val="0085223E"/>
    <w:rsid w:val="00853C35"/>
    <w:rsid w:val="00854BB8"/>
    <w:rsid w:val="0085765C"/>
    <w:rsid w:val="00862E1E"/>
    <w:rsid w:val="00863F76"/>
    <w:rsid w:val="0086434C"/>
    <w:rsid w:val="008651A4"/>
    <w:rsid w:val="0086660B"/>
    <w:rsid w:val="008701FE"/>
    <w:rsid w:val="0087103A"/>
    <w:rsid w:val="00871574"/>
    <w:rsid w:val="0087783E"/>
    <w:rsid w:val="00881A3D"/>
    <w:rsid w:val="008833A3"/>
    <w:rsid w:val="00883DC1"/>
    <w:rsid w:val="0089039F"/>
    <w:rsid w:val="00890B0C"/>
    <w:rsid w:val="00893BD0"/>
    <w:rsid w:val="00895476"/>
    <w:rsid w:val="008A077C"/>
    <w:rsid w:val="008A1746"/>
    <w:rsid w:val="008A240E"/>
    <w:rsid w:val="008A2C18"/>
    <w:rsid w:val="008A2DA1"/>
    <w:rsid w:val="008A7001"/>
    <w:rsid w:val="008B057E"/>
    <w:rsid w:val="008B2C61"/>
    <w:rsid w:val="008B3068"/>
    <w:rsid w:val="008B468D"/>
    <w:rsid w:val="008B4F7B"/>
    <w:rsid w:val="008B6CB9"/>
    <w:rsid w:val="008C2418"/>
    <w:rsid w:val="008C259F"/>
    <w:rsid w:val="008C2E57"/>
    <w:rsid w:val="008C3479"/>
    <w:rsid w:val="008C3581"/>
    <w:rsid w:val="008C3964"/>
    <w:rsid w:val="008C3F99"/>
    <w:rsid w:val="008C504D"/>
    <w:rsid w:val="008C5A16"/>
    <w:rsid w:val="008D2F72"/>
    <w:rsid w:val="008D382B"/>
    <w:rsid w:val="008D533D"/>
    <w:rsid w:val="008D6E81"/>
    <w:rsid w:val="008D7C1C"/>
    <w:rsid w:val="008E0F49"/>
    <w:rsid w:val="008E1ADC"/>
    <w:rsid w:val="008E2348"/>
    <w:rsid w:val="008E2B65"/>
    <w:rsid w:val="008E4F26"/>
    <w:rsid w:val="008E50C4"/>
    <w:rsid w:val="008E6B39"/>
    <w:rsid w:val="008F0A37"/>
    <w:rsid w:val="008F325D"/>
    <w:rsid w:val="008F4DC2"/>
    <w:rsid w:val="009004CB"/>
    <w:rsid w:val="00903A36"/>
    <w:rsid w:val="00906D08"/>
    <w:rsid w:val="00910656"/>
    <w:rsid w:val="0091288C"/>
    <w:rsid w:val="0091323D"/>
    <w:rsid w:val="009136F1"/>
    <w:rsid w:val="00913AB4"/>
    <w:rsid w:val="00915F6D"/>
    <w:rsid w:val="009161DE"/>
    <w:rsid w:val="00917352"/>
    <w:rsid w:val="0092040D"/>
    <w:rsid w:val="00920DE9"/>
    <w:rsid w:val="00921D5D"/>
    <w:rsid w:val="009229DE"/>
    <w:rsid w:val="00922E5D"/>
    <w:rsid w:val="00923816"/>
    <w:rsid w:val="0092646E"/>
    <w:rsid w:val="00926AA7"/>
    <w:rsid w:val="009322D9"/>
    <w:rsid w:val="00933A5D"/>
    <w:rsid w:val="00933F2F"/>
    <w:rsid w:val="00935352"/>
    <w:rsid w:val="0093646E"/>
    <w:rsid w:val="00936E05"/>
    <w:rsid w:val="00943BDE"/>
    <w:rsid w:val="00945133"/>
    <w:rsid w:val="0094771B"/>
    <w:rsid w:val="0095018B"/>
    <w:rsid w:val="00950CA6"/>
    <w:rsid w:val="00950D62"/>
    <w:rsid w:val="00951A08"/>
    <w:rsid w:val="00953041"/>
    <w:rsid w:val="00953396"/>
    <w:rsid w:val="009537B5"/>
    <w:rsid w:val="00960483"/>
    <w:rsid w:val="00961717"/>
    <w:rsid w:val="00961D02"/>
    <w:rsid w:val="00965680"/>
    <w:rsid w:val="00966A3C"/>
    <w:rsid w:val="0096703E"/>
    <w:rsid w:val="0097020B"/>
    <w:rsid w:val="009718F1"/>
    <w:rsid w:val="00971A7A"/>
    <w:rsid w:val="0097465D"/>
    <w:rsid w:val="009748A5"/>
    <w:rsid w:val="00974A29"/>
    <w:rsid w:val="0097634E"/>
    <w:rsid w:val="009763C2"/>
    <w:rsid w:val="0098235E"/>
    <w:rsid w:val="009852A4"/>
    <w:rsid w:val="00986E74"/>
    <w:rsid w:val="0098718F"/>
    <w:rsid w:val="009871A9"/>
    <w:rsid w:val="0099095D"/>
    <w:rsid w:val="00991A88"/>
    <w:rsid w:val="00992D60"/>
    <w:rsid w:val="00993604"/>
    <w:rsid w:val="00993BD7"/>
    <w:rsid w:val="0099647C"/>
    <w:rsid w:val="00996C95"/>
    <w:rsid w:val="009A0A89"/>
    <w:rsid w:val="009A0B2F"/>
    <w:rsid w:val="009A24BD"/>
    <w:rsid w:val="009A3093"/>
    <w:rsid w:val="009A33A3"/>
    <w:rsid w:val="009B556B"/>
    <w:rsid w:val="009B7000"/>
    <w:rsid w:val="009C074A"/>
    <w:rsid w:val="009C2209"/>
    <w:rsid w:val="009C6678"/>
    <w:rsid w:val="009D07EF"/>
    <w:rsid w:val="009D1A90"/>
    <w:rsid w:val="009D4E4D"/>
    <w:rsid w:val="009D5A20"/>
    <w:rsid w:val="009D6141"/>
    <w:rsid w:val="009D698B"/>
    <w:rsid w:val="009D6C7F"/>
    <w:rsid w:val="009D6EFE"/>
    <w:rsid w:val="009D7D2B"/>
    <w:rsid w:val="009E09AB"/>
    <w:rsid w:val="009E1286"/>
    <w:rsid w:val="009E2B0A"/>
    <w:rsid w:val="009E31A3"/>
    <w:rsid w:val="009E4AFD"/>
    <w:rsid w:val="009E71C8"/>
    <w:rsid w:val="009F0451"/>
    <w:rsid w:val="009F08F8"/>
    <w:rsid w:val="009F090E"/>
    <w:rsid w:val="009F1346"/>
    <w:rsid w:val="009F277F"/>
    <w:rsid w:val="009F3514"/>
    <w:rsid w:val="009F6B27"/>
    <w:rsid w:val="00A00756"/>
    <w:rsid w:val="00A011D1"/>
    <w:rsid w:val="00A02A1F"/>
    <w:rsid w:val="00A1261E"/>
    <w:rsid w:val="00A13998"/>
    <w:rsid w:val="00A14088"/>
    <w:rsid w:val="00A149FE"/>
    <w:rsid w:val="00A14F6F"/>
    <w:rsid w:val="00A177BF"/>
    <w:rsid w:val="00A20BEB"/>
    <w:rsid w:val="00A251D0"/>
    <w:rsid w:val="00A3249C"/>
    <w:rsid w:val="00A3266C"/>
    <w:rsid w:val="00A339BD"/>
    <w:rsid w:val="00A34D8B"/>
    <w:rsid w:val="00A373CD"/>
    <w:rsid w:val="00A44094"/>
    <w:rsid w:val="00A45E34"/>
    <w:rsid w:val="00A51D15"/>
    <w:rsid w:val="00A5246F"/>
    <w:rsid w:val="00A57971"/>
    <w:rsid w:val="00A607DF"/>
    <w:rsid w:val="00A639AA"/>
    <w:rsid w:val="00A65CCE"/>
    <w:rsid w:val="00A7071E"/>
    <w:rsid w:val="00A7728B"/>
    <w:rsid w:val="00A81166"/>
    <w:rsid w:val="00A857A5"/>
    <w:rsid w:val="00A869DD"/>
    <w:rsid w:val="00A869E7"/>
    <w:rsid w:val="00A87321"/>
    <w:rsid w:val="00A87B36"/>
    <w:rsid w:val="00A95C93"/>
    <w:rsid w:val="00AA1DDC"/>
    <w:rsid w:val="00AA4EF3"/>
    <w:rsid w:val="00AA582C"/>
    <w:rsid w:val="00AA5A2F"/>
    <w:rsid w:val="00AA77A3"/>
    <w:rsid w:val="00AB025C"/>
    <w:rsid w:val="00AB04D1"/>
    <w:rsid w:val="00AB2E1A"/>
    <w:rsid w:val="00AB55FF"/>
    <w:rsid w:val="00AC1257"/>
    <w:rsid w:val="00AC40BF"/>
    <w:rsid w:val="00AD3DA9"/>
    <w:rsid w:val="00AD414B"/>
    <w:rsid w:val="00AD41E7"/>
    <w:rsid w:val="00AE00EA"/>
    <w:rsid w:val="00AE1454"/>
    <w:rsid w:val="00AE332A"/>
    <w:rsid w:val="00AE3499"/>
    <w:rsid w:val="00AE371B"/>
    <w:rsid w:val="00AE5D3C"/>
    <w:rsid w:val="00AE5F44"/>
    <w:rsid w:val="00AE660E"/>
    <w:rsid w:val="00AF36DC"/>
    <w:rsid w:val="00AF556E"/>
    <w:rsid w:val="00AF6A31"/>
    <w:rsid w:val="00B003AB"/>
    <w:rsid w:val="00B0042D"/>
    <w:rsid w:val="00B02A85"/>
    <w:rsid w:val="00B03F72"/>
    <w:rsid w:val="00B0661B"/>
    <w:rsid w:val="00B11D46"/>
    <w:rsid w:val="00B13E20"/>
    <w:rsid w:val="00B13E3D"/>
    <w:rsid w:val="00B14547"/>
    <w:rsid w:val="00B14DBA"/>
    <w:rsid w:val="00B14EEB"/>
    <w:rsid w:val="00B20BE3"/>
    <w:rsid w:val="00B215B7"/>
    <w:rsid w:val="00B235F4"/>
    <w:rsid w:val="00B27273"/>
    <w:rsid w:val="00B30BBB"/>
    <w:rsid w:val="00B3136F"/>
    <w:rsid w:val="00B31649"/>
    <w:rsid w:val="00B31B65"/>
    <w:rsid w:val="00B36BCA"/>
    <w:rsid w:val="00B40543"/>
    <w:rsid w:val="00B41CB6"/>
    <w:rsid w:val="00B41E0F"/>
    <w:rsid w:val="00B43371"/>
    <w:rsid w:val="00B43E7A"/>
    <w:rsid w:val="00B44385"/>
    <w:rsid w:val="00B448E7"/>
    <w:rsid w:val="00B459A7"/>
    <w:rsid w:val="00B45DB1"/>
    <w:rsid w:val="00B4779F"/>
    <w:rsid w:val="00B50DBA"/>
    <w:rsid w:val="00B51F27"/>
    <w:rsid w:val="00B53A27"/>
    <w:rsid w:val="00B566A2"/>
    <w:rsid w:val="00B6256D"/>
    <w:rsid w:val="00B636C1"/>
    <w:rsid w:val="00B64509"/>
    <w:rsid w:val="00B665ED"/>
    <w:rsid w:val="00B66D57"/>
    <w:rsid w:val="00B66FFA"/>
    <w:rsid w:val="00B67978"/>
    <w:rsid w:val="00B70A90"/>
    <w:rsid w:val="00B712B4"/>
    <w:rsid w:val="00B717A7"/>
    <w:rsid w:val="00B71BD3"/>
    <w:rsid w:val="00B73F17"/>
    <w:rsid w:val="00B747FA"/>
    <w:rsid w:val="00B7532B"/>
    <w:rsid w:val="00B754B3"/>
    <w:rsid w:val="00B7558A"/>
    <w:rsid w:val="00B76545"/>
    <w:rsid w:val="00B77974"/>
    <w:rsid w:val="00B80D6C"/>
    <w:rsid w:val="00B8154D"/>
    <w:rsid w:val="00B82CFC"/>
    <w:rsid w:val="00B8593B"/>
    <w:rsid w:val="00B87FB3"/>
    <w:rsid w:val="00B91AA8"/>
    <w:rsid w:val="00B92336"/>
    <w:rsid w:val="00B92B53"/>
    <w:rsid w:val="00B930BD"/>
    <w:rsid w:val="00B9336E"/>
    <w:rsid w:val="00B97744"/>
    <w:rsid w:val="00BA01D5"/>
    <w:rsid w:val="00BA6FA0"/>
    <w:rsid w:val="00BA74E6"/>
    <w:rsid w:val="00BA7779"/>
    <w:rsid w:val="00BB019F"/>
    <w:rsid w:val="00BB4BE4"/>
    <w:rsid w:val="00BB67CC"/>
    <w:rsid w:val="00BB7D5F"/>
    <w:rsid w:val="00BC37F0"/>
    <w:rsid w:val="00BC398A"/>
    <w:rsid w:val="00BC4F65"/>
    <w:rsid w:val="00BC648F"/>
    <w:rsid w:val="00BC666C"/>
    <w:rsid w:val="00BC670B"/>
    <w:rsid w:val="00BC6C5A"/>
    <w:rsid w:val="00BC6DEC"/>
    <w:rsid w:val="00BC71D9"/>
    <w:rsid w:val="00BC738F"/>
    <w:rsid w:val="00BC7816"/>
    <w:rsid w:val="00BD113A"/>
    <w:rsid w:val="00BD1606"/>
    <w:rsid w:val="00BD2986"/>
    <w:rsid w:val="00BE02D1"/>
    <w:rsid w:val="00BE0483"/>
    <w:rsid w:val="00BE3A21"/>
    <w:rsid w:val="00BE54FA"/>
    <w:rsid w:val="00BE59BC"/>
    <w:rsid w:val="00BF1123"/>
    <w:rsid w:val="00BF2077"/>
    <w:rsid w:val="00BF2A1D"/>
    <w:rsid w:val="00BF2E30"/>
    <w:rsid w:val="00BF3744"/>
    <w:rsid w:val="00BF7C3D"/>
    <w:rsid w:val="00C017F5"/>
    <w:rsid w:val="00C02B14"/>
    <w:rsid w:val="00C04BBB"/>
    <w:rsid w:val="00C05339"/>
    <w:rsid w:val="00C06991"/>
    <w:rsid w:val="00C0789F"/>
    <w:rsid w:val="00C07D34"/>
    <w:rsid w:val="00C1105D"/>
    <w:rsid w:val="00C11217"/>
    <w:rsid w:val="00C114F1"/>
    <w:rsid w:val="00C13588"/>
    <w:rsid w:val="00C15754"/>
    <w:rsid w:val="00C16760"/>
    <w:rsid w:val="00C1776B"/>
    <w:rsid w:val="00C2025D"/>
    <w:rsid w:val="00C20FDC"/>
    <w:rsid w:val="00C21DBC"/>
    <w:rsid w:val="00C22692"/>
    <w:rsid w:val="00C22F07"/>
    <w:rsid w:val="00C24976"/>
    <w:rsid w:val="00C27860"/>
    <w:rsid w:val="00C31AFC"/>
    <w:rsid w:val="00C3255C"/>
    <w:rsid w:val="00C3343F"/>
    <w:rsid w:val="00C35E6F"/>
    <w:rsid w:val="00C3781B"/>
    <w:rsid w:val="00C4702E"/>
    <w:rsid w:val="00C47A80"/>
    <w:rsid w:val="00C510B0"/>
    <w:rsid w:val="00C528FE"/>
    <w:rsid w:val="00C52A19"/>
    <w:rsid w:val="00C538D6"/>
    <w:rsid w:val="00C546B8"/>
    <w:rsid w:val="00C54D79"/>
    <w:rsid w:val="00C557D7"/>
    <w:rsid w:val="00C5712D"/>
    <w:rsid w:val="00C626BA"/>
    <w:rsid w:val="00C66D33"/>
    <w:rsid w:val="00C67476"/>
    <w:rsid w:val="00C67E4F"/>
    <w:rsid w:val="00C70E08"/>
    <w:rsid w:val="00C728D7"/>
    <w:rsid w:val="00C732A2"/>
    <w:rsid w:val="00C73A6E"/>
    <w:rsid w:val="00C73FD9"/>
    <w:rsid w:val="00C740E9"/>
    <w:rsid w:val="00C7545D"/>
    <w:rsid w:val="00C76E98"/>
    <w:rsid w:val="00C77E92"/>
    <w:rsid w:val="00C80AB2"/>
    <w:rsid w:val="00C83206"/>
    <w:rsid w:val="00C85512"/>
    <w:rsid w:val="00C85E39"/>
    <w:rsid w:val="00C87B3B"/>
    <w:rsid w:val="00C9195C"/>
    <w:rsid w:val="00C95033"/>
    <w:rsid w:val="00C97B55"/>
    <w:rsid w:val="00CA0BB5"/>
    <w:rsid w:val="00CA13DD"/>
    <w:rsid w:val="00CA26BE"/>
    <w:rsid w:val="00CA2A0A"/>
    <w:rsid w:val="00CA3663"/>
    <w:rsid w:val="00CA3FAF"/>
    <w:rsid w:val="00CA4B5E"/>
    <w:rsid w:val="00CA6442"/>
    <w:rsid w:val="00CA6A7D"/>
    <w:rsid w:val="00CA7AC0"/>
    <w:rsid w:val="00CB00ED"/>
    <w:rsid w:val="00CB0747"/>
    <w:rsid w:val="00CB0D6A"/>
    <w:rsid w:val="00CB2A7C"/>
    <w:rsid w:val="00CB561D"/>
    <w:rsid w:val="00CB68AB"/>
    <w:rsid w:val="00CC2DD5"/>
    <w:rsid w:val="00CC3709"/>
    <w:rsid w:val="00CC4EFB"/>
    <w:rsid w:val="00CC6B38"/>
    <w:rsid w:val="00CD025C"/>
    <w:rsid w:val="00CD08CB"/>
    <w:rsid w:val="00CD0E49"/>
    <w:rsid w:val="00CD13B2"/>
    <w:rsid w:val="00CD4200"/>
    <w:rsid w:val="00CE2E4B"/>
    <w:rsid w:val="00CE41D7"/>
    <w:rsid w:val="00CE50FE"/>
    <w:rsid w:val="00CF120D"/>
    <w:rsid w:val="00CF2914"/>
    <w:rsid w:val="00CF5F2C"/>
    <w:rsid w:val="00CF5FFE"/>
    <w:rsid w:val="00CF7093"/>
    <w:rsid w:val="00CF7EAE"/>
    <w:rsid w:val="00D01BAC"/>
    <w:rsid w:val="00D03BB3"/>
    <w:rsid w:val="00D05FF4"/>
    <w:rsid w:val="00D06D39"/>
    <w:rsid w:val="00D126E0"/>
    <w:rsid w:val="00D13D7E"/>
    <w:rsid w:val="00D14252"/>
    <w:rsid w:val="00D14C59"/>
    <w:rsid w:val="00D222B6"/>
    <w:rsid w:val="00D22FC4"/>
    <w:rsid w:val="00D2684F"/>
    <w:rsid w:val="00D26B4A"/>
    <w:rsid w:val="00D3149A"/>
    <w:rsid w:val="00D31649"/>
    <w:rsid w:val="00D333D1"/>
    <w:rsid w:val="00D3399C"/>
    <w:rsid w:val="00D34118"/>
    <w:rsid w:val="00D34DC3"/>
    <w:rsid w:val="00D352BA"/>
    <w:rsid w:val="00D371E0"/>
    <w:rsid w:val="00D377F0"/>
    <w:rsid w:val="00D415E5"/>
    <w:rsid w:val="00D42020"/>
    <w:rsid w:val="00D45CA1"/>
    <w:rsid w:val="00D46294"/>
    <w:rsid w:val="00D50B90"/>
    <w:rsid w:val="00D511FF"/>
    <w:rsid w:val="00D5282F"/>
    <w:rsid w:val="00D52CA6"/>
    <w:rsid w:val="00D5584E"/>
    <w:rsid w:val="00D578CA"/>
    <w:rsid w:val="00D629DD"/>
    <w:rsid w:val="00D632DC"/>
    <w:rsid w:val="00D6436D"/>
    <w:rsid w:val="00D65458"/>
    <w:rsid w:val="00D71024"/>
    <w:rsid w:val="00D715CC"/>
    <w:rsid w:val="00D71C9A"/>
    <w:rsid w:val="00D7286D"/>
    <w:rsid w:val="00D7292A"/>
    <w:rsid w:val="00D72983"/>
    <w:rsid w:val="00D73624"/>
    <w:rsid w:val="00D73679"/>
    <w:rsid w:val="00D7481B"/>
    <w:rsid w:val="00D81063"/>
    <w:rsid w:val="00D8193A"/>
    <w:rsid w:val="00D8465E"/>
    <w:rsid w:val="00D84F5E"/>
    <w:rsid w:val="00D90051"/>
    <w:rsid w:val="00D916EC"/>
    <w:rsid w:val="00D934C9"/>
    <w:rsid w:val="00D95383"/>
    <w:rsid w:val="00DA0FB0"/>
    <w:rsid w:val="00DA1425"/>
    <w:rsid w:val="00DA300B"/>
    <w:rsid w:val="00DA3335"/>
    <w:rsid w:val="00DA3A3C"/>
    <w:rsid w:val="00DA4764"/>
    <w:rsid w:val="00DA4B48"/>
    <w:rsid w:val="00DA643C"/>
    <w:rsid w:val="00DA707D"/>
    <w:rsid w:val="00DB041A"/>
    <w:rsid w:val="00DB09CC"/>
    <w:rsid w:val="00DB55F7"/>
    <w:rsid w:val="00DC2CB7"/>
    <w:rsid w:val="00DC3095"/>
    <w:rsid w:val="00DC5191"/>
    <w:rsid w:val="00DC5495"/>
    <w:rsid w:val="00DC6AEC"/>
    <w:rsid w:val="00DC746C"/>
    <w:rsid w:val="00DC7911"/>
    <w:rsid w:val="00DD0378"/>
    <w:rsid w:val="00DE0CE9"/>
    <w:rsid w:val="00DE0F91"/>
    <w:rsid w:val="00DE116F"/>
    <w:rsid w:val="00DE49D5"/>
    <w:rsid w:val="00DE5276"/>
    <w:rsid w:val="00DE565F"/>
    <w:rsid w:val="00DE7FAB"/>
    <w:rsid w:val="00DF0147"/>
    <w:rsid w:val="00DF038C"/>
    <w:rsid w:val="00DF1142"/>
    <w:rsid w:val="00DF1889"/>
    <w:rsid w:val="00DF4EA5"/>
    <w:rsid w:val="00DF6045"/>
    <w:rsid w:val="00DF656C"/>
    <w:rsid w:val="00E00D98"/>
    <w:rsid w:val="00E0147F"/>
    <w:rsid w:val="00E042E3"/>
    <w:rsid w:val="00E0599B"/>
    <w:rsid w:val="00E102E1"/>
    <w:rsid w:val="00E10473"/>
    <w:rsid w:val="00E104B0"/>
    <w:rsid w:val="00E1111C"/>
    <w:rsid w:val="00E11861"/>
    <w:rsid w:val="00E14969"/>
    <w:rsid w:val="00E16F82"/>
    <w:rsid w:val="00E178D2"/>
    <w:rsid w:val="00E216AB"/>
    <w:rsid w:val="00E219C9"/>
    <w:rsid w:val="00E23D12"/>
    <w:rsid w:val="00E25A7C"/>
    <w:rsid w:val="00E25E97"/>
    <w:rsid w:val="00E27C2B"/>
    <w:rsid w:val="00E32945"/>
    <w:rsid w:val="00E33C84"/>
    <w:rsid w:val="00E342A0"/>
    <w:rsid w:val="00E355C9"/>
    <w:rsid w:val="00E36424"/>
    <w:rsid w:val="00E41798"/>
    <w:rsid w:val="00E466A1"/>
    <w:rsid w:val="00E46A3D"/>
    <w:rsid w:val="00E46CE4"/>
    <w:rsid w:val="00E46F4A"/>
    <w:rsid w:val="00E47A00"/>
    <w:rsid w:val="00E47BDE"/>
    <w:rsid w:val="00E50B88"/>
    <w:rsid w:val="00E546EC"/>
    <w:rsid w:val="00E57F07"/>
    <w:rsid w:val="00E61443"/>
    <w:rsid w:val="00E627F3"/>
    <w:rsid w:val="00E6329F"/>
    <w:rsid w:val="00E63879"/>
    <w:rsid w:val="00E66CC3"/>
    <w:rsid w:val="00E674A9"/>
    <w:rsid w:val="00E703C0"/>
    <w:rsid w:val="00E73A54"/>
    <w:rsid w:val="00E7542A"/>
    <w:rsid w:val="00E756E5"/>
    <w:rsid w:val="00E764A6"/>
    <w:rsid w:val="00E775E3"/>
    <w:rsid w:val="00E80DFF"/>
    <w:rsid w:val="00E8135C"/>
    <w:rsid w:val="00E81503"/>
    <w:rsid w:val="00E850CB"/>
    <w:rsid w:val="00E85FEF"/>
    <w:rsid w:val="00E862A6"/>
    <w:rsid w:val="00E8665D"/>
    <w:rsid w:val="00E900DB"/>
    <w:rsid w:val="00E91516"/>
    <w:rsid w:val="00E91E42"/>
    <w:rsid w:val="00E92FD4"/>
    <w:rsid w:val="00E943C2"/>
    <w:rsid w:val="00E9482A"/>
    <w:rsid w:val="00EA27D2"/>
    <w:rsid w:val="00EA3C68"/>
    <w:rsid w:val="00EA44A8"/>
    <w:rsid w:val="00EA5426"/>
    <w:rsid w:val="00EA6BEC"/>
    <w:rsid w:val="00EB0A3D"/>
    <w:rsid w:val="00EB1ED1"/>
    <w:rsid w:val="00EB466D"/>
    <w:rsid w:val="00EB557C"/>
    <w:rsid w:val="00EB565A"/>
    <w:rsid w:val="00EC058B"/>
    <w:rsid w:val="00EC0FCE"/>
    <w:rsid w:val="00EC245C"/>
    <w:rsid w:val="00EC2ACC"/>
    <w:rsid w:val="00EC3F5E"/>
    <w:rsid w:val="00EC60BF"/>
    <w:rsid w:val="00EC655F"/>
    <w:rsid w:val="00EC7132"/>
    <w:rsid w:val="00ED0370"/>
    <w:rsid w:val="00ED59D6"/>
    <w:rsid w:val="00EE0050"/>
    <w:rsid w:val="00EE05B6"/>
    <w:rsid w:val="00EE5147"/>
    <w:rsid w:val="00EE6A39"/>
    <w:rsid w:val="00EE6A95"/>
    <w:rsid w:val="00EF29E0"/>
    <w:rsid w:val="00EF2E91"/>
    <w:rsid w:val="00EF31F8"/>
    <w:rsid w:val="00EF4B1C"/>
    <w:rsid w:val="00EF58BE"/>
    <w:rsid w:val="00EF6101"/>
    <w:rsid w:val="00EF62CF"/>
    <w:rsid w:val="00EF67C4"/>
    <w:rsid w:val="00EF7CAF"/>
    <w:rsid w:val="00F004BC"/>
    <w:rsid w:val="00F00D28"/>
    <w:rsid w:val="00F00FD5"/>
    <w:rsid w:val="00F020CC"/>
    <w:rsid w:val="00F04D49"/>
    <w:rsid w:val="00F05019"/>
    <w:rsid w:val="00F10986"/>
    <w:rsid w:val="00F10D31"/>
    <w:rsid w:val="00F11577"/>
    <w:rsid w:val="00F121BE"/>
    <w:rsid w:val="00F13362"/>
    <w:rsid w:val="00F13A72"/>
    <w:rsid w:val="00F16936"/>
    <w:rsid w:val="00F16C84"/>
    <w:rsid w:val="00F2008D"/>
    <w:rsid w:val="00F20FE3"/>
    <w:rsid w:val="00F22661"/>
    <w:rsid w:val="00F24349"/>
    <w:rsid w:val="00F27432"/>
    <w:rsid w:val="00F274C9"/>
    <w:rsid w:val="00F27B85"/>
    <w:rsid w:val="00F27DB3"/>
    <w:rsid w:val="00F31296"/>
    <w:rsid w:val="00F3177C"/>
    <w:rsid w:val="00F3323B"/>
    <w:rsid w:val="00F3393D"/>
    <w:rsid w:val="00F34067"/>
    <w:rsid w:val="00F3596A"/>
    <w:rsid w:val="00F36B44"/>
    <w:rsid w:val="00F36BD8"/>
    <w:rsid w:val="00F37DE0"/>
    <w:rsid w:val="00F4056C"/>
    <w:rsid w:val="00F4106A"/>
    <w:rsid w:val="00F435B0"/>
    <w:rsid w:val="00F43FAE"/>
    <w:rsid w:val="00F44D77"/>
    <w:rsid w:val="00F45A24"/>
    <w:rsid w:val="00F53449"/>
    <w:rsid w:val="00F53471"/>
    <w:rsid w:val="00F54808"/>
    <w:rsid w:val="00F54A69"/>
    <w:rsid w:val="00F54E0B"/>
    <w:rsid w:val="00F55BF1"/>
    <w:rsid w:val="00F609A2"/>
    <w:rsid w:val="00F62AC1"/>
    <w:rsid w:val="00F634E1"/>
    <w:rsid w:val="00F67233"/>
    <w:rsid w:val="00F7126C"/>
    <w:rsid w:val="00F71FF5"/>
    <w:rsid w:val="00F73A1D"/>
    <w:rsid w:val="00F7609C"/>
    <w:rsid w:val="00F77A74"/>
    <w:rsid w:val="00F81BB5"/>
    <w:rsid w:val="00F82440"/>
    <w:rsid w:val="00F85DC8"/>
    <w:rsid w:val="00F866FE"/>
    <w:rsid w:val="00F87078"/>
    <w:rsid w:val="00F91AB9"/>
    <w:rsid w:val="00F9337D"/>
    <w:rsid w:val="00F939CC"/>
    <w:rsid w:val="00F9427D"/>
    <w:rsid w:val="00F978B6"/>
    <w:rsid w:val="00FA09D5"/>
    <w:rsid w:val="00FA2D4D"/>
    <w:rsid w:val="00FA2EE1"/>
    <w:rsid w:val="00FA43A0"/>
    <w:rsid w:val="00FA4CCF"/>
    <w:rsid w:val="00FA56DD"/>
    <w:rsid w:val="00FB06F8"/>
    <w:rsid w:val="00FB0B61"/>
    <w:rsid w:val="00FB2507"/>
    <w:rsid w:val="00FB2CD5"/>
    <w:rsid w:val="00FB30AC"/>
    <w:rsid w:val="00FB4F22"/>
    <w:rsid w:val="00FB6A4D"/>
    <w:rsid w:val="00FB7047"/>
    <w:rsid w:val="00FB73BF"/>
    <w:rsid w:val="00FC0CFE"/>
    <w:rsid w:val="00FC10AB"/>
    <w:rsid w:val="00FC21FC"/>
    <w:rsid w:val="00FC2DD8"/>
    <w:rsid w:val="00FC46A0"/>
    <w:rsid w:val="00FC4B80"/>
    <w:rsid w:val="00FC580F"/>
    <w:rsid w:val="00FC5AC1"/>
    <w:rsid w:val="00FC6BEA"/>
    <w:rsid w:val="00FC7A59"/>
    <w:rsid w:val="00FD20EA"/>
    <w:rsid w:val="00FD38AE"/>
    <w:rsid w:val="00FE2716"/>
    <w:rsid w:val="00FE3BC7"/>
    <w:rsid w:val="00FE4EA1"/>
    <w:rsid w:val="00FE5410"/>
    <w:rsid w:val="00FE6D1F"/>
    <w:rsid w:val="00FE7CE0"/>
    <w:rsid w:val="00FF0262"/>
    <w:rsid w:val="00FF242D"/>
    <w:rsid w:val="00FF505F"/>
    <w:rsid w:val="00FF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38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7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6D2"/>
  </w:style>
  <w:style w:type="paragraph" w:customStyle="1" w:styleId="Normal1">
    <w:name w:val="Normal1"/>
    <w:rsid w:val="00E0599B"/>
    <w:pPr>
      <w:spacing w:line="276" w:lineRule="auto"/>
      <w:jc w:val="left"/>
    </w:pPr>
    <w:rPr>
      <w:rFonts w:ascii="Arial" w:eastAsia="Arial" w:hAnsi="Arial" w:cs="Arial"/>
      <w:sz w:val="22"/>
      <w:lang w:val="bs-Latn-BA" w:eastAsia="bs-Latn-BA"/>
    </w:rPr>
  </w:style>
  <w:style w:type="paragraph" w:customStyle="1" w:styleId="Standard">
    <w:name w:val="Standard"/>
    <w:rsid w:val="00E7542A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val="bs-Latn-BA" w:eastAsia="zh-CN" w:bidi="hi-IN"/>
    </w:rPr>
  </w:style>
  <w:style w:type="paragraph" w:styleId="NoSpacing">
    <w:name w:val="No Spacing"/>
    <w:qFormat/>
    <w:rsid w:val="00953396"/>
    <w:pPr>
      <w:jc w:val="left"/>
    </w:pPr>
    <w:rPr>
      <w:rFonts w:ascii="Calibri" w:eastAsia="Calibri" w:hAnsi="Calibri" w:cs="Times New Roman"/>
      <w:sz w:val="22"/>
      <w:lang w:val="hr-HR"/>
    </w:rPr>
  </w:style>
  <w:style w:type="character" w:styleId="FootnoteReference">
    <w:name w:val="footnote reference"/>
    <w:basedOn w:val="DefaultParagraphFont"/>
    <w:semiHidden/>
    <w:rsid w:val="00B4337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68D7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BodyTextIndent3">
    <w:name w:val="Body Text Indent 3"/>
    <w:basedOn w:val="Normal"/>
    <w:link w:val="BodyTextIndent3Char"/>
    <w:unhideWhenUsed/>
    <w:rsid w:val="009718F1"/>
    <w:pPr>
      <w:suppressAutoHyphens/>
      <w:spacing w:after="120"/>
      <w:ind w:left="283"/>
    </w:pPr>
    <w:rPr>
      <w:rFonts w:eastAsia="Calibri" w:cs="Times New Roman"/>
      <w:sz w:val="16"/>
      <w:szCs w:val="16"/>
      <w:lang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718F1"/>
    <w:rPr>
      <w:rFonts w:eastAsia="Calibri" w:cs="Times New Roman"/>
      <w:sz w:val="16"/>
      <w:szCs w:val="16"/>
      <w:lang w:eastAsia="zh-CN"/>
    </w:rPr>
  </w:style>
  <w:style w:type="paragraph" w:styleId="FootnoteText">
    <w:name w:val="footnote text"/>
    <w:basedOn w:val="Normal"/>
    <w:link w:val="FootnoteTextChar"/>
    <w:semiHidden/>
    <w:rsid w:val="005A6E68"/>
    <w:pPr>
      <w:jc w:val="left"/>
    </w:pPr>
    <w:rPr>
      <w:rFonts w:eastAsia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A6E68"/>
    <w:rPr>
      <w:rFonts w:eastAsia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50A53"/>
    <w:rPr>
      <w:color w:val="0000FF"/>
      <w:u w:val="single"/>
    </w:rPr>
  </w:style>
  <w:style w:type="paragraph" w:customStyle="1" w:styleId="Normal2">
    <w:name w:val="Normal2"/>
    <w:basedOn w:val="Normal"/>
    <w:rsid w:val="00A869E7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63720-C9B6-450B-822E-C5294F74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5</Pages>
  <Words>2434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Elvedina Hadzic</dc:creator>
  <cp:lastModifiedBy>Windows User</cp:lastModifiedBy>
  <cp:revision>129</cp:revision>
  <cp:lastPrinted>2024-10-31T06:45:00Z</cp:lastPrinted>
  <dcterms:created xsi:type="dcterms:W3CDTF">2024-10-17T20:15:00Z</dcterms:created>
  <dcterms:modified xsi:type="dcterms:W3CDTF">2025-12-28T21:35:00Z</dcterms:modified>
</cp:coreProperties>
</file>