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7B8" w:rsidRPr="00B137B8" w:rsidRDefault="00B137B8" w:rsidP="00B137B8">
      <w:pPr>
        <w:spacing w:after="0" w:line="240" w:lineRule="auto"/>
        <w:jc w:val="right"/>
        <w:rPr>
          <w:rFonts w:ascii="Arial" w:eastAsia="Calibri" w:hAnsi="Arial" w:cs="Arial"/>
          <w:b/>
          <w:i/>
          <w:noProof/>
          <w:sz w:val="20"/>
          <w:szCs w:val="20"/>
        </w:rPr>
      </w:pPr>
    </w:p>
    <w:p w:rsidR="00B137B8" w:rsidRPr="00B137B8" w:rsidRDefault="003A4C01" w:rsidP="00B137B8">
      <w:pPr>
        <w:spacing w:after="0" w:line="240" w:lineRule="auto"/>
        <w:jc w:val="right"/>
        <w:rPr>
          <w:rFonts w:ascii="Arial" w:eastAsia="Calibri" w:hAnsi="Arial" w:cs="Arial"/>
          <w:b/>
          <w:i/>
          <w:noProof/>
          <w:sz w:val="20"/>
          <w:szCs w:val="20"/>
          <w:lang w:val="en-US"/>
        </w:rPr>
      </w:pPr>
      <w:r>
        <w:rPr>
          <w:rFonts w:ascii="Arial" w:eastAsia="Calibri" w:hAnsi="Arial" w:cs="Arial"/>
          <w:b/>
          <w:i/>
          <w:noProof/>
          <w:sz w:val="20"/>
          <w:szCs w:val="20"/>
        </w:rPr>
        <w:t>Образац</w:t>
      </w:r>
      <w:r w:rsidR="00B137B8" w:rsidRPr="00B137B8">
        <w:rPr>
          <w:rFonts w:ascii="Arial" w:eastAsia="Calibri" w:hAnsi="Arial" w:cs="Arial"/>
          <w:b/>
          <w:i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i/>
          <w:noProof/>
          <w:sz w:val="20"/>
          <w:szCs w:val="20"/>
        </w:rPr>
        <w:t>број</w:t>
      </w:r>
      <w:r w:rsidR="00B137B8" w:rsidRPr="00B137B8">
        <w:rPr>
          <w:rFonts w:ascii="Arial" w:eastAsia="Calibri" w:hAnsi="Arial" w:cs="Arial"/>
          <w:b/>
          <w:i/>
          <w:noProof/>
          <w:sz w:val="20"/>
          <w:szCs w:val="20"/>
        </w:rPr>
        <w:t xml:space="preserve"> </w:t>
      </w:r>
      <w:r w:rsidR="00B137B8">
        <w:rPr>
          <w:rFonts w:ascii="Arial" w:eastAsia="Calibri" w:hAnsi="Arial" w:cs="Arial"/>
          <w:b/>
          <w:i/>
          <w:noProof/>
          <w:sz w:val="20"/>
          <w:szCs w:val="20"/>
        </w:rPr>
        <w:t>1</w:t>
      </w:r>
      <w:r w:rsidR="00F12A4F">
        <w:rPr>
          <w:rFonts w:ascii="Arial" w:eastAsia="Calibri" w:hAnsi="Arial" w:cs="Arial"/>
          <w:b/>
          <w:i/>
          <w:noProof/>
          <w:sz w:val="20"/>
          <w:szCs w:val="20"/>
        </w:rPr>
        <w:t>4</w:t>
      </w:r>
      <w:r w:rsidR="00B137B8" w:rsidRPr="00B137B8">
        <w:rPr>
          <w:rFonts w:ascii="Arial" w:eastAsia="Calibri" w:hAnsi="Arial" w:cs="Arial"/>
          <w:b/>
          <w:i/>
          <w:noProof/>
          <w:sz w:val="20"/>
          <w:szCs w:val="20"/>
        </w:rPr>
        <w:t xml:space="preserve"> </w:t>
      </w:r>
      <w:r w:rsidR="00B137B8" w:rsidRPr="00B137B8">
        <w:rPr>
          <w:rFonts w:ascii="Arial" w:eastAsia="Calibri" w:hAnsi="Arial" w:cs="Arial"/>
          <w:i/>
          <w:noProof/>
          <w:sz w:val="20"/>
          <w:szCs w:val="20"/>
          <w:vertAlign w:val="superscript"/>
        </w:rPr>
        <w:footnoteReference w:id="1"/>
      </w:r>
    </w:p>
    <w:p w:rsidR="00B137B8" w:rsidRPr="00B137B8" w:rsidRDefault="00B137B8" w:rsidP="00B137B8">
      <w:pPr>
        <w:spacing w:after="0" w:line="240" w:lineRule="auto"/>
        <w:jc w:val="center"/>
        <w:rPr>
          <w:rFonts w:ascii="Arial" w:eastAsia="Calibri" w:hAnsi="Arial" w:cs="Arial"/>
          <w:b/>
          <w:noProof/>
          <w:sz w:val="20"/>
          <w:szCs w:val="20"/>
          <w:u w:val="single"/>
        </w:rPr>
      </w:pPr>
    </w:p>
    <w:p w:rsidR="00B137B8" w:rsidRPr="00B137B8" w:rsidRDefault="00B137B8" w:rsidP="00B137B8">
      <w:pPr>
        <w:spacing w:after="0" w:line="240" w:lineRule="auto"/>
        <w:jc w:val="center"/>
        <w:rPr>
          <w:rFonts w:ascii="Arial" w:eastAsia="Calibri" w:hAnsi="Arial" w:cs="Arial"/>
          <w:b/>
          <w:noProof/>
          <w:sz w:val="20"/>
          <w:szCs w:val="20"/>
        </w:rPr>
      </w:pPr>
    </w:p>
    <w:p w:rsidR="00B137B8" w:rsidRPr="00B137B8" w:rsidRDefault="003A4C01" w:rsidP="00B137B8">
      <w:pPr>
        <w:shd w:val="clear" w:color="auto" w:fill="D0CECE"/>
        <w:spacing w:after="0" w:line="240" w:lineRule="auto"/>
        <w:jc w:val="center"/>
        <w:rPr>
          <w:rFonts w:ascii="Arial" w:eastAsia="Calibri" w:hAnsi="Arial" w:cs="Arial"/>
          <w:b/>
          <w:noProof/>
          <w:sz w:val="20"/>
          <w:szCs w:val="20"/>
        </w:rPr>
      </w:pPr>
      <w:r>
        <w:rPr>
          <w:rFonts w:ascii="Arial" w:eastAsia="Calibri" w:hAnsi="Arial" w:cs="Arial"/>
          <w:b/>
          <w:noProof/>
          <w:sz w:val="20"/>
          <w:szCs w:val="20"/>
        </w:rPr>
        <w:t>РЈЕШАВАЊЕ</w:t>
      </w:r>
      <w:r w:rsidR="00B137B8">
        <w:rPr>
          <w:rFonts w:ascii="Arial" w:eastAsia="Calibri" w:hAnsi="Arial" w:cs="Arial"/>
          <w:b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noProof/>
          <w:sz w:val="20"/>
          <w:szCs w:val="20"/>
        </w:rPr>
        <w:t>ПРИТУЖБИ</w:t>
      </w:r>
      <w:r w:rsidR="00B137B8">
        <w:rPr>
          <w:rFonts w:ascii="Arial" w:eastAsia="Calibri" w:hAnsi="Arial" w:cs="Arial"/>
          <w:b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noProof/>
          <w:sz w:val="20"/>
          <w:szCs w:val="20"/>
        </w:rPr>
        <w:t>НА</w:t>
      </w:r>
      <w:r w:rsidR="00B137B8">
        <w:rPr>
          <w:rFonts w:ascii="Arial" w:eastAsia="Calibri" w:hAnsi="Arial" w:cs="Arial"/>
          <w:b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noProof/>
          <w:sz w:val="20"/>
          <w:szCs w:val="20"/>
        </w:rPr>
        <w:t>ТУЖИЛАЧКЕ</w:t>
      </w:r>
      <w:r w:rsidR="00B137B8">
        <w:rPr>
          <w:rFonts w:ascii="Arial" w:eastAsia="Calibri" w:hAnsi="Arial" w:cs="Arial"/>
          <w:b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noProof/>
          <w:sz w:val="20"/>
          <w:szCs w:val="20"/>
        </w:rPr>
        <w:t>ОДЛУКЕ</w:t>
      </w:r>
      <w:r w:rsidR="00B137B8">
        <w:rPr>
          <w:rFonts w:ascii="Arial" w:eastAsia="Calibri" w:hAnsi="Arial" w:cs="Arial"/>
          <w:b/>
          <w:noProof/>
          <w:sz w:val="20"/>
          <w:szCs w:val="20"/>
        </w:rPr>
        <w:t xml:space="preserve"> </w:t>
      </w:r>
      <w:r w:rsidR="00B137B8">
        <w:rPr>
          <w:rStyle w:val="FootnoteReference"/>
          <w:rFonts w:ascii="Arial" w:eastAsia="Calibri" w:hAnsi="Arial"/>
          <w:b/>
          <w:noProof/>
          <w:sz w:val="20"/>
          <w:szCs w:val="20"/>
        </w:rPr>
        <w:footnoteReference w:id="2"/>
      </w:r>
    </w:p>
    <w:p w:rsidR="00B137B8" w:rsidRPr="00B137B8" w:rsidRDefault="00B137B8" w:rsidP="00B137B8">
      <w:pPr>
        <w:spacing w:after="0" w:line="240" w:lineRule="auto"/>
        <w:jc w:val="center"/>
        <w:rPr>
          <w:rFonts w:ascii="Arial" w:eastAsia="Calibri" w:hAnsi="Arial" w:cs="Arial"/>
          <w:b/>
          <w:noProof/>
          <w:sz w:val="20"/>
          <w:szCs w:val="20"/>
        </w:rPr>
      </w:pPr>
    </w:p>
    <w:p w:rsidR="00B137B8" w:rsidRPr="00B137B8" w:rsidRDefault="00B137B8" w:rsidP="00B137B8">
      <w:pPr>
        <w:spacing w:after="0" w:line="240" w:lineRule="auto"/>
        <w:jc w:val="both"/>
        <w:rPr>
          <w:rFonts w:ascii="Arial" w:eastAsia="Calibri" w:hAnsi="Arial" w:cs="Arial"/>
          <w:noProof/>
          <w:sz w:val="20"/>
          <w:szCs w:val="20"/>
        </w:rPr>
      </w:pPr>
    </w:p>
    <w:p w:rsidR="00B137B8" w:rsidRPr="00B137B8" w:rsidRDefault="003A4C01" w:rsidP="00B137B8">
      <w:pPr>
        <w:spacing w:after="0" w:line="240" w:lineRule="auto"/>
        <w:jc w:val="both"/>
        <w:rPr>
          <w:rFonts w:ascii="Arial" w:eastAsia="Calibri" w:hAnsi="Arial" w:cs="Arial"/>
          <w:noProof/>
          <w:sz w:val="20"/>
          <w:szCs w:val="20"/>
        </w:rPr>
      </w:pPr>
      <w:r>
        <w:rPr>
          <w:rFonts w:ascii="Arial" w:eastAsia="Calibri" w:hAnsi="Arial" w:cs="Arial"/>
          <w:noProof/>
          <w:sz w:val="20"/>
          <w:szCs w:val="20"/>
        </w:rPr>
        <w:t>Име</w:t>
      </w:r>
      <w:r w:rsidR="00B137B8" w:rsidRPr="00B137B8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и</w:t>
      </w:r>
      <w:r w:rsidR="00B137B8" w:rsidRPr="00B137B8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презиме</w:t>
      </w:r>
      <w:r w:rsidR="00704009" w:rsidRPr="00704009">
        <w:rPr>
          <w:rFonts w:ascii="Arial" w:eastAsia="Calibri" w:hAnsi="Arial" w:cs="Arial"/>
          <w:sz w:val="20"/>
          <w:szCs w:val="20"/>
        </w:rPr>
        <w:t xml:space="preserve"> </w:t>
      </w:r>
      <w:r w:rsidR="00704009">
        <w:rPr>
          <w:rFonts w:ascii="Arial" w:eastAsia="Calibri" w:hAnsi="Arial" w:cs="Arial"/>
          <w:noProof/>
          <w:sz w:val="20"/>
          <w:szCs w:val="20"/>
        </w:rPr>
        <w:t>оцјењиваног</w:t>
      </w:r>
      <w:r w:rsidR="00B137B8" w:rsidRPr="00B137B8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главног</w:t>
      </w:r>
      <w:r w:rsidR="00B137B8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тужиоца</w:t>
      </w:r>
      <w:r w:rsidR="00B137B8" w:rsidRPr="00B137B8">
        <w:rPr>
          <w:rFonts w:ascii="Arial" w:eastAsia="Calibri" w:hAnsi="Arial" w:cs="Arial"/>
          <w:noProof/>
          <w:sz w:val="20"/>
          <w:szCs w:val="20"/>
        </w:rPr>
        <w:t xml:space="preserve">: 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instrText xml:space="preserve"> FORMTEXT </w:instrTex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separate"/>
      </w:r>
      <w:bookmarkStart w:id="0" w:name="_GoBack"/>
      <w:bookmarkEnd w:id="0"/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end"/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fldChar w:fldCharType="begin">
          <w:fldData xml:space="preserve">/////wAAAAAUAAUAVABlAHgAdAAyAAAAAAAAAAAAAAAAAAAAAAAAAAAAAAAAAAAA
</w:fldData>
        </w:fldChar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instrText>ФОРМТЕ</w:instrTex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instrText>Т</w:instrTex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instrText xml:space="preserve"> </w:instrTex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fldChar w:fldCharType="separate"/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fldChar w:fldCharType="end"/>
      </w:r>
    </w:p>
    <w:p w:rsidR="00B137B8" w:rsidRPr="00B137B8" w:rsidRDefault="003A4C01" w:rsidP="00B137B8">
      <w:pPr>
        <w:spacing w:after="0" w:line="240" w:lineRule="auto"/>
        <w:jc w:val="both"/>
        <w:rPr>
          <w:rFonts w:ascii="Arial" w:eastAsia="Calibri" w:hAnsi="Arial" w:cs="Arial"/>
          <w:noProof/>
          <w:sz w:val="20"/>
          <w:szCs w:val="20"/>
        </w:rPr>
      </w:pPr>
      <w:r>
        <w:rPr>
          <w:rFonts w:ascii="Arial" w:eastAsia="Calibri" w:hAnsi="Arial" w:cs="Arial"/>
          <w:noProof/>
          <w:sz w:val="20"/>
          <w:szCs w:val="20"/>
        </w:rPr>
        <w:t>Тужилаштво</w:t>
      </w:r>
      <w:r w:rsidR="00B137B8" w:rsidRPr="00B137B8">
        <w:rPr>
          <w:rFonts w:ascii="Arial" w:eastAsia="Calibri" w:hAnsi="Arial" w:cs="Arial"/>
          <w:noProof/>
          <w:sz w:val="20"/>
          <w:szCs w:val="20"/>
        </w:rPr>
        <w:t xml:space="preserve">: 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instrText xml:space="preserve"> FORMTEXT </w:instrTex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separate"/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end"/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fldChar w:fldCharType="begin">
          <w:fldData xml:space="preserve">/////wAAAAAUAAUAVABlAHgAdAAyAAAAAAAAAAAAAAAAAAAAAAAAAAAAAAAAAAAA
</w:fldData>
        </w:fldChar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instrText>ФОРМТЕ</w:instrTex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instrText>Т</w:instrTex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instrText xml:space="preserve"> </w:instrTex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fldChar w:fldCharType="separate"/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fldChar w:fldCharType="end"/>
      </w:r>
      <w:r w:rsidR="00B137B8" w:rsidRPr="00B137B8">
        <w:rPr>
          <w:rFonts w:ascii="Arial" w:eastAsia="Calibri" w:hAnsi="Arial" w:cs="Arial"/>
          <w:noProof/>
          <w:sz w:val="20"/>
          <w:szCs w:val="20"/>
        </w:rPr>
        <w:t xml:space="preserve"> </w:t>
      </w:r>
    </w:p>
    <w:p w:rsidR="00B137B8" w:rsidRPr="00B137B8" w:rsidRDefault="003A4C01" w:rsidP="00B137B8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Calibri" w:hAnsi="Arial" w:cs="Arial"/>
          <w:noProof/>
          <w:sz w:val="20"/>
          <w:szCs w:val="20"/>
        </w:rPr>
        <w:t>Календарска</w:t>
      </w:r>
      <w:r w:rsidR="00B137B8" w:rsidRPr="00B137B8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година</w:t>
      </w:r>
      <w:r w:rsidR="00B137B8" w:rsidRPr="00B137B8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за</w:t>
      </w:r>
      <w:r w:rsidR="00B137B8" w:rsidRPr="00B137B8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коју</w:t>
      </w:r>
      <w:r w:rsidR="00B137B8" w:rsidRPr="00B137B8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се</w:t>
      </w:r>
      <w:r w:rsidR="00B137B8" w:rsidRPr="00B137B8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биљеже</w:t>
      </w:r>
      <w:r w:rsidR="00B137B8" w:rsidRPr="00B137B8">
        <w:rPr>
          <w:rFonts w:ascii="Arial" w:eastAsia="Calibri" w:hAnsi="Arial" w:cs="Arial"/>
          <w:noProof/>
          <w:sz w:val="20"/>
          <w:szCs w:val="20"/>
        </w:rPr>
        <w:t xml:space="preserve"> </w:t>
      </w:r>
      <w:r>
        <w:rPr>
          <w:rFonts w:ascii="Arial" w:eastAsia="Calibri" w:hAnsi="Arial" w:cs="Arial"/>
          <w:noProof/>
          <w:sz w:val="20"/>
          <w:szCs w:val="20"/>
        </w:rPr>
        <w:t>подаци</w:t>
      </w:r>
      <w:r w:rsidR="00B137B8" w:rsidRPr="00B137B8">
        <w:rPr>
          <w:rFonts w:ascii="Arial" w:eastAsia="Calibri" w:hAnsi="Arial" w:cs="Arial"/>
          <w:noProof/>
          <w:sz w:val="20"/>
          <w:szCs w:val="20"/>
        </w:rPr>
        <w:t>:</w:t>
      </w:r>
      <w:r>
        <w:rPr>
          <w:rFonts w:ascii="Arial" w:eastAsia="Calibri" w:hAnsi="Arial" w:cs="Arial"/>
          <w:noProof/>
          <w:sz w:val="20"/>
          <w:szCs w:val="20"/>
          <w:lang w:val="sr-Cyrl-BA"/>
        </w:rPr>
        <w:t xml:space="preserve"> </w:t>
      </w:r>
      <w:r w:rsidRPr="003A4C01">
        <w:rPr>
          <w:rFonts w:ascii="Arial" w:eastAsia="Times New Roman" w:hAnsi="Arial" w:cs="Arial"/>
          <w:sz w:val="20"/>
          <w:szCs w:val="20"/>
          <w:highlight w:val="yellow"/>
          <w:lang w:val="en-US"/>
        </w:rPr>
        <w:t xml:space="preserve"> 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instrText xml:space="preserve"> FORMTEXT </w:instrTex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separate"/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end"/>
      </w:r>
      <w:r w:rsidR="00B137B8" w:rsidRPr="00B137B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fldChar w:fldCharType="begin">
          <w:fldData xml:space="preserve">/////wAAAAAUAAUAVABlAHgAdAAyAAAAAAAAAAAAAAAAAAAAAAAAAAAAAAAAAAAA
</w:fldData>
        </w:fldChar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instrText>ФОРМТЕ</w:instrTex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instrText>Т</w:instrTex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instrText xml:space="preserve"> </w:instrTex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fldChar w:fldCharType="separate"/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t> </w:t>
      </w:r>
      <w:r w:rsidR="00B137B8" w:rsidRPr="00B137B8">
        <w:rPr>
          <w:rFonts w:ascii="Arial" w:eastAsia="Times New Roman" w:hAnsi="Arial" w:cs="Arial"/>
          <w:noProof/>
          <w:sz w:val="20"/>
          <w:szCs w:val="20"/>
          <w:highlight w:val="yellow"/>
          <w:lang w:val="en-US"/>
        </w:rPr>
        <w:fldChar w:fldCharType="end"/>
      </w:r>
    </w:p>
    <w:p w:rsidR="0008774C" w:rsidRDefault="0008774C">
      <w:pPr>
        <w:rPr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0"/>
        <w:gridCol w:w="1934"/>
        <w:gridCol w:w="1225"/>
        <w:gridCol w:w="1182"/>
        <w:gridCol w:w="1467"/>
        <w:gridCol w:w="1978"/>
        <w:gridCol w:w="5402"/>
      </w:tblGrid>
      <w:tr w:rsidR="00B137B8" w:rsidRPr="00B137B8" w:rsidTr="003A4C01">
        <w:tc>
          <w:tcPr>
            <w:tcW w:w="760" w:type="dxa"/>
            <w:shd w:val="clear" w:color="auto" w:fill="D9D9D9" w:themeFill="background1" w:themeFillShade="D9"/>
            <w:vAlign w:val="center"/>
          </w:tcPr>
          <w:p w:rsidR="00B137B8" w:rsidRPr="00B137B8" w:rsidRDefault="003A4C01" w:rsidP="00B137B8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Редни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број</w:t>
            </w:r>
          </w:p>
        </w:tc>
        <w:tc>
          <w:tcPr>
            <w:tcW w:w="1934" w:type="dxa"/>
            <w:shd w:val="clear" w:color="auto" w:fill="D9D9D9" w:themeFill="background1" w:themeFillShade="D9"/>
            <w:vAlign w:val="center"/>
          </w:tcPr>
          <w:p w:rsidR="00B137B8" w:rsidRPr="00B137B8" w:rsidRDefault="003A4C01" w:rsidP="00B137B8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Пословни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број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предмета</w:t>
            </w:r>
          </w:p>
        </w:tc>
        <w:tc>
          <w:tcPr>
            <w:tcW w:w="1225" w:type="dxa"/>
            <w:shd w:val="clear" w:color="auto" w:fill="D9D9D9" w:themeFill="background1" w:themeFillShade="D9"/>
            <w:vAlign w:val="center"/>
          </w:tcPr>
          <w:p w:rsidR="00B137B8" w:rsidRPr="00B137B8" w:rsidRDefault="003A4C01" w:rsidP="00B137B8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Датум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запримања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притужбе</w:t>
            </w:r>
          </w:p>
        </w:tc>
        <w:tc>
          <w:tcPr>
            <w:tcW w:w="1182" w:type="dxa"/>
            <w:shd w:val="clear" w:color="auto" w:fill="D9D9D9" w:themeFill="background1" w:themeFillShade="D9"/>
            <w:vAlign w:val="center"/>
          </w:tcPr>
          <w:p w:rsidR="00B137B8" w:rsidRPr="00B137B8" w:rsidRDefault="003A4C01" w:rsidP="00B137B8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Датум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рјешавања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притужбе</w:t>
            </w:r>
          </w:p>
        </w:tc>
        <w:tc>
          <w:tcPr>
            <w:tcW w:w="1467" w:type="dxa"/>
            <w:shd w:val="clear" w:color="auto" w:fill="D9D9D9" w:themeFill="background1" w:themeFillShade="D9"/>
            <w:vAlign w:val="center"/>
          </w:tcPr>
          <w:p w:rsidR="00B137B8" w:rsidRPr="00B137B8" w:rsidRDefault="003A4C01" w:rsidP="00B137B8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Укупан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број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дана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који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је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био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потребан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за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рјешавање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по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притужби</w:t>
            </w:r>
          </w:p>
        </w:tc>
        <w:tc>
          <w:tcPr>
            <w:tcW w:w="1978" w:type="dxa"/>
            <w:shd w:val="clear" w:color="auto" w:fill="D9D9D9" w:themeFill="background1" w:themeFillShade="D9"/>
            <w:vAlign w:val="center"/>
          </w:tcPr>
          <w:p w:rsidR="00B137B8" w:rsidRPr="00B137B8" w:rsidRDefault="003A4C01" w:rsidP="00B137B8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Оправдан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разлог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за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прекорачење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рока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за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рјешавање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по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притужби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(</w:t>
            </w:r>
            <w:r>
              <w:rPr>
                <w:b/>
                <w:noProof/>
                <w:sz w:val="20"/>
                <w:szCs w:val="20"/>
              </w:rPr>
              <w:t>Да</w:t>
            </w:r>
            <w:r w:rsidR="00B137B8" w:rsidRPr="00B137B8">
              <w:rPr>
                <w:b/>
                <w:noProof/>
                <w:sz w:val="20"/>
                <w:szCs w:val="20"/>
              </w:rPr>
              <w:t>/</w:t>
            </w:r>
            <w:r>
              <w:rPr>
                <w:b/>
                <w:noProof/>
                <w:sz w:val="20"/>
                <w:szCs w:val="20"/>
              </w:rPr>
              <w:t>Не</w:t>
            </w:r>
            <w:r w:rsidR="00B137B8" w:rsidRPr="00B137B8">
              <w:rPr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5402" w:type="dxa"/>
            <w:shd w:val="clear" w:color="auto" w:fill="D9D9D9" w:themeFill="background1" w:themeFillShade="D9"/>
            <w:vAlign w:val="center"/>
          </w:tcPr>
          <w:p w:rsidR="00B137B8" w:rsidRPr="00B137B8" w:rsidRDefault="003A4C01" w:rsidP="00B137B8">
            <w:pPr>
              <w:jc w:val="center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Навести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разлоге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прекорачења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рока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за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рјешавање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по</w:t>
            </w:r>
            <w:r w:rsidR="00B137B8" w:rsidRPr="00B137B8">
              <w:rPr>
                <w:b/>
                <w:noProof/>
                <w:sz w:val="20"/>
                <w:szCs w:val="20"/>
              </w:rPr>
              <w:t xml:space="preserve"> </w:t>
            </w:r>
            <w:r>
              <w:rPr>
                <w:b/>
                <w:noProof/>
                <w:sz w:val="20"/>
                <w:szCs w:val="20"/>
              </w:rPr>
              <w:t>притужби</w:t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1.</w:t>
            </w:r>
          </w:p>
        </w:tc>
        <w:tc>
          <w:tcPr>
            <w:tcW w:w="1934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2.</w:t>
            </w:r>
          </w:p>
        </w:tc>
        <w:tc>
          <w:tcPr>
            <w:tcW w:w="1934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3.</w:t>
            </w:r>
          </w:p>
        </w:tc>
        <w:tc>
          <w:tcPr>
            <w:tcW w:w="1934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4.</w:t>
            </w:r>
          </w:p>
        </w:tc>
        <w:tc>
          <w:tcPr>
            <w:tcW w:w="1934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5.</w:t>
            </w:r>
          </w:p>
        </w:tc>
        <w:tc>
          <w:tcPr>
            <w:tcW w:w="1934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6.</w:t>
            </w:r>
          </w:p>
        </w:tc>
        <w:tc>
          <w:tcPr>
            <w:tcW w:w="1934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7.</w:t>
            </w:r>
          </w:p>
        </w:tc>
        <w:tc>
          <w:tcPr>
            <w:tcW w:w="1934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8.</w:t>
            </w:r>
          </w:p>
        </w:tc>
        <w:tc>
          <w:tcPr>
            <w:tcW w:w="1934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9.</w:t>
            </w:r>
          </w:p>
        </w:tc>
        <w:tc>
          <w:tcPr>
            <w:tcW w:w="1934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10.</w:t>
            </w:r>
          </w:p>
        </w:tc>
        <w:tc>
          <w:tcPr>
            <w:tcW w:w="1934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215A4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11.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12.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13.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14.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15.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16.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17.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18.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19.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20.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21.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22.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23.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24.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25.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26.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27.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28.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29.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30.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31.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32.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33.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  <w:tr w:rsidR="003A4C01" w:rsidTr="003A4C01">
        <w:tc>
          <w:tcPr>
            <w:tcW w:w="760" w:type="dxa"/>
          </w:tcPr>
          <w:p w:rsidR="003A4C01" w:rsidRDefault="003A4C01" w:rsidP="003A4C01">
            <w:pPr>
              <w:rPr>
                <w:noProof/>
              </w:rPr>
            </w:pPr>
            <w:r>
              <w:rPr>
                <w:noProof/>
              </w:rPr>
              <w:t>34.</w:t>
            </w:r>
          </w:p>
        </w:tc>
        <w:tc>
          <w:tcPr>
            <w:tcW w:w="1934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225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18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467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1978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  <w:tc>
          <w:tcPr>
            <w:tcW w:w="5402" w:type="dxa"/>
          </w:tcPr>
          <w:p w:rsidR="003A4C01" w:rsidRDefault="003A4C01" w:rsidP="003A4C01"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instrText xml:space="preserve"> FORMTEXT </w:instrTex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separate"/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t> </w:t>
            </w:r>
            <w:r w:rsidRPr="00DF7CD1">
              <w:rPr>
                <w:rFonts w:ascii="Arial" w:eastAsia="Times New Roman" w:hAnsi="Arial" w:cs="Arial"/>
                <w:sz w:val="20"/>
                <w:szCs w:val="20"/>
                <w:highlight w:val="yellow"/>
                <w:lang w:val="en-US"/>
              </w:rPr>
              <w:fldChar w:fldCharType="end"/>
            </w:r>
          </w:p>
        </w:tc>
      </w:tr>
    </w:tbl>
    <w:p w:rsidR="00B137B8" w:rsidRDefault="00B137B8">
      <w:pPr>
        <w:rPr>
          <w:noProof/>
        </w:rPr>
      </w:pPr>
    </w:p>
    <w:p w:rsidR="007C3A18" w:rsidRPr="007C3A18" w:rsidRDefault="003A4C01" w:rsidP="007C3A18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ГЛАВНИ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ТУЖИЛАЦ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instrText xml:space="preserve"> FORMTEXT </w:instrTex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separate"/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end"/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  <w:r w:rsidR="007C3A18" w:rsidRPr="007C3A18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 </w:t>
      </w:r>
    </w:p>
    <w:p w:rsidR="007C3A18" w:rsidRPr="007C3A18" w:rsidRDefault="007C3A18" w:rsidP="007C3A18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7C3A18" w:rsidRPr="007C3A18" w:rsidRDefault="003A4C01" w:rsidP="007C3A18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ПОТПИС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ГЛАВНОГ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ТУЖИОЦА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И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СЛУЖБЕНИ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ПЕЧАТ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      </w:t>
      </w:r>
      <w:r>
        <w:rPr>
          <w:rFonts w:ascii="Arial" w:eastAsia="Times New Roman" w:hAnsi="Arial" w:cs="Arial"/>
          <w:noProof/>
          <w:sz w:val="20"/>
          <w:szCs w:val="20"/>
          <w:lang w:val="en-US"/>
        </w:rPr>
        <w:t>МП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           ________________</w:t>
      </w:r>
    </w:p>
    <w:p w:rsidR="007C3A18" w:rsidRPr="007C3A18" w:rsidRDefault="007C3A18" w:rsidP="007C3A18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</w:p>
    <w:p w:rsidR="007C3A18" w:rsidRPr="007C3A18" w:rsidRDefault="003A4C01" w:rsidP="007C3A18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ДАТУМ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instrText xml:space="preserve"> FORMTEXT </w:instrTex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separate"/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end"/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p w:rsidR="007C3A18" w:rsidRPr="007C3A18" w:rsidRDefault="007C3A18" w:rsidP="007C3A18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 w:rsidRPr="007C3A18">
        <w:rPr>
          <w:rFonts w:ascii="Arial" w:eastAsia="Times New Roman" w:hAnsi="Arial" w:cs="Arial"/>
          <w:noProof/>
          <w:sz w:val="20"/>
          <w:szCs w:val="20"/>
          <w:lang w:val="en-US"/>
        </w:rPr>
        <w:tab/>
      </w:r>
      <w:r w:rsidRPr="007C3A18">
        <w:rPr>
          <w:rFonts w:ascii="Arial" w:eastAsia="Times New Roman" w:hAnsi="Arial" w:cs="Arial"/>
          <w:noProof/>
          <w:sz w:val="20"/>
          <w:szCs w:val="20"/>
          <w:lang w:val="en-US"/>
        </w:rPr>
        <w:tab/>
      </w:r>
    </w:p>
    <w:p w:rsidR="000252DA" w:rsidRPr="007C3A18" w:rsidRDefault="003A4C01" w:rsidP="007C3A18">
      <w:pPr>
        <w:spacing w:after="0" w:line="240" w:lineRule="auto"/>
        <w:jc w:val="both"/>
        <w:rPr>
          <w:rFonts w:ascii="Arial" w:eastAsia="Times New Roman" w:hAnsi="Arial" w:cs="Arial"/>
          <w:noProof/>
          <w:sz w:val="20"/>
          <w:szCs w:val="20"/>
          <w:lang w:val="en-US"/>
        </w:rPr>
      </w:pPr>
      <w:r>
        <w:rPr>
          <w:rFonts w:ascii="Arial" w:eastAsia="Times New Roman" w:hAnsi="Arial" w:cs="Arial"/>
          <w:noProof/>
          <w:sz w:val="20"/>
          <w:szCs w:val="20"/>
          <w:lang w:val="en-US"/>
        </w:rPr>
        <w:t>МЈЕСТО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lang w:val="en-US"/>
        </w:rPr>
        <w:t xml:space="preserve">: 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instrText xml:space="preserve"> FORMTEXT </w:instrTex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separate"/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t> </w:t>
      </w:r>
      <w:r w:rsidRPr="00B137B8">
        <w:rPr>
          <w:rFonts w:ascii="Arial" w:eastAsia="Times New Roman" w:hAnsi="Arial" w:cs="Arial"/>
          <w:sz w:val="20"/>
          <w:szCs w:val="20"/>
          <w:highlight w:val="yellow"/>
          <w:lang w:val="en-US"/>
        </w:rPr>
        <w:fldChar w:fldCharType="end"/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begin">
          <w:fldData xml:space="preserve">/////wAAAAAUAAAAAAAAAAAAAAAAAAAAAAAAAAAAAAAAAAAAAAA=
</w:fldData>
        </w:fldChar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ФОРМТЕ</w:instrTex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instrText>X</w:instrText>
      </w:r>
      <w:r>
        <w:rPr>
          <w:rFonts w:ascii="Arial" w:eastAsia="Times New Roman" w:hAnsi="Arial" w:cs="Arial"/>
          <w:noProof/>
          <w:sz w:val="20"/>
          <w:szCs w:val="20"/>
          <w:highlight w:val="yellow"/>
        </w:rPr>
        <w:instrText>Т</w:instrTex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instrText xml:space="preserve"> </w:instrTex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separate"/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t> </w:t>
      </w:r>
      <w:r w:rsidR="007C3A18" w:rsidRPr="007C3A18">
        <w:rPr>
          <w:rFonts w:ascii="Arial" w:eastAsia="Times New Roman" w:hAnsi="Arial" w:cs="Arial"/>
          <w:noProof/>
          <w:sz w:val="20"/>
          <w:szCs w:val="20"/>
          <w:highlight w:val="yellow"/>
        </w:rPr>
        <w:fldChar w:fldCharType="end"/>
      </w:r>
    </w:p>
    <w:sectPr w:rsidR="000252DA" w:rsidRPr="007C3A18" w:rsidSect="00B137B8"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7B8" w:rsidRDefault="00B137B8" w:rsidP="00B137B8">
      <w:pPr>
        <w:spacing w:after="0" w:line="240" w:lineRule="auto"/>
      </w:pPr>
      <w:r>
        <w:separator/>
      </w:r>
    </w:p>
  </w:endnote>
  <w:endnote w:type="continuationSeparator" w:id="0">
    <w:p w:rsidR="00B137B8" w:rsidRDefault="00B137B8" w:rsidP="00B13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404" w:rsidRPr="00ED6404" w:rsidRDefault="00ED6404" w:rsidP="00ED6404">
    <w:pPr>
      <w:pBdr>
        <w:bottom w:val="single" w:sz="4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4"/>
        <w:lang w:val="pl-PL"/>
      </w:rPr>
    </w:pPr>
  </w:p>
  <w:p w:rsidR="00ED6404" w:rsidRPr="00ED6404" w:rsidRDefault="00ED6404" w:rsidP="00ED6404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</w:p>
  <w:p w:rsidR="00ED6404" w:rsidRPr="00ED6404" w:rsidRDefault="00ED6404" w:rsidP="00ED6404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  <w:r w:rsidRPr="00ED6404">
      <w:rPr>
        <w:rFonts w:ascii="Arial" w:eastAsia="Times New Roman" w:hAnsi="Arial" w:cs="Arial"/>
        <w:sz w:val="18"/>
        <w:szCs w:val="18"/>
        <w:lang w:val="pl-PL"/>
      </w:rPr>
      <w:t xml:space="preserve">Kraljice </w:t>
    </w:r>
    <w:proofErr w:type="gramStart"/>
    <w:r w:rsidRPr="00ED6404">
      <w:rPr>
        <w:rFonts w:ascii="Arial" w:eastAsia="Times New Roman" w:hAnsi="Arial" w:cs="Arial"/>
        <w:sz w:val="18"/>
        <w:szCs w:val="18"/>
        <w:lang w:val="pl-PL"/>
      </w:rPr>
      <w:t>Jelene  88 - 71000 Sarajevo</w:t>
    </w:r>
    <w:proofErr w:type="gramEnd"/>
    <w:r w:rsidRPr="00ED6404">
      <w:rPr>
        <w:rFonts w:ascii="Arial" w:eastAsia="Times New Roman" w:hAnsi="Arial" w:cs="Arial"/>
        <w:sz w:val="18"/>
        <w:szCs w:val="18"/>
        <w:lang w:val="pl-PL"/>
      </w:rPr>
      <w:t xml:space="preserve"> - Bosna i Hercegovina</w:t>
    </w:r>
  </w:p>
  <w:p w:rsidR="00ED6404" w:rsidRPr="00ED6404" w:rsidRDefault="00ED6404" w:rsidP="00ED6404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r w:rsidRPr="00ED6404">
      <w:rPr>
        <w:rFonts w:ascii="Arial" w:eastAsia="Times New Roman" w:hAnsi="Arial" w:cs="Arial"/>
        <w:sz w:val="18"/>
        <w:szCs w:val="18"/>
        <w:lang w:val="en-US"/>
      </w:rPr>
      <w:t>Tel: +387 (0)33 707 500, Faks: +387 (0)33 707 550</w:t>
    </w:r>
  </w:p>
  <w:p w:rsidR="00B137B8" w:rsidRPr="00ED6404" w:rsidRDefault="0060448F" w:rsidP="00ED6404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hyperlink r:id="rId1" w:history="1">
      <w:r w:rsidR="00ED6404" w:rsidRPr="00ED6404">
        <w:rPr>
          <w:rFonts w:ascii="Arial" w:eastAsia="Times New Roman" w:hAnsi="Arial" w:cs="Arial"/>
          <w:color w:val="0000FF"/>
          <w:sz w:val="18"/>
          <w:szCs w:val="18"/>
          <w:u w:val="single"/>
          <w:lang w:val="en-US"/>
        </w:rPr>
        <w:t>http://vstv.pravosudje.ba/</w:t>
      </w:r>
    </w:hyperlink>
    <w:r w:rsidR="00ED6404" w:rsidRPr="00ED6404">
      <w:rPr>
        <w:rFonts w:ascii="Arial" w:eastAsia="Times New Roman" w:hAnsi="Arial" w:cs="Arial"/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7B8" w:rsidRDefault="00B137B8" w:rsidP="00B137B8">
      <w:pPr>
        <w:spacing w:after="0" w:line="240" w:lineRule="auto"/>
      </w:pPr>
      <w:r>
        <w:separator/>
      </w:r>
    </w:p>
  </w:footnote>
  <w:footnote w:type="continuationSeparator" w:id="0">
    <w:p w:rsidR="00B137B8" w:rsidRDefault="00B137B8" w:rsidP="00B137B8">
      <w:pPr>
        <w:spacing w:after="0" w:line="240" w:lineRule="auto"/>
      </w:pPr>
      <w:r>
        <w:continuationSeparator/>
      </w:r>
    </w:p>
  </w:footnote>
  <w:footnote w:id="1">
    <w:p w:rsidR="00B137B8" w:rsidRPr="006A3746" w:rsidRDefault="00B137B8" w:rsidP="00B137B8">
      <w:pPr>
        <w:pStyle w:val="FootnoteText"/>
        <w:rPr>
          <w:rFonts w:ascii="Arial" w:hAnsi="Arial" w:cs="Arial"/>
          <w:i/>
          <w:sz w:val="16"/>
          <w:szCs w:val="16"/>
        </w:rPr>
      </w:pPr>
      <w:r w:rsidRPr="006A3746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6A3746">
        <w:rPr>
          <w:rFonts w:ascii="Arial" w:hAnsi="Arial" w:cs="Arial"/>
          <w:i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Овај</w:t>
      </w:r>
      <w:r w:rsidRPr="006A3746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образац</w:t>
      </w:r>
      <w:r w:rsidRPr="006A3746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се</w:t>
      </w:r>
      <w:r w:rsidRPr="006A3746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попуњава</w:t>
      </w:r>
      <w:r w:rsidRPr="006A3746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искључиво</w:t>
      </w:r>
      <w:r w:rsidRPr="006A3746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на</w:t>
      </w:r>
      <w:r w:rsidRPr="006A3746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рачунару</w:t>
      </w:r>
      <w:r w:rsidRPr="006A3746">
        <w:rPr>
          <w:rFonts w:ascii="Arial" w:hAnsi="Arial" w:cs="Arial"/>
          <w:i/>
          <w:sz w:val="16"/>
          <w:szCs w:val="16"/>
        </w:rPr>
        <w:t>.</w:t>
      </w:r>
    </w:p>
  </w:footnote>
  <w:footnote w:id="2">
    <w:p w:rsidR="00B137B8" w:rsidRPr="0060448F" w:rsidRDefault="00B137B8" w:rsidP="00B137B8">
      <w:pPr>
        <w:pStyle w:val="FootnoteText"/>
        <w:jc w:val="both"/>
        <w:rPr>
          <w:lang w:val="sr-Cyrl-BA"/>
        </w:rPr>
      </w:pPr>
      <w:r>
        <w:rPr>
          <w:rStyle w:val="FootnoteReference"/>
        </w:rPr>
        <w:footnoteRef/>
      </w:r>
      <w: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Овај</w:t>
      </w:r>
      <w:r w:rsidRPr="00966395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образац</w:t>
      </w:r>
      <w:r w:rsidRPr="00966395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се</w:t>
      </w:r>
      <w:r w:rsidRPr="00966395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примјењује</w:t>
      </w:r>
      <w:r w:rsidRPr="00966395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у</w:t>
      </w:r>
      <w:r w:rsidRPr="00966395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поступку</w:t>
      </w:r>
      <w:r w:rsidRPr="00966395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оцјењивања</w:t>
      </w:r>
      <w:r w:rsidRPr="00966395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рада</w:t>
      </w:r>
      <w:r w:rsidRPr="00966395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главног</w:t>
      </w:r>
      <w:r w:rsidRPr="00966395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тужиоца</w:t>
      </w:r>
      <w:r w:rsidRPr="00966395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кантоналног</w:t>
      </w:r>
      <w:r>
        <w:rPr>
          <w:rFonts w:ascii="Arial" w:hAnsi="Arial" w:cs="Arial"/>
          <w:i/>
          <w:noProof/>
          <w:sz w:val="16"/>
          <w:szCs w:val="16"/>
        </w:rPr>
        <w:t>/</w:t>
      </w:r>
      <w:r w:rsidR="003A4C01">
        <w:rPr>
          <w:rFonts w:ascii="Arial" w:hAnsi="Arial" w:cs="Arial"/>
          <w:i/>
          <w:noProof/>
          <w:sz w:val="16"/>
          <w:szCs w:val="16"/>
        </w:rPr>
        <w:t>окружног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јавног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тужилаштва</w:t>
      </w:r>
      <w:r>
        <w:rPr>
          <w:rFonts w:ascii="Arial" w:hAnsi="Arial" w:cs="Arial"/>
          <w:i/>
          <w:noProof/>
          <w:sz w:val="16"/>
          <w:szCs w:val="16"/>
        </w:rPr>
        <w:t xml:space="preserve">, </w:t>
      </w:r>
      <w:r w:rsidR="003A4C01">
        <w:rPr>
          <w:rFonts w:ascii="Arial" w:hAnsi="Arial" w:cs="Arial"/>
          <w:i/>
          <w:noProof/>
          <w:sz w:val="16"/>
          <w:szCs w:val="16"/>
        </w:rPr>
        <w:t>Тужилаштва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БиХ</w:t>
      </w:r>
      <w:r>
        <w:rPr>
          <w:rFonts w:ascii="Arial" w:hAnsi="Arial" w:cs="Arial"/>
          <w:i/>
          <w:noProof/>
          <w:sz w:val="16"/>
          <w:szCs w:val="16"/>
        </w:rPr>
        <w:t xml:space="preserve">, </w:t>
      </w:r>
      <w:r w:rsidR="003A4C01">
        <w:rPr>
          <w:rFonts w:ascii="Arial" w:hAnsi="Arial" w:cs="Arial"/>
          <w:i/>
          <w:noProof/>
          <w:sz w:val="16"/>
          <w:szCs w:val="16"/>
        </w:rPr>
        <w:t>Тужилаштва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БД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БиХ</w:t>
      </w:r>
      <w:r>
        <w:rPr>
          <w:rFonts w:ascii="Arial" w:hAnsi="Arial" w:cs="Arial"/>
          <w:i/>
          <w:noProof/>
          <w:sz w:val="16"/>
          <w:szCs w:val="16"/>
        </w:rPr>
        <w:t xml:space="preserve">, </w:t>
      </w:r>
      <w:r w:rsidR="003A4C01">
        <w:rPr>
          <w:rFonts w:ascii="Arial" w:hAnsi="Arial" w:cs="Arial"/>
          <w:i/>
          <w:noProof/>
          <w:sz w:val="16"/>
          <w:szCs w:val="16"/>
        </w:rPr>
        <w:t>Федералног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тужилаштва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ФБиХ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и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Републичког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јавног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тужилаштва</w:t>
      </w:r>
      <w:r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РС</w:t>
      </w:r>
      <w:r w:rsidR="00E356CE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у</w:t>
      </w:r>
      <w:r w:rsidR="00E356CE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складу</w:t>
      </w:r>
      <w:r w:rsidR="00E356CE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са</w:t>
      </w:r>
      <w:r w:rsidR="00E356CE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чланом</w:t>
      </w:r>
      <w:r w:rsidR="00E356CE">
        <w:rPr>
          <w:rFonts w:ascii="Arial" w:hAnsi="Arial" w:cs="Arial"/>
          <w:i/>
          <w:noProof/>
          <w:sz w:val="16"/>
          <w:szCs w:val="16"/>
        </w:rPr>
        <w:t xml:space="preserve"> 37. </w:t>
      </w:r>
      <w:r w:rsidR="003A4C01">
        <w:rPr>
          <w:rFonts w:ascii="Arial" w:hAnsi="Arial" w:cs="Arial"/>
          <w:i/>
          <w:noProof/>
          <w:sz w:val="16"/>
          <w:szCs w:val="16"/>
        </w:rPr>
        <w:t>став</w:t>
      </w:r>
      <w:r w:rsidR="00E356CE">
        <w:rPr>
          <w:rFonts w:ascii="Arial" w:hAnsi="Arial" w:cs="Arial"/>
          <w:i/>
          <w:noProof/>
          <w:sz w:val="16"/>
          <w:szCs w:val="16"/>
        </w:rPr>
        <w:t xml:space="preserve"> (1) </w:t>
      </w:r>
      <w:r w:rsidR="003A4C01">
        <w:rPr>
          <w:rFonts w:ascii="Arial" w:hAnsi="Arial" w:cs="Arial"/>
          <w:i/>
          <w:noProof/>
          <w:sz w:val="16"/>
          <w:szCs w:val="16"/>
        </w:rPr>
        <w:t>тачка</w:t>
      </w:r>
      <w:r w:rsidR="00E356CE">
        <w:rPr>
          <w:rFonts w:ascii="Arial" w:hAnsi="Arial" w:cs="Arial"/>
          <w:i/>
          <w:noProof/>
          <w:sz w:val="16"/>
          <w:szCs w:val="16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</w:rPr>
        <w:t>г</w:t>
      </w:r>
      <w:r w:rsidR="00E356CE">
        <w:rPr>
          <w:rFonts w:ascii="Arial" w:hAnsi="Arial" w:cs="Arial"/>
          <w:i/>
          <w:noProof/>
          <w:sz w:val="16"/>
          <w:szCs w:val="16"/>
        </w:rPr>
        <w:t xml:space="preserve">)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Критериј</w:t>
      </w:r>
      <w:r w:rsidR="003A4C01">
        <w:rPr>
          <w:rFonts w:ascii="Arial" w:hAnsi="Arial" w:cs="Arial"/>
          <w:i/>
          <w:noProof/>
          <w:sz w:val="16"/>
          <w:szCs w:val="16"/>
          <w:lang w:val="sr-Cyrl-BA"/>
        </w:rPr>
        <w:t>ум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а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за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оцјењивање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рада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главних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тужилаца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,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замјеника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главних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тужилаца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и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шефова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одјела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у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тужилаштвима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у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БиХ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и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чланом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20.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став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(1)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тачка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ф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)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и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чланом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21.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став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(1)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тачка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ф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)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Критериј</w:t>
      </w:r>
      <w:r w:rsidR="003A4C01">
        <w:rPr>
          <w:rFonts w:ascii="Arial" w:hAnsi="Arial" w:cs="Arial"/>
          <w:i/>
          <w:noProof/>
          <w:sz w:val="16"/>
          <w:szCs w:val="16"/>
          <w:lang w:val="sr-Cyrl-BA"/>
        </w:rPr>
        <w:t>ум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а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за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оцјењивање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рада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главног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тужиоца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Тужилаштва</w:t>
      </w:r>
      <w:r w:rsidR="00E356CE" w:rsidRPr="00B30135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БиХ</w:t>
      </w:r>
      <w:r w:rsidR="00E356CE" w:rsidRPr="00B30135">
        <w:rPr>
          <w:rFonts w:ascii="Arial" w:hAnsi="Arial" w:cs="Arial"/>
          <w:i/>
          <w:noProof/>
          <w:sz w:val="16"/>
          <w:szCs w:val="16"/>
          <w:lang w:val="sr-Latn-BA"/>
        </w:rPr>
        <w:t xml:space="preserve">,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Федералног</w:t>
      </w:r>
      <w:r w:rsidR="00E356CE" w:rsidRPr="00B30135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тужилаштва</w:t>
      </w:r>
      <w:r w:rsidR="00E356CE" w:rsidRPr="00B30135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ФБиХ</w:t>
      </w:r>
      <w:r w:rsidR="00E356CE" w:rsidRPr="00B30135">
        <w:rPr>
          <w:rFonts w:ascii="Arial" w:hAnsi="Arial" w:cs="Arial"/>
          <w:i/>
          <w:noProof/>
          <w:sz w:val="16"/>
          <w:szCs w:val="16"/>
          <w:lang w:val="sr-Latn-BA"/>
        </w:rPr>
        <w:t xml:space="preserve">,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Републичког</w:t>
      </w:r>
      <w:r w:rsidR="00E356CE" w:rsidRPr="00B30135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јавног</w:t>
      </w:r>
      <w:r w:rsidR="00E356CE" w:rsidRPr="00B30135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тужилаштва</w:t>
      </w:r>
      <w:r w:rsidR="00E356CE" w:rsidRPr="00B30135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РС</w:t>
      </w:r>
      <w:r w:rsidR="00E356CE" w:rsidRPr="00B30135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и</w:t>
      </w:r>
      <w:r w:rsidR="00E356CE" w:rsidRPr="00B30135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Тужилаштва</w:t>
      </w:r>
      <w:r w:rsidR="00E356CE" w:rsidRPr="00B30135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БД</w:t>
      </w:r>
      <w:r w:rsidR="00E356CE">
        <w:rPr>
          <w:rFonts w:ascii="Arial" w:hAnsi="Arial" w:cs="Arial"/>
          <w:i/>
          <w:noProof/>
          <w:sz w:val="16"/>
          <w:szCs w:val="16"/>
          <w:lang w:val="sr-Latn-BA"/>
        </w:rPr>
        <w:t xml:space="preserve"> </w:t>
      </w:r>
      <w:r w:rsidR="003A4C01">
        <w:rPr>
          <w:rFonts w:ascii="Arial" w:hAnsi="Arial" w:cs="Arial"/>
          <w:i/>
          <w:noProof/>
          <w:sz w:val="16"/>
          <w:szCs w:val="16"/>
          <w:lang w:val="sr-Latn-BA"/>
        </w:rPr>
        <w:t>БиХ</w:t>
      </w:r>
      <w:r w:rsidR="00E356CE" w:rsidRPr="003E4B84">
        <w:rPr>
          <w:rFonts w:ascii="Arial" w:hAnsi="Arial" w:cs="Arial"/>
          <w:i/>
          <w:sz w:val="16"/>
          <w:szCs w:val="16"/>
          <w:lang w:val="sr-Latn-BA"/>
        </w:rPr>
        <w:t>.</w:t>
      </w:r>
      <w:r w:rsidR="0060448F">
        <w:rPr>
          <w:rFonts w:ascii="Arial" w:hAnsi="Arial" w:cs="Arial"/>
          <w:i/>
          <w:sz w:val="16"/>
          <w:szCs w:val="16"/>
          <w:lang w:val="sr-Latn-BA"/>
        </w:rPr>
        <w:t xml:space="preserve"> </w:t>
      </w:r>
      <w:r w:rsidR="0060448F">
        <w:rPr>
          <w:rFonts w:ascii="Arial" w:hAnsi="Arial" w:cs="Arial"/>
          <w:i/>
          <w:sz w:val="16"/>
          <w:szCs w:val="16"/>
          <w:lang w:val="sr-Cyrl-BA"/>
        </w:rPr>
        <w:t xml:space="preserve">Републичко јавно тужилаштво РС ће у табелу обрасца унијети и потребне податке о ријешеним </w:t>
      </w:r>
      <w:proofErr w:type="spellStart"/>
      <w:r w:rsidR="0060448F">
        <w:rPr>
          <w:rFonts w:ascii="Arial" w:hAnsi="Arial" w:cs="Arial"/>
          <w:i/>
          <w:sz w:val="16"/>
          <w:szCs w:val="16"/>
          <w:lang w:val="sr-Cyrl-BA"/>
        </w:rPr>
        <w:t>проговорима</w:t>
      </w:r>
      <w:proofErr w:type="spellEnd"/>
      <w:r w:rsidR="0060448F"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proofErr w:type="spellStart"/>
      <w:r w:rsidR="0060448F">
        <w:rPr>
          <w:rFonts w:ascii="Arial" w:hAnsi="Arial" w:cs="Arial"/>
          <w:i/>
          <w:sz w:val="16"/>
          <w:szCs w:val="16"/>
          <w:lang w:val="sr-Cyrl-BA"/>
        </w:rPr>
        <w:t>изјављеним</w:t>
      </w:r>
      <w:proofErr w:type="spellEnd"/>
      <w:r w:rsidR="0060448F">
        <w:rPr>
          <w:rFonts w:ascii="Arial" w:hAnsi="Arial" w:cs="Arial"/>
          <w:i/>
          <w:sz w:val="16"/>
          <w:szCs w:val="16"/>
          <w:lang w:val="sr-Cyrl-BA"/>
        </w:rPr>
        <w:t xml:space="preserve"> на одлуке окружних јавних тужилаштава.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7B8" w:rsidRDefault="00B137B8" w:rsidP="00B137B8">
    <w:pPr>
      <w:pStyle w:val="Header"/>
      <w:jc w:val="center"/>
    </w:pPr>
    <w:r w:rsidRPr="00B137B8">
      <w:rPr>
        <w:rFonts w:ascii="Times New Roman" w:eastAsia="Times New Roman" w:hAnsi="Times New Roman" w:cs="Times New Roman"/>
        <w:noProof/>
        <w:sz w:val="24"/>
        <w:szCs w:val="24"/>
        <w:lang w:eastAsia="bs-Latn-BA"/>
      </w:rPr>
      <w:drawing>
        <wp:inline distT="0" distB="0" distL="0" distR="0" wp14:anchorId="73FD7DDC" wp14:editId="5ED268D7">
          <wp:extent cx="4633595" cy="716280"/>
          <wp:effectExtent l="0" t="0" r="0" b="7620"/>
          <wp:docPr id="2" name="Picture 2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359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apbYuZn8FaCfbXwdkXdK3vBrBXKnIGKwPiFN90ZEPzcOpJYp9+6TozreL3OCYnPecWRV8VqFte79KofRK2Qtwg==" w:salt="2FDuH/eUspFOX/1hACZ0FQ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208"/>
    <w:rsid w:val="000252DA"/>
    <w:rsid w:val="0008774C"/>
    <w:rsid w:val="003A4C01"/>
    <w:rsid w:val="003B1631"/>
    <w:rsid w:val="0060448F"/>
    <w:rsid w:val="00704009"/>
    <w:rsid w:val="007C3A18"/>
    <w:rsid w:val="008B2155"/>
    <w:rsid w:val="009D0490"/>
    <w:rsid w:val="00B137B8"/>
    <w:rsid w:val="00C96208"/>
    <w:rsid w:val="00D25491"/>
    <w:rsid w:val="00E356CE"/>
    <w:rsid w:val="00ED6404"/>
    <w:rsid w:val="00F1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AC05496"/>
  <w15:chartTrackingRefBased/>
  <w15:docId w15:val="{5383BBE3-AE3B-4679-86A6-F9F08FFB8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37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37B8"/>
  </w:style>
  <w:style w:type="paragraph" w:styleId="Footer">
    <w:name w:val="footer"/>
    <w:basedOn w:val="Normal"/>
    <w:link w:val="FooterChar"/>
    <w:uiPriority w:val="99"/>
    <w:unhideWhenUsed/>
    <w:rsid w:val="00B137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37B8"/>
  </w:style>
  <w:style w:type="paragraph" w:customStyle="1" w:styleId="Char">
    <w:name w:val="Char"/>
    <w:basedOn w:val="Normal"/>
    <w:semiHidden/>
    <w:rsid w:val="00B137B8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137B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137B8"/>
    <w:rPr>
      <w:sz w:val="20"/>
      <w:szCs w:val="20"/>
    </w:rPr>
  </w:style>
  <w:style w:type="character" w:styleId="FootnoteReference">
    <w:name w:val="footnote reference"/>
    <w:uiPriority w:val="99"/>
    <w:rsid w:val="00B137B8"/>
    <w:rPr>
      <w:rFonts w:cs="Times New Roman"/>
      <w:vertAlign w:val="superscript"/>
    </w:rPr>
  </w:style>
  <w:style w:type="table" w:styleId="TableGrid">
    <w:name w:val="Table Grid"/>
    <w:basedOn w:val="TableNormal"/>
    <w:uiPriority w:val="39"/>
    <w:rsid w:val="00B13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semiHidden/>
    <w:rsid w:val="00E356CE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1">
    <w:name w:val="Char"/>
    <w:basedOn w:val="Normal"/>
    <w:semiHidden/>
    <w:rsid w:val="007C3A18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zA4NjUzOEZFLTNGMTMtNEMwRi1CMUYyLTdGNUREOTNDMkFBOH08L2lkPjxWYWxpZD50cnVlPC9WYWxpZD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+PC9zaXNsPjxVc2VyTmFtZT5QUkFWT1NVREpFXHNhbXJhLmhvcm1hbjwvVXNlck5hbWU+PERhdGVUaW1lPjMuIDEyLiAyMDI1LiAwOTo1NTo1ODwvRGF0ZVRpbWU+PExhYmVsU3RyaW5nPkpBVk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vIu3o5bhMEvrWLAaG4fGpieHQ41LrPSjU8sIJW33t/0=</DigestValue>
      </Reference>
      <Reference URI="#CLASSIFICATIONHISTORY">
        <DigestMethod Algorithm="http://www.w3.org/2001/04/xmlenc#sha256"/>
        <DigestValue>ws4G+NxVot1GDQlx+qfBi8LiXVL3oASaQ3UgpkdzaW4=</DigestValue>
      </Reference>
    </SignedInfo>
    <SignatureValue>WglLhUz9Wy+g0vXO3HBMBFb8K0Y4m40NRoow2KbVUo1dxVf3Z/rCkRF+0jzMD/kNj8iXSaQlo+etsj3QLGQXGw==</SignatureValue>
    <Object Id="CLASSIFICATIONHISTORY">
      <ArrayOfString xmlns:xsi="http://www.w3.org/2001/XMLSchema-instance" xmlns:xsd="http://www.w3.org/2001/XMLSchema" xmlns="">
        <string>XOfBHWOV0MnvsGixqK9iqU0+NVPwKNRM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53bk16Yk1QVk5McUg5cWluRzU2ZmYxZ3hjdmkvd1hrNT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5bGeQSpa4yhfU+y13Fte0l6XyWeqAizPMDkmMtpM1p8=</DigestValue>
      </Reference>
      <Reference URI="#INFO">
        <DigestMethod Algorithm="http://www.w3.org/2001/04/xmlenc#sha256"/>
        <DigestValue>2eKUxD58RFhE/LwIadEHwjlXp6FzCOprhVqd2Kz6Bws=</DigestValue>
      </Reference>
    </SignedInfo>
    <SignatureValue>XrlQsuw4wAEsIHaiFvv9U/a4qHdqBBHTWFMQBKg3E2k723B/WnCgNXXCtN19fNBYxavKOK4LdYFRFrIAbAwgUg==</SignatureValue>
    <Object Id="INFO">
      <ArrayOfString xmlns:xsi="http://www.w3.org/2001/XMLSchema-instance" xmlns:xsd="http://www.w3.org/2001/XMLSchema" xmlns="">
        <string>wnMzbMPVNLqH9qinG56ff1gxcvi/wXk5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538FE-3F13-4C0F-B1F2-7F5DD93C2AA8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1E004F5F-CD4C-4C9D-A180-443D28BEEFE2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9F4234FD-C28C-4F48-9242-59C25DD1A3AB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0D5D2C1C-6BE2-408F-8D8B-C52D1420B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834</Words>
  <Characters>4200</Characters>
  <Application>Microsoft Office Word</Application>
  <DocSecurity>0</DocSecurity>
  <Lines>840</Lines>
  <Paragraphs>719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Samra Horman</dc:creator>
  <cp:keywords/>
  <dc:description/>
  <cp:lastModifiedBy>Samra Horman</cp:lastModifiedBy>
  <cp:revision>13</cp:revision>
  <dcterms:created xsi:type="dcterms:W3CDTF">2024-11-06T13:14:00Z</dcterms:created>
  <dcterms:modified xsi:type="dcterms:W3CDTF">2025-12-03T09:55:00Z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b82e5a4b-851a-414b-903d-0972d4ebfbe0</vt:lpwstr>
  </property>
  <property fmtid="{D5CDD505-2E9C-101B-9397-08002B2CF9AE}" pid="3" name="bjSaver">
    <vt:lpwstr>fZ/c1JJSgB+L7sy4iD+68XjASctWJxRH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5" name="bjDocumentLabelXML-0">
    <vt:lpwstr>ames.com/2008/01/sie/internal/label"&gt;&lt;element uid="id_classification_nonbusiness" value="" /&gt;&lt;/sisl&gt;</vt:lpwstr>
  </property>
  <property fmtid="{D5CDD505-2E9C-101B-9397-08002B2CF9AE}" pid="6" name="bjDocumentSecurityLabel">
    <vt:lpwstr>JAVNO</vt:lpwstr>
  </property>
  <property fmtid="{D5CDD505-2E9C-101B-9397-08002B2CF9AE}" pid="7" name="bjpmDocIH">
    <vt:lpwstr>D/E49GRMBovewe2xLV2r4G14jUqqslyJ</vt:lpwstr>
  </property>
  <property fmtid="{D5CDD505-2E9C-101B-9397-08002B2CF9AE}" pid="8" name="bjLabelHistoryID">
    <vt:lpwstr>{086538FE-3F13-4C0F-B1F2-7F5DD93C2AA8}</vt:lpwstr>
  </property>
</Properties>
</file>