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05E" w:rsidRPr="00525492" w:rsidRDefault="001F605E" w:rsidP="00040D60">
      <w:pPr>
        <w:jc w:val="center"/>
        <w:rPr>
          <w:rFonts w:ascii="Arial" w:hAnsi="Arial" w:cs="Arial"/>
          <w:b/>
          <w:color w:val="000000" w:themeColor="text1"/>
          <w:sz w:val="22"/>
          <w:szCs w:val="22"/>
          <w:lang w:val="bs-Latn-BA"/>
        </w:rPr>
      </w:pPr>
      <w:bookmarkStart w:id="0" w:name="_GoBack"/>
      <w:bookmarkEnd w:id="0"/>
    </w:p>
    <w:p w:rsidR="00E424E0" w:rsidRPr="00881074" w:rsidRDefault="00E424E0" w:rsidP="00E424E0">
      <w:pPr>
        <w:pStyle w:val="Header"/>
        <w:tabs>
          <w:tab w:val="clear" w:pos="4320"/>
          <w:tab w:val="clear" w:pos="8640"/>
        </w:tabs>
        <w:rPr>
          <w:rFonts w:ascii="Arial" w:hAnsi="Arial" w:cs="Arial"/>
          <w:sz w:val="22"/>
          <w:szCs w:val="22"/>
          <w:lang w:val="hr-BA"/>
        </w:rPr>
      </w:pPr>
      <w:r>
        <w:rPr>
          <w:rFonts w:ascii="Arial" w:hAnsi="Arial" w:cs="Arial"/>
          <w:sz w:val="22"/>
          <w:szCs w:val="22"/>
          <w:lang w:val="hr-BA"/>
        </w:rPr>
        <w:t>Broj: 11-07-6-3081-</w:t>
      </w:r>
      <w:r w:rsidR="00F83806">
        <w:rPr>
          <w:rFonts w:ascii="Arial" w:hAnsi="Arial" w:cs="Arial"/>
          <w:sz w:val="22"/>
          <w:szCs w:val="22"/>
          <w:lang w:val="hr-BA"/>
        </w:rPr>
        <w:t>4</w:t>
      </w:r>
      <w:r>
        <w:rPr>
          <w:rFonts w:ascii="Arial" w:hAnsi="Arial" w:cs="Arial"/>
          <w:sz w:val="22"/>
          <w:szCs w:val="22"/>
          <w:lang w:val="hr-BA"/>
        </w:rPr>
        <w:t>/25</w:t>
      </w:r>
    </w:p>
    <w:p w:rsidR="00C238AC" w:rsidRPr="00525492" w:rsidRDefault="00E424E0" w:rsidP="00E424E0">
      <w:pPr>
        <w:pStyle w:val="ListBullet"/>
        <w:numPr>
          <w:ilvl w:val="0"/>
          <w:numId w:val="0"/>
        </w:num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hr-BA"/>
        </w:rPr>
        <w:t>Sarajevo, 05.11.2025</w:t>
      </w:r>
      <w:r w:rsidRPr="003C0393">
        <w:rPr>
          <w:rFonts w:ascii="Arial" w:hAnsi="Arial" w:cs="Arial"/>
          <w:sz w:val="22"/>
          <w:szCs w:val="22"/>
          <w:lang w:val="hr-BA"/>
        </w:rPr>
        <w:t>. godine</w:t>
      </w:r>
      <w:r w:rsidRPr="003C0393">
        <w:rPr>
          <w:rFonts w:ascii="Arial" w:hAnsi="Arial" w:cs="Arial"/>
          <w:sz w:val="22"/>
          <w:szCs w:val="22"/>
          <w:lang w:val="hr-BA"/>
        </w:rPr>
        <w:tab/>
      </w:r>
      <w:r w:rsidR="003F11F2" w:rsidRPr="00525492">
        <w:rPr>
          <w:rFonts w:ascii="Arial" w:hAnsi="Arial" w:cs="Arial"/>
          <w:sz w:val="22"/>
          <w:szCs w:val="22"/>
          <w:lang w:val="bs-Latn-BA"/>
        </w:rPr>
        <w:tab/>
      </w:r>
      <w:r w:rsidR="0044074A" w:rsidRPr="00525492">
        <w:rPr>
          <w:rFonts w:ascii="Arial" w:hAnsi="Arial" w:cs="Arial"/>
          <w:sz w:val="22"/>
          <w:szCs w:val="22"/>
          <w:lang w:val="bs-Latn-BA"/>
        </w:rPr>
        <w:tab/>
      </w:r>
      <w:r w:rsidR="00C238AC" w:rsidRPr="00525492">
        <w:rPr>
          <w:rFonts w:ascii="Arial" w:hAnsi="Arial" w:cs="Arial"/>
          <w:sz w:val="22"/>
          <w:szCs w:val="22"/>
          <w:lang w:val="bs-Latn-BA"/>
        </w:rPr>
        <w:tab/>
      </w:r>
    </w:p>
    <w:p w:rsidR="005101DA" w:rsidRPr="00525492" w:rsidRDefault="005101DA" w:rsidP="00C238AC">
      <w:pPr>
        <w:pStyle w:val="ListBullet"/>
        <w:numPr>
          <w:ilvl w:val="0"/>
          <w:numId w:val="0"/>
        </w:numPr>
        <w:jc w:val="both"/>
        <w:rPr>
          <w:rFonts w:ascii="Arial" w:hAnsi="Arial" w:cs="Arial"/>
          <w:color w:val="000000" w:themeColor="text1"/>
          <w:sz w:val="22"/>
          <w:szCs w:val="22"/>
          <w:lang w:val="bs-Latn-BA"/>
        </w:rPr>
      </w:pPr>
      <w:r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ab/>
      </w:r>
    </w:p>
    <w:p w:rsidR="003A75B1" w:rsidRPr="00525492" w:rsidRDefault="00E15AA4" w:rsidP="004556C7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ab/>
      </w:r>
      <w:r w:rsidR="003A75B1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Prvostepena disciplinska komisija Visokog sudskog i tužilačkog vijeća Bosne i Hercegovine, u sastavu: </w:t>
      </w:r>
      <w:r w:rsidR="00E424E0">
        <w:rPr>
          <w:rFonts w:ascii="Arial" w:hAnsi="Arial" w:cs="Arial"/>
          <w:color w:val="000000" w:themeColor="text1"/>
          <w:sz w:val="22"/>
          <w:szCs w:val="22"/>
          <w:lang w:val="bs-Latn-BA"/>
        </w:rPr>
        <w:t>sudija</w:t>
      </w:r>
      <w:r w:rsidR="00B21D55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</w:t>
      </w:r>
      <w:r w:rsidR="00E424E0">
        <w:rPr>
          <w:rFonts w:ascii="Arial" w:hAnsi="Arial" w:cs="Arial"/>
          <w:color w:val="000000" w:themeColor="text1"/>
          <w:sz w:val="22"/>
          <w:szCs w:val="22"/>
          <w:lang w:val="bs-Latn-BA"/>
        </w:rPr>
        <w:t>Aleksandra Obradović</w:t>
      </w:r>
      <w:r w:rsidR="00DD3DCC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,</w:t>
      </w:r>
      <w:r w:rsidR="00850DD7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</w:t>
      </w:r>
      <w:r w:rsidR="00DD3DCC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kao predsjedavajuć</w:t>
      </w:r>
      <w:r w:rsidR="00E424E0">
        <w:rPr>
          <w:rFonts w:ascii="Arial" w:hAnsi="Arial" w:cs="Arial"/>
          <w:color w:val="000000" w:themeColor="text1"/>
          <w:sz w:val="22"/>
          <w:szCs w:val="22"/>
          <w:lang w:val="bs-Latn-BA"/>
        </w:rPr>
        <w:t>a</w:t>
      </w:r>
      <w:r w:rsidR="00072907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</w:t>
      </w:r>
      <w:r w:rsidR="00DD3DCC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Komisije, </w:t>
      </w:r>
      <w:r w:rsidR="00B21D55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tužiteljica </w:t>
      </w:r>
      <w:r w:rsidR="00E424E0">
        <w:rPr>
          <w:rFonts w:ascii="Arial" w:hAnsi="Arial" w:cs="Arial"/>
          <w:color w:val="000000" w:themeColor="text1"/>
          <w:sz w:val="22"/>
          <w:szCs w:val="22"/>
          <w:lang w:val="bs-Latn-BA"/>
        </w:rPr>
        <w:t>Željka Fabić</w:t>
      </w:r>
      <w:r w:rsidR="00E424E0" w:rsidRPr="00E424E0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</w:t>
      </w:r>
      <w:r w:rsidR="00E424E0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i </w:t>
      </w:r>
      <w:r w:rsidR="00E424E0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sudija </w:t>
      </w:r>
      <w:r w:rsidR="00E424E0">
        <w:rPr>
          <w:rFonts w:ascii="Arial" w:hAnsi="Arial" w:cs="Arial"/>
          <w:color w:val="000000" w:themeColor="text1"/>
          <w:sz w:val="22"/>
          <w:szCs w:val="22"/>
          <w:lang w:val="bs-Latn-BA"/>
        </w:rPr>
        <w:t>Efraim Čosić</w:t>
      </w:r>
      <w:r w:rsidR="00257B1B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, kao član</w:t>
      </w:r>
      <w:r w:rsidR="00E424E0">
        <w:rPr>
          <w:rFonts w:ascii="Arial" w:hAnsi="Arial" w:cs="Arial"/>
          <w:color w:val="000000" w:themeColor="text1"/>
          <w:sz w:val="22"/>
          <w:szCs w:val="22"/>
          <w:lang w:val="bs-Latn-BA"/>
        </w:rPr>
        <w:t>ovi</w:t>
      </w:r>
      <w:r w:rsidR="00FD5E29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</w:t>
      </w:r>
      <w:r w:rsidR="00257B1B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K</w:t>
      </w:r>
      <w:r w:rsidR="003A75B1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omisije, odlučujući u predmetu razmatranja Sporazuma o zajedničkoj saglasnosti o utvrđivanju disciplinske odgovornosti,</w:t>
      </w:r>
      <w:r w:rsidR="005A5DBD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broj</w:t>
      </w:r>
      <w:r w:rsidR="00C939A5" w:rsidRPr="00525492">
        <w:rPr>
          <w:rFonts w:ascii="Arial" w:eastAsia="Arial" w:hAnsi="Arial" w:cs="Arial"/>
          <w:color w:val="000000" w:themeColor="text1"/>
          <w:sz w:val="22"/>
          <w:szCs w:val="22"/>
          <w:lang w:val="bs-Latn-BA"/>
        </w:rPr>
        <w:t xml:space="preserve">: </w:t>
      </w:r>
      <w:r w:rsidR="00E424E0" w:rsidRPr="004610E7">
        <w:rPr>
          <w:rFonts w:ascii="Arial" w:hAnsi="Arial" w:cs="Arial"/>
          <w:sz w:val="22"/>
          <w:szCs w:val="22"/>
          <w:lang w:val="bs-Latn-BA"/>
        </w:rPr>
        <w:t>UDT DD 013366 25</w:t>
      </w:r>
      <w:r w:rsidR="00E424E0">
        <w:rPr>
          <w:rFonts w:ascii="Arial" w:hAnsi="Arial" w:cs="Arial"/>
          <w:sz w:val="22"/>
          <w:szCs w:val="22"/>
          <w:lang w:val="bs-Latn-BA"/>
        </w:rPr>
        <w:t xml:space="preserve"> </w:t>
      </w:r>
      <w:r w:rsidR="009033BF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od </w:t>
      </w:r>
      <w:r w:rsidR="00E424E0">
        <w:rPr>
          <w:rFonts w:ascii="Arial" w:hAnsi="Arial" w:cs="Arial"/>
          <w:sz w:val="22"/>
          <w:szCs w:val="22"/>
          <w:lang w:val="bs-Latn-BA"/>
        </w:rPr>
        <w:t>20.10</w:t>
      </w:r>
      <w:r w:rsidR="00B21D55" w:rsidRPr="00525492">
        <w:rPr>
          <w:rFonts w:ascii="Arial" w:hAnsi="Arial" w:cs="Arial"/>
          <w:sz w:val="22"/>
          <w:szCs w:val="22"/>
          <w:lang w:val="bs-Latn-BA"/>
        </w:rPr>
        <w:t>.2025. godine</w:t>
      </w:r>
      <w:r w:rsidR="00257B1B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,</w:t>
      </w:r>
      <w:r w:rsidR="003A75B1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zaključenog između Ureda disciplinskog tužioca </w:t>
      </w:r>
      <w:r w:rsidR="00850DD7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i tužen</w:t>
      </w:r>
      <w:r w:rsidR="00B21D55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og </w:t>
      </w:r>
      <w:r w:rsidR="00E424E0">
        <w:rPr>
          <w:rFonts w:ascii="Arial" w:hAnsi="Arial" w:cs="Arial"/>
          <w:color w:val="000000" w:themeColor="text1"/>
          <w:sz w:val="22"/>
          <w:szCs w:val="22"/>
          <w:lang w:val="bs-Latn-BA"/>
        </w:rPr>
        <w:t>R</w:t>
      </w:r>
      <w:r w:rsidR="0023364A">
        <w:rPr>
          <w:rFonts w:ascii="Arial" w:hAnsi="Arial" w:cs="Arial"/>
          <w:color w:val="000000" w:themeColor="text1"/>
          <w:sz w:val="22"/>
          <w:szCs w:val="22"/>
          <w:lang w:val="bs-Latn-BA"/>
        </w:rPr>
        <w:t>.</w:t>
      </w:r>
      <w:r w:rsidR="00E424E0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D</w:t>
      </w:r>
      <w:r w:rsidR="0023364A">
        <w:rPr>
          <w:rFonts w:ascii="Arial" w:hAnsi="Arial" w:cs="Arial"/>
          <w:color w:val="000000" w:themeColor="text1"/>
          <w:sz w:val="22"/>
          <w:szCs w:val="22"/>
          <w:lang w:val="bs-Latn-BA"/>
        </w:rPr>
        <w:t>.</w:t>
      </w:r>
      <w:r w:rsidR="00B21D55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</w:t>
      </w:r>
      <w:r w:rsidR="00E424E0" w:rsidRPr="00993A6F">
        <w:rPr>
          <w:rFonts w:ascii="Arial" w:hAnsi="Arial" w:cs="Arial"/>
          <w:sz w:val="22"/>
          <w:szCs w:val="22"/>
          <w:lang w:val="bs-Latn-BA"/>
        </w:rPr>
        <w:t xml:space="preserve">sudije Osnovnog suda u </w:t>
      </w:r>
      <w:r w:rsidR="0023364A">
        <w:rPr>
          <w:rFonts w:ascii="Arial" w:hAnsi="Arial" w:cs="Arial"/>
          <w:sz w:val="22"/>
          <w:szCs w:val="22"/>
          <w:lang w:val="bs-Latn-BA"/>
        </w:rPr>
        <w:t>...</w:t>
      </w:r>
      <w:r w:rsidR="003A75B1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,</w:t>
      </w:r>
      <w:r w:rsidR="000B7BED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</w:t>
      </w:r>
      <w:r w:rsidR="00A00116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na osnovu člana 60. stav 3. a u vezi sa članom 69. stav 4. Zakona o Visokom sudskom i tužilačkom vijeću Bosne i Hercegovine („Službeni glasnik BiH”, br.: 25/04, 93/05, 48/07</w:t>
      </w:r>
      <w:r w:rsidR="00FD5E29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, </w:t>
      </w:r>
      <w:r w:rsidR="00FD5E29" w:rsidRPr="00525492">
        <w:rPr>
          <w:rFonts w:ascii="Arial" w:hAnsi="Arial" w:cs="Arial"/>
          <w:sz w:val="22"/>
          <w:szCs w:val="22"/>
          <w:lang w:val="bs-Latn-BA"/>
        </w:rPr>
        <w:t>15/08, 63/23 i 9/24</w:t>
      </w:r>
      <w:r w:rsidR="00A00116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) i člana 96. Poslovnika Visokog sudskog i tužilačkog vijeća Bosne i Hercegovine („Službeni glasnik BiH“, broj: </w:t>
      </w:r>
      <w:r w:rsidR="00FD5E29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55/13, 96/13, 46/14, 61/14, 78/14, 27/15, 46/15, 93/16, 48/17, 88/17, 41/18, 64/18, 12/21, 26/21, 35/21, 68/21, 1/22, 26/23, 83/23 i 9/24</w:t>
      </w:r>
      <w:r w:rsidR="00A00116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)</w:t>
      </w:r>
      <w:r w:rsidR="003A75B1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, </w:t>
      </w:r>
      <w:r w:rsidR="003A2BED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na sjednici održanoj dana </w:t>
      </w:r>
      <w:r w:rsidR="00E424E0">
        <w:rPr>
          <w:rFonts w:ascii="Arial" w:hAnsi="Arial" w:cs="Arial"/>
          <w:color w:val="000000" w:themeColor="text1"/>
          <w:sz w:val="22"/>
          <w:szCs w:val="22"/>
          <w:lang w:val="bs-Latn-BA"/>
        </w:rPr>
        <w:t>05.11</w:t>
      </w:r>
      <w:r w:rsidR="003A75B1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.</w:t>
      </w:r>
      <w:r w:rsidR="00580446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202</w:t>
      </w:r>
      <w:r w:rsidR="00F42F41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5</w:t>
      </w:r>
      <w:r w:rsidR="003A75B1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. godine, </w:t>
      </w:r>
      <w:r w:rsidR="00A00116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van ročišta </w:t>
      </w:r>
      <w:r w:rsidR="003A75B1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donijela je slijedeću:</w:t>
      </w:r>
    </w:p>
    <w:p w:rsidR="00523007" w:rsidRPr="00525492" w:rsidRDefault="00523007" w:rsidP="003A75B1">
      <w:pPr>
        <w:pStyle w:val="ListBullet"/>
        <w:numPr>
          <w:ilvl w:val="0"/>
          <w:numId w:val="0"/>
        </w:numPr>
        <w:jc w:val="both"/>
        <w:rPr>
          <w:rFonts w:ascii="Arial" w:hAnsi="Arial" w:cs="Arial"/>
          <w:color w:val="000000" w:themeColor="text1"/>
          <w:sz w:val="22"/>
          <w:szCs w:val="22"/>
          <w:lang w:val="bs-Latn-BA"/>
        </w:rPr>
      </w:pPr>
    </w:p>
    <w:p w:rsidR="003A75B1" w:rsidRPr="00525492" w:rsidRDefault="003A75B1" w:rsidP="003A75B1">
      <w:pPr>
        <w:jc w:val="center"/>
        <w:rPr>
          <w:rFonts w:ascii="Arial" w:hAnsi="Arial" w:cs="Arial"/>
          <w:b/>
          <w:color w:val="000000" w:themeColor="text1"/>
          <w:sz w:val="22"/>
          <w:szCs w:val="22"/>
          <w:lang w:val="bs-Latn-BA"/>
        </w:rPr>
      </w:pPr>
      <w:r w:rsidRPr="00525492">
        <w:rPr>
          <w:rFonts w:ascii="Arial" w:hAnsi="Arial" w:cs="Arial"/>
          <w:b/>
          <w:color w:val="000000" w:themeColor="text1"/>
          <w:sz w:val="22"/>
          <w:szCs w:val="22"/>
          <w:lang w:val="bs-Latn-BA"/>
        </w:rPr>
        <w:t>O D L U K U</w:t>
      </w:r>
    </w:p>
    <w:p w:rsidR="00152A87" w:rsidRPr="00525492" w:rsidRDefault="00152A87" w:rsidP="003A75B1">
      <w:pPr>
        <w:jc w:val="center"/>
        <w:rPr>
          <w:rFonts w:ascii="Arial" w:hAnsi="Arial" w:cs="Arial"/>
          <w:b/>
          <w:color w:val="000000" w:themeColor="text1"/>
          <w:sz w:val="22"/>
          <w:szCs w:val="22"/>
          <w:lang w:val="bs-Latn-BA"/>
        </w:rPr>
      </w:pPr>
    </w:p>
    <w:p w:rsidR="006B34C0" w:rsidRDefault="00E15AA4" w:rsidP="00D107A0">
      <w:pPr>
        <w:pStyle w:val="Header"/>
        <w:tabs>
          <w:tab w:val="clear" w:pos="4320"/>
          <w:tab w:val="clear" w:pos="8640"/>
        </w:tabs>
        <w:jc w:val="both"/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</w:pPr>
      <w:r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ab/>
      </w:r>
      <w:r w:rsidR="00AA21A1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Prihvata se u cjelini Sporazum o zajedničkoj saglasnosti o utvrđivanju disciplinske odgovornosti, broj</w:t>
      </w:r>
      <w:r w:rsidR="00040D60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: </w:t>
      </w:r>
      <w:r w:rsidR="00E424E0" w:rsidRPr="004610E7">
        <w:rPr>
          <w:rFonts w:ascii="Arial" w:hAnsi="Arial" w:cs="Arial"/>
          <w:sz w:val="22"/>
          <w:szCs w:val="22"/>
          <w:lang w:val="bs-Latn-BA"/>
        </w:rPr>
        <w:t>UDT DD 013366 25</w:t>
      </w:r>
      <w:r w:rsidR="00E424E0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424E0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od </w:t>
      </w:r>
      <w:r w:rsidR="00E424E0">
        <w:rPr>
          <w:rFonts w:ascii="Arial" w:hAnsi="Arial" w:cs="Arial"/>
          <w:sz w:val="22"/>
          <w:szCs w:val="22"/>
          <w:lang w:val="bs-Latn-BA"/>
        </w:rPr>
        <w:t>20.10</w:t>
      </w:r>
      <w:r w:rsidR="00E424E0" w:rsidRPr="00525492">
        <w:rPr>
          <w:rFonts w:ascii="Arial" w:hAnsi="Arial" w:cs="Arial"/>
          <w:sz w:val="22"/>
          <w:szCs w:val="22"/>
          <w:lang w:val="bs-Latn-BA"/>
        </w:rPr>
        <w:t>.2025. godine</w:t>
      </w:r>
      <w:r w:rsidR="00D7132D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, zaključenog između Ureda disciplinskog tužioca i </w:t>
      </w:r>
      <w:r w:rsidR="00E424E0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tuženog </w:t>
      </w:r>
      <w:r w:rsidR="00E424E0">
        <w:rPr>
          <w:rFonts w:ascii="Arial" w:hAnsi="Arial" w:cs="Arial"/>
          <w:color w:val="000000" w:themeColor="text1"/>
          <w:sz w:val="22"/>
          <w:szCs w:val="22"/>
          <w:lang w:val="bs-Latn-BA"/>
        </w:rPr>
        <w:t>R</w:t>
      </w:r>
      <w:r w:rsidR="0023364A">
        <w:rPr>
          <w:rFonts w:ascii="Arial" w:hAnsi="Arial" w:cs="Arial"/>
          <w:color w:val="000000" w:themeColor="text1"/>
          <w:sz w:val="22"/>
          <w:szCs w:val="22"/>
          <w:lang w:val="bs-Latn-BA"/>
        </w:rPr>
        <w:t>.</w:t>
      </w:r>
      <w:r w:rsidR="00E424E0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D</w:t>
      </w:r>
      <w:r w:rsidR="0023364A">
        <w:rPr>
          <w:rFonts w:ascii="Arial" w:hAnsi="Arial" w:cs="Arial"/>
          <w:color w:val="000000" w:themeColor="text1"/>
          <w:sz w:val="22"/>
          <w:szCs w:val="22"/>
          <w:lang w:val="bs-Latn-BA"/>
        </w:rPr>
        <w:t>.</w:t>
      </w:r>
      <w:r w:rsidR="00E424E0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</w:t>
      </w:r>
      <w:r w:rsidR="00E424E0" w:rsidRPr="00993A6F">
        <w:rPr>
          <w:rFonts w:ascii="Arial" w:hAnsi="Arial" w:cs="Arial"/>
          <w:sz w:val="22"/>
          <w:szCs w:val="22"/>
          <w:lang w:val="bs-Latn-BA"/>
        </w:rPr>
        <w:t>sudije Osnovnog suda u</w:t>
      </w:r>
      <w:r w:rsidR="0023364A">
        <w:rPr>
          <w:rFonts w:ascii="Arial" w:hAnsi="Arial" w:cs="Arial"/>
          <w:sz w:val="22"/>
          <w:szCs w:val="22"/>
          <w:lang w:val="bs-Latn-BA"/>
        </w:rPr>
        <w:t xml:space="preserve"> ...</w:t>
      </w:r>
      <w:r w:rsidR="004E6799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,</w:t>
      </w:r>
      <w:r w:rsidR="00AA21A1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pa</w:t>
      </w:r>
      <w:r w:rsidR="00AA21A1" w:rsidRPr="00525492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 xml:space="preserve"> se utvrđuje da je tužen</w:t>
      </w:r>
      <w:r w:rsidR="00B21D55" w:rsidRPr="00525492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 xml:space="preserve">i </w:t>
      </w:r>
      <w:r w:rsidR="00E424E0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>R</w:t>
      </w:r>
      <w:r w:rsidR="0023364A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>.</w:t>
      </w:r>
      <w:r w:rsidR="00E424E0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 xml:space="preserve"> D</w:t>
      </w:r>
      <w:r w:rsidR="0023364A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>.</w:t>
      </w:r>
    </w:p>
    <w:p w:rsidR="0023364A" w:rsidRPr="00525492" w:rsidRDefault="0023364A" w:rsidP="00D107A0">
      <w:pPr>
        <w:pStyle w:val="Header"/>
        <w:tabs>
          <w:tab w:val="clear" w:pos="4320"/>
          <w:tab w:val="clear" w:pos="8640"/>
        </w:tabs>
        <w:jc w:val="both"/>
        <w:rPr>
          <w:rFonts w:ascii="Arial" w:hAnsi="Arial" w:cs="Arial"/>
          <w:sz w:val="22"/>
          <w:szCs w:val="22"/>
          <w:lang w:val="bs-Latn-BA"/>
        </w:rPr>
      </w:pPr>
    </w:p>
    <w:p w:rsidR="00BB0F32" w:rsidRPr="00525492" w:rsidRDefault="00BB0F32" w:rsidP="00040D60">
      <w:pPr>
        <w:jc w:val="both"/>
        <w:rPr>
          <w:rFonts w:ascii="Arial" w:hAnsi="Arial" w:cs="Arial"/>
          <w:color w:val="000000" w:themeColor="text1"/>
          <w:sz w:val="22"/>
          <w:szCs w:val="22"/>
          <w:lang w:val="bs-Latn-BA"/>
        </w:rPr>
      </w:pPr>
    </w:p>
    <w:p w:rsidR="00AA21A1" w:rsidRPr="00525492" w:rsidRDefault="007B6CA5" w:rsidP="00AA21A1">
      <w:pPr>
        <w:spacing w:line="240" w:lineRule="exact"/>
        <w:jc w:val="center"/>
        <w:rPr>
          <w:rFonts w:ascii="Arial" w:hAnsi="Arial" w:cs="Arial"/>
          <w:b/>
          <w:bCs/>
          <w:iCs/>
          <w:color w:val="000000" w:themeColor="text1"/>
          <w:sz w:val="22"/>
          <w:szCs w:val="22"/>
          <w:lang w:val="bs-Latn-BA"/>
        </w:rPr>
      </w:pPr>
      <w:r w:rsidRPr="00525492">
        <w:rPr>
          <w:rFonts w:ascii="Arial" w:hAnsi="Arial" w:cs="Arial"/>
          <w:b/>
          <w:bCs/>
          <w:iCs/>
          <w:color w:val="000000" w:themeColor="text1"/>
          <w:sz w:val="22"/>
          <w:szCs w:val="22"/>
          <w:lang w:val="bs-Latn-BA"/>
        </w:rPr>
        <w:t>O d g o v o r</w:t>
      </w:r>
      <w:r w:rsidR="001A3ECF" w:rsidRPr="00525492">
        <w:rPr>
          <w:rFonts w:ascii="Arial" w:hAnsi="Arial" w:cs="Arial"/>
          <w:b/>
          <w:bCs/>
          <w:iCs/>
          <w:color w:val="000000" w:themeColor="text1"/>
          <w:sz w:val="22"/>
          <w:szCs w:val="22"/>
          <w:lang w:val="bs-Latn-BA"/>
        </w:rPr>
        <w:t xml:space="preserve"> </w:t>
      </w:r>
      <w:r w:rsidR="00B21D55" w:rsidRPr="00525492">
        <w:rPr>
          <w:rFonts w:ascii="Arial" w:hAnsi="Arial" w:cs="Arial"/>
          <w:b/>
          <w:bCs/>
          <w:iCs/>
          <w:color w:val="000000" w:themeColor="text1"/>
          <w:sz w:val="22"/>
          <w:szCs w:val="22"/>
          <w:lang w:val="bs-Latn-BA"/>
        </w:rPr>
        <w:t xml:space="preserve">a </w:t>
      </w:r>
      <w:r w:rsidR="00695DE2" w:rsidRPr="00525492">
        <w:rPr>
          <w:rFonts w:ascii="Arial" w:hAnsi="Arial" w:cs="Arial"/>
          <w:b/>
          <w:bCs/>
          <w:iCs/>
          <w:color w:val="000000" w:themeColor="text1"/>
          <w:sz w:val="22"/>
          <w:szCs w:val="22"/>
          <w:lang w:val="bs-Latn-BA"/>
        </w:rPr>
        <w:t>n</w:t>
      </w:r>
    </w:p>
    <w:p w:rsidR="003A75B1" w:rsidRPr="00525492" w:rsidRDefault="003A75B1" w:rsidP="003A75B1">
      <w:pPr>
        <w:jc w:val="both"/>
        <w:rPr>
          <w:rFonts w:ascii="Arial" w:hAnsi="Arial" w:cs="Arial"/>
          <w:color w:val="000000" w:themeColor="text1"/>
          <w:sz w:val="22"/>
          <w:szCs w:val="22"/>
          <w:lang w:val="bs-Latn-BA"/>
        </w:rPr>
      </w:pPr>
    </w:p>
    <w:p w:rsidR="00ED48FC" w:rsidRDefault="00F70435" w:rsidP="00A00116">
      <w:pPr>
        <w:jc w:val="both"/>
        <w:rPr>
          <w:rFonts w:ascii="Arial" w:hAnsi="Arial" w:cs="Arial"/>
          <w:color w:val="000000" w:themeColor="text1"/>
          <w:sz w:val="22"/>
          <w:szCs w:val="22"/>
          <w:lang w:val="bs-Latn-BA"/>
        </w:rPr>
      </w:pPr>
      <w:r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ab/>
      </w:r>
      <w:r w:rsidR="00AA21A1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Što je,</w:t>
      </w:r>
    </w:p>
    <w:p w:rsidR="00820AAD" w:rsidRPr="00525492" w:rsidRDefault="00820AAD" w:rsidP="00A00116">
      <w:pPr>
        <w:jc w:val="both"/>
        <w:rPr>
          <w:rFonts w:ascii="Arial" w:hAnsi="Arial" w:cs="Arial"/>
          <w:color w:val="000000" w:themeColor="text1"/>
          <w:sz w:val="22"/>
          <w:szCs w:val="22"/>
          <w:lang w:val="bs-Latn-BA"/>
        </w:rPr>
      </w:pPr>
    </w:p>
    <w:p w:rsidR="00820AAD" w:rsidRDefault="00820AAD" w:rsidP="00820AAD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Tačka 1.</w:t>
      </w:r>
    </w:p>
    <w:p w:rsidR="00820AAD" w:rsidRDefault="00820AAD" w:rsidP="00820AAD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820AAD" w:rsidRPr="004610E7" w:rsidRDefault="00820AAD" w:rsidP="00820AAD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ab/>
      </w:r>
      <w:r w:rsidRPr="004610E7">
        <w:rPr>
          <w:rFonts w:ascii="Arial" w:hAnsi="Arial" w:cs="Arial"/>
          <w:sz w:val="22"/>
          <w:szCs w:val="22"/>
          <w:lang w:val="bs-Latn-BA"/>
        </w:rPr>
        <w:t xml:space="preserve">kao sudija sa dugogodišnjim iskustvom, postupajući kao sudija za prethodno saslušanje u predmetu Osnovnog suda u </w:t>
      </w:r>
      <w:r w:rsidR="0023364A">
        <w:rPr>
          <w:rFonts w:ascii="Arial" w:hAnsi="Arial" w:cs="Arial"/>
          <w:sz w:val="22"/>
          <w:szCs w:val="22"/>
          <w:lang w:val="bs-Latn-BA"/>
        </w:rPr>
        <w:t xml:space="preserve">... </w:t>
      </w:r>
      <w:r w:rsidRPr="004610E7">
        <w:rPr>
          <w:rFonts w:ascii="Arial" w:hAnsi="Arial" w:cs="Arial"/>
          <w:sz w:val="22"/>
          <w:szCs w:val="22"/>
          <w:lang w:val="bs-Latn-BA"/>
        </w:rPr>
        <w:t xml:space="preserve">86 0 K 064161 23 Kps, nakon što je potvrđena optužnica Okružnog javnog tužilaštva u </w:t>
      </w:r>
      <w:r w:rsidR="0023364A">
        <w:rPr>
          <w:rFonts w:ascii="Arial" w:hAnsi="Arial" w:cs="Arial"/>
          <w:sz w:val="22"/>
          <w:szCs w:val="22"/>
          <w:lang w:val="bs-Latn-BA"/>
        </w:rPr>
        <w:t>...</w:t>
      </w:r>
      <w:r w:rsidRPr="004610E7">
        <w:rPr>
          <w:rFonts w:ascii="Arial" w:hAnsi="Arial" w:cs="Arial"/>
          <w:sz w:val="22"/>
          <w:szCs w:val="22"/>
          <w:lang w:val="bs-Latn-BA"/>
        </w:rPr>
        <w:t xml:space="preserve"> broj T15 0 KT 0037735 23, suprotno članu 202. stav 1. Zakona o krivičnom postupku donio rješenje broj 86 0 K 064161 23 Kps od 23.11.2023.godine kojim je licu V. A. ukinuo pritvor koji je u istrazi određen rješenjem ovog suda broj 86 0 K 064161 Kpp od 16.8.2023.godine i koji je produžen rješenjima vanraspravnog vijeća ovog suda broj 86 0 K 064161 23 Kv 2 i broj 86 0 K 064161 23 Kv 3 od 9.11.2023.godine. Prema rješenju vanraspravnog vijeća Osnovnog suda u </w:t>
      </w:r>
      <w:r w:rsidR="0023364A">
        <w:rPr>
          <w:rFonts w:ascii="Arial" w:hAnsi="Arial" w:cs="Arial"/>
          <w:sz w:val="22"/>
          <w:szCs w:val="22"/>
          <w:lang w:val="bs-Latn-BA"/>
        </w:rPr>
        <w:t>...</w:t>
      </w:r>
      <w:r w:rsidRPr="004610E7">
        <w:rPr>
          <w:rFonts w:ascii="Arial" w:hAnsi="Arial" w:cs="Arial"/>
          <w:sz w:val="22"/>
          <w:szCs w:val="22"/>
          <w:lang w:val="bs-Latn-BA"/>
        </w:rPr>
        <w:t xml:space="preserve">, broj 86 0 K 064161 23 Kv 4 od 27.11.2024.godine, donošenjem predmetnog rješenja o ukidanju pritvora povrijeđene su odredbe ZKP-a jer funkcionalna nadležnost za donošenje odluke o ukidanju pritvora u konkretnom slučaju pripada vanraspravnom vijeću istog suda.   </w:t>
      </w:r>
    </w:p>
    <w:p w:rsidR="00820AAD" w:rsidRPr="004610E7" w:rsidRDefault="00820AAD" w:rsidP="00820AAD">
      <w:pPr>
        <w:tabs>
          <w:tab w:val="left" w:pos="709"/>
        </w:tabs>
        <w:ind w:right="-57"/>
        <w:jc w:val="both"/>
        <w:outlineLvl w:val="0"/>
        <w:rPr>
          <w:rFonts w:ascii="Arial" w:hAnsi="Arial" w:cs="Arial"/>
          <w:sz w:val="22"/>
          <w:szCs w:val="22"/>
          <w:lang w:val="bs-Latn-BA"/>
        </w:rPr>
      </w:pPr>
    </w:p>
    <w:p w:rsidR="00820AAD" w:rsidRDefault="00820AAD" w:rsidP="00820AAD">
      <w:pPr>
        <w:tabs>
          <w:tab w:val="left" w:pos="709"/>
        </w:tabs>
        <w:ind w:right="-57"/>
        <w:jc w:val="both"/>
        <w:outlineLvl w:val="0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ab/>
      </w:r>
      <w:r w:rsidRPr="004610E7">
        <w:rPr>
          <w:rFonts w:ascii="Arial" w:hAnsi="Arial" w:cs="Arial"/>
          <w:sz w:val="22"/>
          <w:szCs w:val="22"/>
          <w:lang w:val="bs-Latn-BA"/>
        </w:rPr>
        <w:t xml:space="preserve">Dakle, </w:t>
      </w:r>
    </w:p>
    <w:p w:rsidR="00820AAD" w:rsidRDefault="00820AAD" w:rsidP="00820AAD">
      <w:pPr>
        <w:tabs>
          <w:tab w:val="left" w:pos="709"/>
        </w:tabs>
        <w:ind w:right="-57"/>
        <w:jc w:val="both"/>
        <w:outlineLvl w:val="0"/>
        <w:rPr>
          <w:rFonts w:ascii="Arial" w:hAnsi="Arial" w:cs="Arial"/>
          <w:sz w:val="22"/>
          <w:szCs w:val="22"/>
          <w:lang w:val="bs-Latn-BA"/>
        </w:rPr>
      </w:pPr>
    </w:p>
    <w:p w:rsidR="00820AAD" w:rsidRDefault="00820AAD" w:rsidP="00820AAD">
      <w:pPr>
        <w:tabs>
          <w:tab w:val="left" w:pos="709"/>
        </w:tabs>
        <w:ind w:right="-57"/>
        <w:jc w:val="both"/>
        <w:outlineLvl w:val="0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ab/>
      </w:r>
      <w:r w:rsidRPr="004610E7">
        <w:rPr>
          <w:rFonts w:ascii="Arial" w:hAnsi="Arial" w:cs="Arial"/>
          <w:sz w:val="22"/>
          <w:szCs w:val="22"/>
          <w:lang w:val="bs-Latn-BA"/>
        </w:rPr>
        <w:t>tuženi je suprotno odredbama Zakona o krivičnom postupku, kao sudija za prethodno saslušanje u jednom krivičnom predmetu donio odluku o ukidanju pritvora iako funkcionalna nadležnost za donošenje takve odluk</w:t>
      </w:r>
      <w:r>
        <w:rPr>
          <w:rFonts w:ascii="Arial" w:hAnsi="Arial" w:cs="Arial"/>
          <w:sz w:val="22"/>
          <w:szCs w:val="22"/>
          <w:lang w:val="bs-Latn-BA"/>
        </w:rPr>
        <w:t>e pripada vanraspravnom vijeću, č</w:t>
      </w:r>
      <w:r w:rsidRPr="004610E7">
        <w:rPr>
          <w:rFonts w:ascii="Arial" w:hAnsi="Arial" w:cs="Arial"/>
          <w:sz w:val="22"/>
          <w:szCs w:val="22"/>
          <w:lang w:val="bs-Latn-BA"/>
        </w:rPr>
        <w:t xml:space="preserve">ime je donio odluku kojom se očigledno krši zakon </w:t>
      </w:r>
    </w:p>
    <w:p w:rsidR="00820AAD" w:rsidRDefault="00820AAD" w:rsidP="00820AAD">
      <w:pPr>
        <w:tabs>
          <w:tab w:val="left" w:pos="709"/>
        </w:tabs>
        <w:ind w:right="-57"/>
        <w:jc w:val="both"/>
        <w:outlineLvl w:val="0"/>
        <w:rPr>
          <w:rFonts w:ascii="Arial" w:hAnsi="Arial" w:cs="Arial"/>
          <w:sz w:val="22"/>
          <w:szCs w:val="22"/>
          <w:lang w:val="bs-Latn-BA"/>
        </w:rPr>
      </w:pPr>
    </w:p>
    <w:p w:rsidR="00820AAD" w:rsidRDefault="00820AAD" w:rsidP="00820AAD">
      <w:pPr>
        <w:tabs>
          <w:tab w:val="left" w:pos="709"/>
        </w:tabs>
        <w:ind w:right="-57"/>
        <w:jc w:val="both"/>
        <w:outlineLvl w:val="0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ab/>
        <w:t>Čime je,</w:t>
      </w:r>
    </w:p>
    <w:p w:rsidR="00820AAD" w:rsidRDefault="00820AAD" w:rsidP="00820AAD">
      <w:pPr>
        <w:tabs>
          <w:tab w:val="left" w:pos="709"/>
        </w:tabs>
        <w:ind w:right="-57"/>
        <w:jc w:val="both"/>
        <w:outlineLvl w:val="0"/>
        <w:rPr>
          <w:rFonts w:ascii="Arial" w:hAnsi="Arial" w:cs="Arial"/>
          <w:sz w:val="22"/>
          <w:szCs w:val="22"/>
          <w:lang w:val="bs-Latn-BA"/>
        </w:rPr>
      </w:pPr>
    </w:p>
    <w:p w:rsidR="00820AAD" w:rsidRPr="004610E7" w:rsidRDefault="00820AAD" w:rsidP="00820AAD">
      <w:pPr>
        <w:tabs>
          <w:tab w:val="left" w:pos="709"/>
        </w:tabs>
        <w:ind w:right="-57"/>
        <w:jc w:val="both"/>
        <w:outlineLvl w:val="0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ab/>
        <w:t xml:space="preserve">počinio </w:t>
      </w:r>
      <w:r w:rsidRPr="004610E7">
        <w:rPr>
          <w:rFonts w:ascii="Arial" w:hAnsi="Arial" w:cs="Arial"/>
          <w:sz w:val="22"/>
          <w:szCs w:val="22"/>
          <w:lang w:val="bs-Latn-BA"/>
        </w:rPr>
        <w:t xml:space="preserve">disciplinski prekršaj propisan članom 56. tačka 9. Zakona o Visokom sudskom i tužilačkom vijeću Bosne i Hercegovine </w:t>
      </w:r>
      <w:r w:rsidRPr="004610E7">
        <w:rPr>
          <w:rFonts w:ascii="Arial" w:hAnsi="Arial" w:cs="Arial"/>
          <w:i/>
          <w:sz w:val="22"/>
          <w:szCs w:val="22"/>
          <w:lang w:val="bs-Latn-BA"/>
        </w:rPr>
        <w:t>„donošenje odluka kojim se očigledno krši zakon ili uporno i neopr</w:t>
      </w:r>
      <w:r w:rsidR="00B41C82">
        <w:rPr>
          <w:rFonts w:ascii="Arial" w:hAnsi="Arial" w:cs="Arial"/>
          <w:i/>
          <w:sz w:val="22"/>
          <w:szCs w:val="22"/>
          <w:lang w:val="bs-Latn-BA"/>
        </w:rPr>
        <w:t>avdano kršenje pravila postupka</w:t>
      </w:r>
      <w:r w:rsidRPr="004610E7">
        <w:rPr>
          <w:rFonts w:ascii="Arial" w:hAnsi="Arial" w:cs="Arial"/>
          <w:i/>
          <w:sz w:val="22"/>
          <w:szCs w:val="22"/>
          <w:lang w:val="bs-Latn-BA"/>
        </w:rPr>
        <w:t>“</w:t>
      </w:r>
    </w:p>
    <w:p w:rsidR="00820AAD" w:rsidRPr="004610E7" w:rsidRDefault="00820AAD" w:rsidP="00820AAD">
      <w:pPr>
        <w:tabs>
          <w:tab w:val="left" w:pos="709"/>
        </w:tabs>
        <w:ind w:right="-57"/>
        <w:jc w:val="both"/>
        <w:outlineLvl w:val="0"/>
        <w:rPr>
          <w:rFonts w:ascii="Arial" w:hAnsi="Arial" w:cs="Arial"/>
          <w:sz w:val="22"/>
          <w:szCs w:val="22"/>
          <w:lang w:val="bs-Latn-BA"/>
        </w:rPr>
      </w:pPr>
    </w:p>
    <w:p w:rsidR="00820AAD" w:rsidRDefault="00820AAD" w:rsidP="00820AAD">
      <w:pPr>
        <w:tabs>
          <w:tab w:val="left" w:pos="709"/>
        </w:tabs>
        <w:ind w:right="-57"/>
        <w:jc w:val="both"/>
        <w:outlineLvl w:val="0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lastRenderedPageBreak/>
        <w:t>Tačka 2.</w:t>
      </w:r>
    </w:p>
    <w:p w:rsidR="00820AAD" w:rsidRDefault="00820AAD" w:rsidP="00820AAD">
      <w:pPr>
        <w:tabs>
          <w:tab w:val="left" w:pos="709"/>
        </w:tabs>
        <w:ind w:right="-57"/>
        <w:jc w:val="both"/>
        <w:outlineLvl w:val="0"/>
        <w:rPr>
          <w:rFonts w:ascii="Arial" w:hAnsi="Arial" w:cs="Arial"/>
          <w:sz w:val="22"/>
          <w:szCs w:val="22"/>
          <w:lang w:val="bs-Latn-BA"/>
        </w:rPr>
      </w:pPr>
    </w:p>
    <w:p w:rsidR="00820AAD" w:rsidRPr="004610E7" w:rsidRDefault="00820AAD" w:rsidP="00820AAD">
      <w:pPr>
        <w:tabs>
          <w:tab w:val="left" w:pos="709"/>
        </w:tabs>
        <w:ind w:right="-57"/>
        <w:jc w:val="both"/>
        <w:outlineLvl w:val="0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ab/>
      </w:r>
      <w:r w:rsidRPr="004610E7">
        <w:rPr>
          <w:rFonts w:ascii="Arial" w:hAnsi="Arial" w:cs="Arial"/>
          <w:sz w:val="22"/>
          <w:szCs w:val="22"/>
          <w:lang w:val="bs-Latn-BA"/>
        </w:rPr>
        <w:t>na seminaru iz građanskopravne oblasti, na temu „Opasne stvari i opasne djelatnosti“, koji je održan 4.3.2024.godine u prostorijama Centra za edukaciju sudija i javnih tužilaca Republike Srpske, na neprimjeren način prekinuo izlaganje edukatora,  prof. dr. S</w:t>
      </w:r>
      <w:r w:rsidR="0023364A">
        <w:rPr>
          <w:rFonts w:ascii="Arial" w:hAnsi="Arial" w:cs="Arial"/>
          <w:sz w:val="22"/>
          <w:szCs w:val="22"/>
          <w:lang w:val="bs-Latn-BA"/>
        </w:rPr>
        <w:t>.</w:t>
      </w:r>
      <w:r w:rsidRPr="004610E7">
        <w:rPr>
          <w:rFonts w:ascii="Arial" w:hAnsi="Arial" w:cs="Arial"/>
          <w:sz w:val="22"/>
          <w:szCs w:val="22"/>
          <w:lang w:val="bs-Latn-BA"/>
        </w:rPr>
        <w:t xml:space="preserve"> S</w:t>
      </w:r>
      <w:r w:rsidR="0023364A">
        <w:rPr>
          <w:rFonts w:ascii="Arial" w:hAnsi="Arial" w:cs="Arial"/>
          <w:sz w:val="22"/>
          <w:szCs w:val="22"/>
          <w:lang w:val="bs-Latn-BA"/>
        </w:rPr>
        <w:t>.</w:t>
      </w:r>
      <w:r w:rsidRPr="004610E7">
        <w:rPr>
          <w:rFonts w:ascii="Arial" w:hAnsi="Arial" w:cs="Arial"/>
          <w:sz w:val="22"/>
          <w:szCs w:val="22"/>
          <w:lang w:val="bs-Latn-BA"/>
        </w:rPr>
        <w:t xml:space="preserve"> advokata iz </w:t>
      </w:r>
      <w:r w:rsidR="0023364A">
        <w:rPr>
          <w:rFonts w:ascii="Arial" w:hAnsi="Arial" w:cs="Arial"/>
          <w:sz w:val="22"/>
          <w:szCs w:val="22"/>
          <w:lang w:val="bs-Latn-BA"/>
        </w:rPr>
        <w:t xml:space="preserve">... </w:t>
      </w:r>
      <w:r w:rsidRPr="004610E7">
        <w:rPr>
          <w:rFonts w:ascii="Arial" w:hAnsi="Arial" w:cs="Arial"/>
          <w:sz w:val="22"/>
          <w:szCs w:val="22"/>
          <w:lang w:val="bs-Latn-BA"/>
        </w:rPr>
        <w:t xml:space="preserve">i profesora na </w:t>
      </w:r>
      <w:r w:rsidR="0023364A">
        <w:rPr>
          <w:rFonts w:ascii="Arial" w:hAnsi="Arial" w:cs="Arial"/>
          <w:sz w:val="22"/>
          <w:szCs w:val="22"/>
          <w:lang w:val="bs-Latn-BA"/>
        </w:rPr>
        <w:t>...</w:t>
      </w:r>
      <w:r w:rsidRPr="004610E7">
        <w:rPr>
          <w:rFonts w:ascii="Arial" w:hAnsi="Arial" w:cs="Arial"/>
          <w:sz w:val="22"/>
          <w:szCs w:val="22"/>
          <w:lang w:val="bs-Latn-BA"/>
        </w:rPr>
        <w:t xml:space="preserve">, tako što je bez traženja da dobije riječ od strane organizatora ili edukatora, iznenada prekinuo izlaganje obrativši se edukatoru riječima: „Nisam ja student na </w:t>
      </w:r>
      <w:r w:rsidR="0023364A">
        <w:rPr>
          <w:rFonts w:ascii="Arial" w:hAnsi="Arial" w:cs="Arial"/>
          <w:sz w:val="22"/>
          <w:szCs w:val="22"/>
          <w:lang w:val="bs-Latn-BA"/>
        </w:rPr>
        <w:t>...</w:t>
      </w:r>
      <w:r w:rsidRPr="004610E7">
        <w:rPr>
          <w:rFonts w:ascii="Arial" w:hAnsi="Arial" w:cs="Arial"/>
          <w:sz w:val="22"/>
          <w:szCs w:val="22"/>
          <w:lang w:val="bs-Latn-BA"/>
        </w:rPr>
        <w:t xml:space="preserve"> da mi ti držiš predavanje kao profesor, niti smo mi došli ovdje da slušamo tvoja predavanja. Mi smo sudije praktičari i želimo na edukacijama da čujemo samo praktične primjere, a ne teorijska izlaganja“, nakon čega je organizator u cilju sprečavanja novih incidentnih situacija, seminar privremeno prekinuo i odredio pauzu, da bi tuženi, po izlasku iz prostorija gdje se održavao seminar izjavio: „Bolje da se ne vraćam, da ga ne bi zadavio“. </w:t>
      </w:r>
    </w:p>
    <w:p w:rsidR="00820AAD" w:rsidRPr="004610E7" w:rsidRDefault="00820AAD" w:rsidP="00820AAD">
      <w:pPr>
        <w:tabs>
          <w:tab w:val="left" w:pos="709"/>
        </w:tabs>
        <w:ind w:right="-57"/>
        <w:jc w:val="both"/>
        <w:outlineLvl w:val="0"/>
        <w:rPr>
          <w:rFonts w:ascii="Arial" w:hAnsi="Arial" w:cs="Arial"/>
          <w:sz w:val="22"/>
          <w:szCs w:val="22"/>
          <w:lang w:val="bs-Latn-BA"/>
        </w:rPr>
      </w:pPr>
    </w:p>
    <w:p w:rsidR="00820AAD" w:rsidRDefault="00820AAD" w:rsidP="00820AAD">
      <w:pPr>
        <w:tabs>
          <w:tab w:val="left" w:pos="709"/>
        </w:tabs>
        <w:ind w:right="-57"/>
        <w:jc w:val="both"/>
        <w:outlineLvl w:val="0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ab/>
      </w:r>
      <w:r w:rsidRPr="004610E7">
        <w:rPr>
          <w:rFonts w:ascii="Arial" w:hAnsi="Arial" w:cs="Arial"/>
          <w:sz w:val="22"/>
          <w:szCs w:val="22"/>
          <w:lang w:val="bs-Latn-BA"/>
        </w:rPr>
        <w:t xml:space="preserve">Dakle, </w:t>
      </w:r>
    </w:p>
    <w:p w:rsidR="00820AAD" w:rsidRDefault="00820AAD" w:rsidP="00820AAD">
      <w:pPr>
        <w:tabs>
          <w:tab w:val="left" w:pos="709"/>
        </w:tabs>
        <w:ind w:right="-57"/>
        <w:jc w:val="both"/>
        <w:outlineLvl w:val="0"/>
        <w:rPr>
          <w:rFonts w:ascii="Arial" w:hAnsi="Arial" w:cs="Arial"/>
          <w:sz w:val="22"/>
          <w:szCs w:val="22"/>
          <w:lang w:val="bs-Latn-BA"/>
        </w:rPr>
      </w:pPr>
    </w:p>
    <w:p w:rsidR="00820AAD" w:rsidRDefault="00820AAD" w:rsidP="00820AAD">
      <w:pPr>
        <w:tabs>
          <w:tab w:val="left" w:pos="709"/>
        </w:tabs>
        <w:ind w:right="-57"/>
        <w:jc w:val="both"/>
        <w:outlineLvl w:val="0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ab/>
      </w:r>
      <w:r w:rsidRPr="004610E7">
        <w:rPr>
          <w:rFonts w:ascii="Arial" w:hAnsi="Arial" w:cs="Arial"/>
          <w:sz w:val="22"/>
          <w:szCs w:val="22"/>
          <w:lang w:val="bs-Latn-BA"/>
        </w:rPr>
        <w:t>unatoč tome što je kao dugogodišnji sudija morao biti svjestan obaveze poštivanja etičkih principa propisanih Kodeksom sudijske etike, tuženi je opisanim ponašanjem pokazao nepoštovanje prema instituciji, kolegama i procesu profesionalnog usavršavanja. Takvo ponašanje odlikuje se neodgovornošću, nedostatkom profesionalne discipline, te neprimjerenim odnosom prema obavezama koje p</w:t>
      </w:r>
      <w:r>
        <w:rPr>
          <w:rFonts w:ascii="Arial" w:hAnsi="Arial" w:cs="Arial"/>
          <w:sz w:val="22"/>
          <w:szCs w:val="22"/>
          <w:lang w:val="bs-Latn-BA"/>
        </w:rPr>
        <w:t xml:space="preserve">roizilaze iz sudijske funkcije, </w:t>
      </w:r>
    </w:p>
    <w:p w:rsidR="00820AAD" w:rsidRDefault="00820AAD" w:rsidP="00820AAD">
      <w:pPr>
        <w:tabs>
          <w:tab w:val="left" w:pos="709"/>
        </w:tabs>
        <w:ind w:right="-57"/>
        <w:jc w:val="both"/>
        <w:outlineLvl w:val="0"/>
        <w:rPr>
          <w:rFonts w:ascii="Arial" w:hAnsi="Arial" w:cs="Arial"/>
          <w:sz w:val="22"/>
          <w:szCs w:val="22"/>
          <w:lang w:val="bs-Latn-BA"/>
        </w:rPr>
      </w:pPr>
    </w:p>
    <w:p w:rsidR="00820AAD" w:rsidRDefault="00820AAD" w:rsidP="00820AAD">
      <w:pPr>
        <w:tabs>
          <w:tab w:val="left" w:pos="709"/>
        </w:tabs>
        <w:ind w:right="-57"/>
        <w:jc w:val="both"/>
        <w:outlineLvl w:val="0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ab/>
        <w:t>Č</w:t>
      </w:r>
      <w:r w:rsidRPr="004610E7">
        <w:rPr>
          <w:rFonts w:ascii="Arial" w:hAnsi="Arial" w:cs="Arial"/>
          <w:sz w:val="22"/>
          <w:szCs w:val="22"/>
          <w:lang w:val="bs-Latn-BA"/>
        </w:rPr>
        <w:t>ime je</w:t>
      </w:r>
      <w:r>
        <w:rPr>
          <w:rFonts w:ascii="Arial" w:hAnsi="Arial" w:cs="Arial"/>
          <w:sz w:val="22"/>
          <w:szCs w:val="22"/>
          <w:lang w:val="bs-Latn-BA"/>
        </w:rPr>
        <w:t>,</w:t>
      </w:r>
      <w:r w:rsidRPr="004610E7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820AAD" w:rsidRDefault="00820AAD" w:rsidP="00820AAD">
      <w:pPr>
        <w:tabs>
          <w:tab w:val="left" w:pos="709"/>
        </w:tabs>
        <w:ind w:right="-57"/>
        <w:jc w:val="both"/>
        <w:outlineLvl w:val="0"/>
        <w:rPr>
          <w:rFonts w:ascii="Arial" w:hAnsi="Arial" w:cs="Arial"/>
          <w:sz w:val="22"/>
          <w:szCs w:val="22"/>
          <w:lang w:val="bs-Latn-BA"/>
        </w:rPr>
      </w:pPr>
    </w:p>
    <w:p w:rsidR="00B21D55" w:rsidRPr="00820AAD" w:rsidRDefault="00820AAD" w:rsidP="00820AAD">
      <w:pPr>
        <w:tabs>
          <w:tab w:val="left" w:pos="709"/>
        </w:tabs>
        <w:ind w:right="-57"/>
        <w:jc w:val="both"/>
        <w:outlineLvl w:val="0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ab/>
      </w:r>
      <w:r w:rsidRPr="004610E7">
        <w:rPr>
          <w:rFonts w:ascii="Arial" w:hAnsi="Arial" w:cs="Arial"/>
          <w:sz w:val="22"/>
          <w:szCs w:val="22"/>
          <w:lang w:val="bs-Latn-BA"/>
        </w:rPr>
        <w:t xml:space="preserve">počinio disciplinski prekršaj iz člana 56. stav 1. tačka s) Zakona o VSTV-u BiH: </w:t>
      </w:r>
      <w:r w:rsidRPr="00B41C82">
        <w:rPr>
          <w:rFonts w:ascii="Arial" w:hAnsi="Arial" w:cs="Arial"/>
          <w:i/>
          <w:sz w:val="22"/>
          <w:szCs w:val="22"/>
          <w:lang w:val="bs-Latn-BA"/>
        </w:rPr>
        <w:t>„kršenje principa Etičkog kodeksa sudija koji su doveli do narušavanja ugleda i integriteta pravosuđa, a koji ovim članom nisu propisani kao zaseban prekršaj“</w:t>
      </w:r>
      <w:r>
        <w:rPr>
          <w:rFonts w:ascii="Arial" w:hAnsi="Arial" w:cs="Arial"/>
          <w:sz w:val="22"/>
          <w:szCs w:val="22"/>
          <w:lang w:val="bs-Latn-BA"/>
        </w:rPr>
        <w:t>,</w:t>
      </w:r>
    </w:p>
    <w:p w:rsidR="004556C7" w:rsidRPr="00525492" w:rsidRDefault="004556C7" w:rsidP="00F3562B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:rsidR="00AD0612" w:rsidRPr="00525492" w:rsidRDefault="00F70435" w:rsidP="00AD0612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525492">
        <w:rPr>
          <w:rFonts w:ascii="Arial" w:hAnsi="Arial" w:cs="Arial"/>
          <w:sz w:val="22"/>
          <w:szCs w:val="22"/>
          <w:lang w:val="bs-Latn-BA"/>
        </w:rPr>
        <w:tab/>
      </w:r>
      <w:r w:rsidR="00036EA2" w:rsidRPr="00525492">
        <w:rPr>
          <w:rFonts w:ascii="Arial" w:hAnsi="Arial" w:cs="Arial"/>
          <w:sz w:val="22"/>
          <w:szCs w:val="22"/>
          <w:lang w:val="bs-Latn-BA"/>
        </w:rPr>
        <w:t>pa se tužen</w:t>
      </w:r>
      <w:r w:rsidR="00B21D55" w:rsidRPr="00525492">
        <w:rPr>
          <w:rFonts w:ascii="Arial" w:hAnsi="Arial" w:cs="Arial"/>
          <w:sz w:val="22"/>
          <w:szCs w:val="22"/>
          <w:lang w:val="bs-Latn-BA"/>
        </w:rPr>
        <w:t>om</w:t>
      </w:r>
      <w:r w:rsidR="00CB1DF9" w:rsidRPr="00525492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36EA2" w:rsidRPr="00525492">
        <w:rPr>
          <w:rFonts w:ascii="Arial" w:hAnsi="Arial" w:cs="Arial"/>
          <w:sz w:val="22"/>
          <w:szCs w:val="22"/>
          <w:lang w:val="bs-Latn-BA"/>
        </w:rPr>
        <w:t>u skladu sa čl</w:t>
      </w:r>
      <w:r w:rsidR="00CB1DF9" w:rsidRPr="00525492">
        <w:rPr>
          <w:rFonts w:ascii="Arial" w:hAnsi="Arial" w:cs="Arial"/>
          <w:sz w:val="22"/>
          <w:szCs w:val="22"/>
          <w:lang w:val="bs-Latn-BA"/>
        </w:rPr>
        <w:t>anom</w:t>
      </w:r>
      <w:r w:rsidR="00036EA2" w:rsidRPr="00525492">
        <w:rPr>
          <w:rFonts w:ascii="Arial" w:hAnsi="Arial" w:cs="Arial"/>
          <w:sz w:val="22"/>
          <w:szCs w:val="22"/>
          <w:lang w:val="bs-Latn-BA"/>
        </w:rPr>
        <w:t xml:space="preserve"> 58. </w:t>
      </w:r>
      <w:r w:rsidR="0035256F" w:rsidRPr="00525492">
        <w:rPr>
          <w:rFonts w:ascii="Arial" w:hAnsi="Arial" w:cs="Arial"/>
          <w:sz w:val="22"/>
          <w:szCs w:val="22"/>
          <w:lang w:val="bs-Latn-BA"/>
        </w:rPr>
        <w:t xml:space="preserve">stav (1) tačka </w:t>
      </w:r>
      <w:r w:rsidR="00820AAD">
        <w:rPr>
          <w:rFonts w:ascii="Arial" w:hAnsi="Arial" w:cs="Arial"/>
          <w:sz w:val="22"/>
          <w:szCs w:val="22"/>
          <w:lang w:val="bs-Latn-BA"/>
        </w:rPr>
        <w:t>c</w:t>
      </w:r>
      <w:r w:rsidR="00283D05" w:rsidRPr="00525492">
        <w:rPr>
          <w:rFonts w:ascii="Arial" w:hAnsi="Arial" w:cs="Arial"/>
          <w:sz w:val="22"/>
          <w:szCs w:val="22"/>
          <w:lang w:val="bs-Latn-BA"/>
        </w:rPr>
        <w:t xml:space="preserve">) </w:t>
      </w:r>
      <w:r w:rsidR="00820AAD">
        <w:rPr>
          <w:rFonts w:ascii="Arial" w:hAnsi="Arial" w:cs="Arial"/>
          <w:sz w:val="22"/>
          <w:szCs w:val="22"/>
          <w:lang w:val="bs-Latn-BA"/>
        </w:rPr>
        <w:t>i 59. Zakona o VSTV-u BiH</w:t>
      </w:r>
      <w:r w:rsidR="00036EA2" w:rsidRPr="00525492">
        <w:rPr>
          <w:rFonts w:ascii="Arial" w:hAnsi="Arial" w:cs="Arial"/>
          <w:sz w:val="22"/>
          <w:szCs w:val="22"/>
          <w:lang w:val="bs-Latn-BA"/>
        </w:rPr>
        <w:t xml:space="preserve"> izriče:</w:t>
      </w:r>
      <w:r w:rsidR="00036EA2" w:rsidRPr="00525492">
        <w:rPr>
          <w:rFonts w:ascii="Arial" w:hAnsi="Arial" w:cs="Arial"/>
          <w:b/>
          <w:sz w:val="22"/>
          <w:szCs w:val="22"/>
          <w:lang w:val="bs-Latn-BA"/>
        </w:rPr>
        <w:t xml:space="preserve"> </w:t>
      </w:r>
    </w:p>
    <w:p w:rsidR="00AD0612" w:rsidRPr="00525492" w:rsidRDefault="00AD0612" w:rsidP="00AD0612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9033BF" w:rsidRPr="00525492" w:rsidRDefault="009033BF" w:rsidP="009033BF">
      <w:pP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525492">
        <w:rPr>
          <w:rFonts w:ascii="Arial" w:hAnsi="Arial" w:cs="Arial"/>
          <w:b/>
          <w:bCs/>
          <w:iCs/>
          <w:sz w:val="22"/>
          <w:szCs w:val="22"/>
          <w:lang w:val="bs-Latn-BA"/>
        </w:rPr>
        <w:t>DISCIPLINSKA MJERA</w:t>
      </w:r>
    </w:p>
    <w:p w:rsidR="00820AAD" w:rsidRPr="00C15553" w:rsidRDefault="00820AAD" w:rsidP="00820AAD">
      <w:pPr>
        <w:pStyle w:val="Header"/>
        <w:tabs>
          <w:tab w:val="clear" w:pos="4320"/>
          <w:tab w:val="clear" w:pos="8640"/>
        </w:tabs>
        <w:jc w:val="center"/>
        <w:rPr>
          <w:rFonts w:ascii="Arial" w:hAnsi="Arial" w:cs="Arial"/>
          <w:b/>
          <w:bCs/>
          <w:iCs/>
          <w:sz w:val="22"/>
          <w:szCs w:val="22"/>
          <w:lang w:val="bs-Latn-BA"/>
        </w:rPr>
      </w:pPr>
      <w:r w:rsidRPr="00C15553">
        <w:rPr>
          <w:rFonts w:ascii="Arial" w:hAnsi="Arial" w:cs="Arial"/>
          <w:b/>
          <w:sz w:val="22"/>
          <w:szCs w:val="22"/>
          <w:lang w:val="bs-Latn-BA"/>
        </w:rPr>
        <w:t xml:space="preserve">Smanjenje plaće za </w:t>
      </w:r>
      <w:r>
        <w:rPr>
          <w:rFonts w:ascii="Arial" w:hAnsi="Arial" w:cs="Arial"/>
          <w:b/>
          <w:sz w:val="22"/>
          <w:szCs w:val="22"/>
          <w:lang w:val="bs-Latn-BA"/>
        </w:rPr>
        <w:t>deset posto (1</w:t>
      </w:r>
      <w:r w:rsidRPr="00C15553">
        <w:rPr>
          <w:rFonts w:ascii="Arial" w:hAnsi="Arial" w:cs="Arial"/>
          <w:b/>
          <w:sz w:val="22"/>
          <w:szCs w:val="22"/>
          <w:lang w:val="bs-Latn-BA"/>
        </w:rPr>
        <w:t xml:space="preserve">0%) na period od </w:t>
      </w:r>
      <w:r>
        <w:rPr>
          <w:rFonts w:ascii="Arial" w:hAnsi="Arial" w:cs="Arial"/>
          <w:b/>
          <w:sz w:val="22"/>
          <w:szCs w:val="22"/>
          <w:lang w:val="bs-Latn-BA"/>
        </w:rPr>
        <w:t>tri (3</w:t>
      </w:r>
      <w:r w:rsidRPr="00C15553">
        <w:rPr>
          <w:rFonts w:ascii="Arial" w:hAnsi="Arial" w:cs="Arial"/>
          <w:b/>
          <w:sz w:val="22"/>
          <w:szCs w:val="22"/>
          <w:lang w:val="bs-Latn-BA"/>
        </w:rPr>
        <w:t>) mjesec</w:t>
      </w:r>
      <w:r>
        <w:rPr>
          <w:rFonts w:ascii="Arial" w:hAnsi="Arial" w:cs="Arial"/>
          <w:b/>
          <w:sz w:val="22"/>
          <w:szCs w:val="22"/>
          <w:lang w:val="bs-Latn-BA"/>
        </w:rPr>
        <w:t>a</w:t>
      </w:r>
    </w:p>
    <w:p w:rsidR="009033BF" w:rsidRPr="00525492" w:rsidRDefault="009033BF" w:rsidP="009033BF">
      <w:pPr>
        <w:jc w:val="center"/>
        <w:rPr>
          <w:rFonts w:ascii="Arial" w:hAnsi="Arial" w:cs="Arial"/>
          <w:bCs/>
          <w:iCs/>
          <w:sz w:val="22"/>
          <w:szCs w:val="22"/>
          <w:lang w:val="bs-Latn-BA"/>
        </w:rPr>
      </w:pPr>
    </w:p>
    <w:p w:rsidR="00FD4E68" w:rsidRPr="00525492" w:rsidRDefault="00FD4E68" w:rsidP="00F42F41">
      <w:pPr>
        <w:pStyle w:val="Default"/>
        <w:spacing w:line="240" w:lineRule="exact"/>
        <w:jc w:val="center"/>
        <w:rPr>
          <w:rFonts w:ascii="Arial" w:hAnsi="Arial" w:cs="Arial"/>
          <w:b/>
          <w:bCs/>
          <w:iCs/>
          <w:sz w:val="22"/>
          <w:szCs w:val="22"/>
          <w:lang w:val="bs-Latn-BA"/>
        </w:rPr>
      </w:pPr>
    </w:p>
    <w:p w:rsidR="003A75B1" w:rsidRPr="00525492" w:rsidRDefault="003A75B1" w:rsidP="003A75B1">
      <w:pPr>
        <w:tabs>
          <w:tab w:val="left" w:pos="0"/>
          <w:tab w:val="left" w:pos="3780"/>
        </w:tabs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525492">
        <w:rPr>
          <w:rFonts w:ascii="Arial" w:hAnsi="Arial" w:cs="Arial"/>
          <w:b/>
          <w:sz w:val="22"/>
          <w:szCs w:val="22"/>
          <w:lang w:val="bs-Latn-BA"/>
        </w:rPr>
        <w:t>O b r a z l o ž e nj e</w:t>
      </w:r>
    </w:p>
    <w:p w:rsidR="007C4F1A" w:rsidRPr="00525492" w:rsidRDefault="007C4F1A" w:rsidP="003A75B1">
      <w:pPr>
        <w:autoSpaceDE w:val="0"/>
        <w:autoSpaceDN w:val="0"/>
        <w:adjustRightInd w:val="0"/>
        <w:jc w:val="both"/>
        <w:rPr>
          <w:rFonts w:ascii="Arial" w:hAnsi="Arial" w:cs="Arial"/>
          <w:color w:val="FF0000"/>
          <w:sz w:val="22"/>
          <w:szCs w:val="22"/>
          <w:lang w:val="bs-Latn-BA"/>
        </w:rPr>
      </w:pPr>
    </w:p>
    <w:p w:rsidR="008A1946" w:rsidRPr="00525492" w:rsidRDefault="00E15AA4" w:rsidP="005F4581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525492">
        <w:rPr>
          <w:rFonts w:ascii="Arial" w:hAnsi="Arial" w:cs="Arial"/>
          <w:sz w:val="22"/>
          <w:szCs w:val="22"/>
          <w:lang w:val="bs-Latn-BA"/>
        </w:rPr>
        <w:tab/>
      </w:r>
      <w:r w:rsidR="003A75B1" w:rsidRPr="00525492">
        <w:rPr>
          <w:rFonts w:ascii="Arial" w:hAnsi="Arial" w:cs="Arial"/>
          <w:sz w:val="22"/>
          <w:szCs w:val="22"/>
          <w:lang w:val="bs-Latn-BA"/>
        </w:rPr>
        <w:t>Ured disciplinskog tužioca Visokog sudskog i tužilačkog vijeća Bosne i Hercegovine (u daljem tekstu: Ured disciplinskog tužioca, UDT) je</w:t>
      </w:r>
      <w:r w:rsidR="004D61EC" w:rsidRPr="00525492">
        <w:rPr>
          <w:rStyle w:val="Strong"/>
          <w:rFonts w:ascii="Arial" w:hAnsi="Arial" w:cs="Arial"/>
          <w:b w:val="0"/>
          <w:sz w:val="22"/>
          <w:szCs w:val="22"/>
          <w:lang w:val="bs-Latn-BA"/>
        </w:rPr>
        <w:t xml:space="preserve"> </w:t>
      </w:r>
      <w:r w:rsidR="008A1946" w:rsidRPr="00525492">
        <w:rPr>
          <w:rFonts w:ascii="Arial" w:hAnsi="Arial" w:cs="Arial"/>
          <w:sz w:val="22"/>
          <w:szCs w:val="22"/>
          <w:lang w:val="bs-Latn-BA"/>
        </w:rPr>
        <w:t>2</w:t>
      </w:r>
      <w:r w:rsidR="00B41C82">
        <w:rPr>
          <w:rFonts w:ascii="Arial" w:hAnsi="Arial" w:cs="Arial"/>
          <w:sz w:val="22"/>
          <w:szCs w:val="22"/>
          <w:lang w:val="bs-Latn-BA"/>
        </w:rPr>
        <w:t>5</w:t>
      </w:r>
      <w:r w:rsidR="00222B23" w:rsidRPr="00525492">
        <w:rPr>
          <w:rFonts w:ascii="Arial" w:hAnsi="Arial" w:cs="Arial"/>
          <w:sz w:val="22"/>
          <w:szCs w:val="22"/>
          <w:lang w:val="bs-Latn-BA"/>
        </w:rPr>
        <w:t>.0</w:t>
      </w:r>
      <w:r w:rsidR="00B41C82">
        <w:rPr>
          <w:rFonts w:ascii="Arial" w:hAnsi="Arial" w:cs="Arial"/>
          <w:sz w:val="22"/>
          <w:szCs w:val="22"/>
          <w:lang w:val="bs-Latn-BA"/>
        </w:rPr>
        <w:t>9</w:t>
      </w:r>
      <w:r w:rsidR="004D61EC" w:rsidRPr="00525492">
        <w:rPr>
          <w:rFonts w:ascii="Arial" w:hAnsi="Arial" w:cs="Arial"/>
          <w:sz w:val="22"/>
          <w:szCs w:val="22"/>
          <w:lang w:val="bs-Latn-BA"/>
        </w:rPr>
        <w:t>.202</w:t>
      </w:r>
      <w:r w:rsidR="00222B23" w:rsidRPr="00525492">
        <w:rPr>
          <w:rFonts w:ascii="Arial" w:hAnsi="Arial" w:cs="Arial"/>
          <w:sz w:val="22"/>
          <w:szCs w:val="22"/>
          <w:lang w:val="bs-Latn-BA"/>
        </w:rPr>
        <w:t>5</w:t>
      </w:r>
      <w:r w:rsidR="004D61EC" w:rsidRPr="00525492">
        <w:rPr>
          <w:rFonts w:ascii="Arial" w:hAnsi="Arial" w:cs="Arial"/>
          <w:sz w:val="22"/>
          <w:szCs w:val="22"/>
          <w:lang w:val="bs-Latn-BA"/>
        </w:rPr>
        <w:t>. godine</w:t>
      </w:r>
      <w:r w:rsidR="003A75B1" w:rsidRPr="00525492">
        <w:rPr>
          <w:rStyle w:val="Strong"/>
          <w:rFonts w:ascii="Arial" w:hAnsi="Arial" w:cs="Arial"/>
          <w:b w:val="0"/>
          <w:sz w:val="22"/>
          <w:szCs w:val="22"/>
          <w:lang w:val="bs-Latn-BA"/>
        </w:rPr>
        <w:t>, podnio disciplinsku tuž</w:t>
      </w:r>
      <w:r w:rsidR="00000FB1" w:rsidRPr="00525492">
        <w:rPr>
          <w:rStyle w:val="Strong"/>
          <w:rFonts w:ascii="Arial" w:hAnsi="Arial" w:cs="Arial"/>
          <w:b w:val="0"/>
          <w:sz w:val="22"/>
          <w:szCs w:val="22"/>
          <w:lang w:val="bs-Latn-BA"/>
        </w:rPr>
        <w:t>bu, broj:</w:t>
      </w:r>
      <w:r w:rsidR="00555DC8" w:rsidRPr="00525492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41C82" w:rsidRPr="002F73E8">
        <w:rPr>
          <w:rFonts w:ascii="Arial" w:hAnsi="Arial" w:cs="Arial"/>
          <w:sz w:val="22"/>
          <w:szCs w:val="22"/>
          <w:lang w:val="bs-Latn-BA"/>
        </w:rPr>
        <w:t>UDT DD 013366 25</w:t>
      </w:r>
      <w:r w:rsidR="00B41C82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F6286" w:rsidRPr="00525492">
        <w:rPr>
          <w:rStyle w:val="Strong"/>
          <w:rFonts w:ascii="Arial" w:hAnsi="Arial" w:cs="Arial"/>
          <w:b w:val="0"/>
          <w:sz w:val="22"/>
          <w:szCs w:val="22"/>
          <w:lang w:val="bs-Latn-BA"/>
        </w:rPr>
        <w:t xml:space="preserve">protiv </w:t>
      </w:r>
      <w:r w:rsidR="00A16511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tužen</w:t>
      </w:r>
      <w:r w:rsidR="008A1946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og </w:t>
      </w:r>
      <w:r w:rsidR="00B41C82">
        <w:rPr>
          <w:rFonts w:ascii="Arial" w:hAnsi="Arial" w:cs="Arial"/>
          <w:color w:val="000000" w:themeColor="text1"/>
          <w:sz w:val="22"/>
          <w:szCs w:val="22"/>
          <w:lang w:val="bs-Latn-BA"/>
        </w:rPr>
        <w:t>R</w:t>
      </w:r>
      <w:r w:rsidR="006E0E4A">
        <w:rPr>
          <w:rFonts w:ascii="Arial" w:hAnsi="Arial" w:cs="Arial"/>
          <w:color w:val="000000" w:themeColor="text1"/>
          <w:sz w:val="22"/>
          <w:szCs w:val="22"/>
          <w:lang w:val="bs-Latn-BA"/>
        </w:rPr>
        <w:t>.</w:t>
      </w:r>
      <w:r w:rsidR="00B41C8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D</w:t>
      </w:r>
      <w:r w:rsidR="006E0E4A">
        <w:rPr>
          <w:rFonts w:ascii="Arial" w:hAnsi="Arial" w:cs="Arial"/>
          <w:color w:val="000000" w:themeColor="text1"/>
          <w:sz w:val="22"/>
          <w:szCs w:val="22"/>
          <w:lang w:val="bs-Latn-BA"/>
        </w:rPr>
        <w:t>.</w:t>
      </w:r>
      <w:r w:rsidR="00F3562B" w:rsidRPr="00525492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41C82" w:rsidRPr="00993A6F">
        <w:rPr>
          <w:rFonts w:ascii="Arial" w:hAnsi="Arial" w:cs="Arial"/>
          <w:sz w:val="22"/>
          <w:szCs w:val="22"/>
          <w:lang w:val="bs-Latn-BA"/>
        </w:rPr>
        <w:t xml:space="preserve">sudije Osnovnog suda u </w:t>
      </w:r>
      <w:r w:rsidR="006E0E4A">
        <w:rPr>
          <w:rFonts w:ascii="Arial" w:hAnsi="Arial" w:cs="Arial"/>
          <w:sz w:val="22"/>
          <w:szCs w:val="22"/>
          <w:lang w:val="bs-Latn-BA"/>
        </w:rPr>
        <w:t>...</w:t>
      </w:r>
      <w:r w:rsidR="007F110B" w:rsidRPr="00525492">
        <w:rPr>
          <w:rStyle w:val="Strong"/>
          <w:rFonts w:ascii="Arial" w:hAnsi="Arial" w:cs="Arial"/>
          <w:b w:val="0"/>
          <w:sz w:val="22"/>
          <w:szCs w:val="22"/>
          <w:lang w:val="bs-Latn-BA"/>
        </w:rPr>
        <w:t>,</w:t>
      </w:r>
      <w:r w:rsidR="00000FB1" w:rsidRPr="00525492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A75B1" w:rsidRPr="00525492">
        <w:rPr>
          <w:rStyle w:val="Strong"/>
          <w:rFonts w:ascii="Arial" w:hAnsi="Arial" w:cs="Arial"/>
          <w:b w:val="0"/>
          <w:sz w:val="22"/>
          <w:szCs w:val="22"/>
          <w:lang w:val="bs-Latn-BA"/>
        </w:rPr>
        <w:t>zbog dis</w:t>
      </w:r>
      <w:r w:rsidR="00545664" w:rsidRPr="00525492">
        <w:rPr>
          <w:rStyle w:val="Strong"/>
          <w:rFonts w:ascii="Arial" w:hAnsi="Arial" w:cs="Arial"/>
          <w:b w:val="0"/>
          <w:sz w:val="22"/>
          <w:szCs w:val="22"/>
          <w:lang w:val="bs-Latn-BA"/>
        </w:rPr>
        <w:t>ciplinsk</w:t>
      </w:r>
      <w:r w:rsidR="00F2462A" w:rsidRPr="00525492">
        <w:rPr>
          <w:rStyle w:val="Strong"/>
          <w:rFonts w:ascii="Arial" w:hAnsi="Arial" w:cs="Arial"/>
          <w:b w:val="0"/>
          <w:sz w:val="22"/>
          <w:szCs w:val="22"/>
          <w:lang w:val="bs-Latn-BA"/>
        </w:rPr>
        <w:t>og</w:t>
      </w:r>
      <w:r w:rsidR="00B82106" w:rsidRPr="00525492">
        <w:rPr>
          <w:rStyle w:val="Strong"/>
          <w:rFonts w:ascii="Arial" w:hAnsi="Arial" w:cs="Arial"/>
          <w:b w:val="0"/>
          <w:sz w:val="22"/>
          <w:szCs w:val="22"/>
          <w:lang w:val="bs-Latn-BA"/>
        </w:rPr>
        <w:t xml:space="preserve"> prekršaja iz </w:t>
      </w:r>
      <w:r w:rsidR="00555DC8" w:rsidRPr="00525492">
        <w:rPr>
          <w:rFonts w:ascii="Arial" w:hAnsi="Arial" w:cs="Arial"/>
          <w:sz w:val="22"/>
          <w:szCs w:val="22"/>
          <w:lang w:val="bs-Latn-BA"/>
        </w:rPr>
        <w:t>člana</w:t>
      </w:r>
      <w:r w:rsidR="00157153" w:rsidRPr="00525492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41C82">
        <w:rPr>
          <w:rFonts w:ascii="Arial" w:hAnsi="Arial" w:cs="Arial"/>
          <w:sz w:val="22"/>
          <w:szCs w:val="22"/>
          <w:lang w:val="bs-Latn-BA"/>
        </w:rPr>
        <w:t>56</w:t>
      </w:r>
      <w:r w:rsidR="008A1946" w:rsidRPr="00525492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B41C82">
        <w:rPr>
          <w:rFonts w:ascii="Arial" w:hAnsi="Arial" w:cs="Arial"/>
          <w:sz w:val="22"/>
          <w:szCs w:val="22"/>
          <w:lang w:val="bs-Latn-BA"/>
        </w:rPr>
        <w:t>tačka 9. i stav (1) tačka s</w:t>
      </w:r>
      <w:r w:rsidR="008A1946" w:rsidRPr="00525492">
        <w:rPr>
          <w:rFonts w:ascii="Arial" w:hAnsi="Arial" w:cs="Arial"/>
          <w:sz w:val="22"/>
          <w:szCs w:val="22"/>
          <w:lang w:val="bs-Latn-BA"/>
        </w:rPr>
        <w:t xml:space="preserve">) </w:t>
      </w:r>
      <w:r w:rsidR="00555DC8" w:rsidRPr="00525492">
        <w:rPr>
          <w:rFonts w:ascii="Arial" w:hAnsi="Arial" w:cs="Arial"/>
          <w:sz w:val="22"/>
          <w:szCs w:val="22"/>
          <w:lang w:val="bs-Latn-BA"/>
        </w:rPr>
        <w:t>Zakona o Visokom sudskom i tužila</w:t>
      </w:r>
      <w:r w:rsidR="001E0A52" w:rsidRPr="00525492">
        <w:rPr>
          <w:rFonts w:ascii="Arial" w:hAnsi="Arial" w:cs="Arial"/>
          <w:sz w:val="22"/>
          <w:szCs w:val="22"/>
          <w:lang w:val="bs-Latn-BA"/>
        </w:rPr>
        <w:t>čkom vijeću Bosne i Hercegovine</w:t>
      </w:r>
      <w:r w:rsidR="00770E61" w:rsidRPr="00525492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41C82" w:rsidRPr="004610E7">
        <w:rPr>
          <w:rFonts w:ascii="Arial" w:hAnsi="Arial" w:cs="Arial"/>
          <w:i/>
          <w:sz w:val="22"/>
          <w:szCs w:val="22"/>
          <w:lang w:val="bs-Latn-BA"/>
        </w:rPr>
        <w:t>„donošenje odluka kojim se očigledno krši zakon ili uporno i neopr</w:t>
      </w:r>
      <w:r w:rsidR="00B41C82">
        <w:rPr>
          <w:rFonts w:ascii="Arial" w:hAnsi="Arial" w:cs="Arial"/>
          <w:i/>
          <w:sz w:val="22"/>
          <w:szCs w:val="22"/>
          <w:lang w:val="bs-Latn-BA"/>
        </w:rPr>
        <w:t>avdano kršenje pravila postupka</w:t>
      </w:r>
      <w:r w:rsidR="00B41C82" w:rsidRPr="004610E7">
        <w:rPr>
          <w:rFonts w:ascii="Arial" w:hAnsi="Arial" w:cs="Arial"/>
          <w:i/>
          <w:sz w:val="22"/>
          <w:szCs w:val="22"/>
          <w:lang w:val="bs-Latn-BA"/>
        </w:rPr>
        <w:t>“</w:t>
      </w:r>
      <w:r w:rsidR="00B41C82">
        <w:rPr>
          <w:rFonts w:ascii="Arial" w:hAnsi="Arial" w:cs="Arial"/>
          <w:i/>
          <w:sz w:val="22"/>
          <w:szCs w:val="22"/>
          <w:lang w:val="bs-Latn-BA"/>
        </w:rPr>
        <w:t xml:space="preserve"> i </w:t>
      </w:r>
      <w:r w:rsidR="00B41C82" w:rsidRPr="00B41C82">
        <w:rPr>
          <w:rFonts w:ascii="Arial" w:hAnsi="Arial" w:cs="Arial"/>
          <w:i/>
          <w:sz w:val="22"/>
          <w:szCs w:val="22"/>
          <w:lang w:val="bs-Latn-BA"/>
        </w:rPr>
        <w:t>„kršenje principa Etičkog kodeksa sudija koji su doveli do narušavanja ugleda i integriteta pravosuđa, a koji ovim članom nisu propisani kao zaseban prekršaj“</w:t>
      </w:r>
      <w:r w:rsidR="008A1946" w:rsidRPr="00525492">
        <w:rPr>
          <w:rFonts w:ascii="Arial" w:hAnsi="Arial" w:cs="Arial"/>
          <w:sz w:val="22"/>
          <w:szCs w:val="22"/>
          <w:lang w:val="bs-Latn-BA"/>
        </w:rPr>
        <w:t>.</w:t>
      </w:r>
    </w:p>
    <w:p w:rsidR="00ED48FC" w:rsidRPr="00525492" w:rsidRDefault="005F4581" w:rsidP="005F4581">
      <w:pPr>
        <w:jc w:val="both"/>
        <w:rPr>
          <w:rFonts w:ascii="Arial" w:hAnsi="Arial" w:cs="Arial"/>
          <w:color w:val="FF0000"/>
          <w:sz w:val="22"/>
          <w:szCs w:val="22"/>
          <w:lang w:val="bs-Latn-BA"/>
        </w:rPr>
      </w:pPr>
      <w:r w:rsidRPr="00525492">
        <w:rPr>
          <w:rFonts w:ascii="Arial" w:hAnsi="Arial" w:cs="Arial"/>
          <w:color w:val="FF0000"/>
          <w:sz w:val="22"/>
          <w:szCs w:val="22"/>
          <w:lang w:val="bs-Latn-BA"/>
        </w:rPr>
        <w:tab/>
      </w:r>
    </w:p>
    <w:p w:rsidR="00333F82" w:rsidRPr="00525492" w:rsidRDefault="00333F82" w:rsidP="00333F82">
      <w:pPr>
        <w:pStyle w:val="Header"/>
        <w:tabs>
          <w:tab w:val="clear" w:pos="4320"/>
          <w:tab w:val="clear" w:pos="8640"/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525492">
        <w:rPr>
          <w:rFonts w:ascii="Arial" w:hAnsi="Arial" w:cs="Arial"/>
          <w:sz w:val="22"/>
          <w:szCs w:val="22"/>
          <w:lang w:val="bs-Latn-BA"/>
        </w:rPr>
        <w:tab/>
        <w:t xml:space="preserve">U toku disciplinskog postupka, Ured disciplinskog tužioca je </w:t>
      </w:r>
      <w:r w:rsidR="00B41C82">
        <w:rPr>
          <w:rFonts w:ascii="Arial" w:hAnsi="Arial" w:cs="Arial"/>
          <w:sz w:val="22"/>
          <w:szCs w:val="22"/>
          <w:lang w:val="bs-Latn-BA"/>
        </w:rPr>
        <w:t>27.10</w:t>
      </w:r>
      <w:r w:rsidRPr="00525492">
        <w:rPr>
          <w:rFonts w:ascii="Arial" w:hAnsi="Arial" w:cs="Arial"/>
          <w:sz w:val="22"/>
          <w:szCs w:val="22"/>
          <w:lang w:val="bs-Latn-BA"/>
        </w:rPr>
        <w:t>.202</w:t>
      </w:r>
      <w:r w:rsidR="00A16511" w:rsidRPr="00525492">
        <w:rPr>
          <w:rFonts w:ascii="Arial" w:hAnsi="Arial" w:cs="Arial"/>
          <w:sz w:val="22"/>
          <w:szCs w:val="22"/>
          <w:lang w:val="bs-Latn-BA"/>
        </w:rPr>
        <w:t>5</w:t>
      </w:r>
      <w:r w:rsidRPr="00525492">
        <w:rPr>
          <w:rFonts w:ascii="Arial" w:hAnsi="Arial" w:cs="Arial"/>
          <w:sz w:val="22"/>
          <w:szCs w:val="22"/>
          <w:lang w:val="bs-Latn-BA"/>
        </w:rPr>
        <w:t xml:space="preserve">. godine, podnio Prvostepenoj disciplinskoj komisiji, Sporazum o zajedničkoj saglasnosti o utvrđivanju disciplinske odgovornosti (u daljem tekstu: </w:t>
      </w:r>
      <w:r w:rsidR="00157153" w:rsidRPr="00525492">
        <w:rPr>
          <w:rFonts w:ascii="Arial" w:hAnsi="Arial" w:cs="Arial"/>
          <w:sz w:val="22"/>
          <w:szCs w:val="22"/>
          <w:lang w:val="bs-Latn-BA"/>
        </w:rPr>
        <w:t xml:space="preserve">Sporazum), zaključen </w:t>
      </w:r>
      <w:r w:rsidR="00B41C82">
        <w:rPr>
          <w:rFonts w:ascii="Arial" w:hAnsi="Arial" w:cs="Arial"/>
          <w:sz w:val="22"/>
          <w:szCs w:val="22"/>
          <w:lang w:val="bs-Latn-BA"/>
        </w:rPr>
        <w:t>20.10</w:t>
      </w:r>
      <w:r w:rsidR="00C61E40" w:rsidRPr="00525492">
        <w:rPr>
          <w:rFonts w:ascii="Arial" w:hAnsi="Arial" w:cs="Arial"/>
          <w:sz w:val="22"/>
          <w:szCs w:val="22"/>
          <w:lang w:val="bs-Latn-BA"/>
        </w:rPr>
        <w:t>.202</w:t>
      </w:r>
      <w:r w:rsidR="00A16511" w:rsidRPr="00525492">
        <w:rPr>
          <w:rFonts w:ascii="Arial" w:hAnsi="Arial" w:cs="Arial"/>
          <w:sz w:val="22"/>
          <w:szCs w:val="22"/>
          <w:lang w:val="bs-Latn-BA"/>
        </w:rPr>
        <w:t>5</w:t>
      </w:r>
      <w:r w:rsidR="00C61E40" w:rsidRPr="00525492">
        <w:rPr>
          <w:rFonts w:ascii="Arial" w:hAnsi="Arial" w:cs="Arial"/>
          <w:sz w:val="22"/>
          <w:szCs w:val="22"/>
          <w:lang w:val="bs-Latn-BA"/>
        </w:rPr>
        <w:t>. godine</w:t>
      </w:r>
      <w:r w:rsidRPr="00525492">
        <w:rPr>
          <w:rFonts w:ascii="Arial" w:hAnsi="Arial" w:cs="Arial"/>
          <w:sz w:val="22"/>
          <w:szCs w:val="22"/>
          <w:lang w:val="bs-Latn-BA"/>
        </w:rPr>
        <w:t xml:space="preserve">, između Ureda disciplinskog tužioca i </w:t>
      </w:r>
      <w:r w:rsidR="00B41C82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tuženog </w:t>
      </w:r>
      <w:r w:rsidR="00B41C82">
        <w:rPr>
          <w:rFonts w:ascii="Arial" w:hAnsi="Arial" w:cs="Arial"/>
          <w:color w:val="000000" w:themeColor="text1"/>
          <w:sz w:val="22"/>
          <w:szCs w:val="22"/>
          <w:lang w:val="bs-Latn-BA"/>
        </w:rPr>
        <w:t>R</w:t>
      </w:r>
      <w:r w:rsidR="006E0E4A">
        <w:rPr>
          <w:rFonts w:ascii="Arial" w:hAnsi="Arial" w:cs="Arial"/>
          <w:color w:val="000000" w:themeColor="text1"/>
          <w:sz w:val="22"/>
          <w:szCs w:val="22"/>
          <w:lang w:val="bs-Latn-BA"/>
        </w:rPr>
        <w:t>.</w:t>
      </w:r>
      <w:r w:rsidR="00B41C8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D</w:t>
      </w:r>
      <w:r w:rsidR="006E0E4A">
        <w:rPr>
          <w:rFonts w:ascii="Arial" w:hAnsi="Arial" w:cs="Arial"/>
          <w:color w:val="000000" w:themeColor="text1"/>
          <w:sz w:val="22"/>
          <w:szCs w:val="22"/>
          <w:lang w:val="bs-Latn-BA"/>
        </w:rPr>
        <w:t>.</w:t>
      </w:r>
      <w:r w:rsidR="00B41C82" w:rsidRPr="00525492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41C82" w:rsidRPr="00993A6F">
        <w:rPr>
          <w:rFonts w:ascii="Arial" w:hAnsi="Arial" w:cs="Arial"/>
          <w:sz w:val="22"/>
          <w:szCs w:val="22"/>
          <w:lang w:val="bs-Latn-BA"/>
        </w:rPr>
        <w:t xml:space="preserve">sudije Osnovnog suda u </w:t>
      </w:r>
      <w:r w:rsidR="006E0E4A">
        <w:rPr>
          <w:rFonts w:ascii="Arial" w:hAnsi="Arial" w:cs="Arial"/>
          <w:sz w:val="22"/>
          <w:szCs w:val="22"/>
          <w:lang w:val="bs-Latn-BA"/>
        </w:rPr>
        <w:t>...</w:t>
      </w:r>
    </w:p>
    <w:p w:rsidR="00333F82" w:rsidRPr="00525492" w:rsidRDefault="00333F82" w:rsidP="00333F82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bs-Latn-BA"/>
        </w:rPr>
      </w:pPr>
    </w:p>
    <w:p w:rsidR="00333F82" w:rsidRPr="00525492" w:rsidRDefault="00333F82" w:rsidP="00AA7FD3">
      <w:pPr>
        <w:pStyle w:val="Header"/>
        <w:tabs>
          <w:tab w:val="clear" w:pos="4320"/>
          <w:tab w:val="clear" w:pos="864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525492">
        <w:rPr>
          <w:rFonts w:ascii="Arial" w:hAnsi="Arial" w:cs="Arial"/>
          <w:sz w:val="22"/>
          <w:szCs w:val="22"/>
          <w:lang w:val="bs-Latn-BA"/>
        </w:rPr>
        <w:tab/>
      </w:r>
      <w:r w:rsidR="000451DC" w:rsidRPr="00525492">
        <w:rPr>
          <w:rFonts w:ascii="Arial" w:hAnsi="Arial" w:cs="Arial"/>
          <w:sz w:val="22"/>
          <w:szCs w:val="22"/>
          <w:lang w:val="bs-Latn-BA"/>
        </w:rPr>
        <w:t>Navedenim s</w:t>
      </w:r>
      <w:r w:rsidR="00AA7FD3" w:rsidRPr="00525492">
        <w:rPr>
          <w:rFonts w:ascii="Arial" w:hAnsi="Arial" w:cs="Arial"/>
          <w:sz w:val="22"/>
          <w:szCs w:val="22"/>
          <w:lang w:val="bs-Latn-BA"/>
        </w:rPr>
        <w:t>porazumom, tužen</w:t>
      </w:r>
      <w:r w:rsidR="00222B23" w:rsidRPr="00525492">
        <w:rPr>
          <w:rFonts w:ascii="Arial" w:hAnsi="Arial" w:cs="Arial"/>
          <w:sz w:val="22"/>
          <w:szCs w:val="22"/>
          <w:lang w:val="bs-Latn-BA"/>
        </w:rPr>
        <w:t>i je dobrovoljno prihvatio</w:t>
      </w:r>
      <w:r w:rsidR="00770E61" w:rsidRPr="00525492">
        <w:rPr>
          <w:rFonts w:ascii="Arial" w:hAnsi="Arial" w:cs="Arial"/>
          <w:sz w:val="22"/>
          <w:szCs w:val="22"/>
          <w:lang w:val="bs-Latn-BA"/>
        </w:rPr>
        <w:t xml:space="preserve"> odgovornost za disciplinsk</w:t>
      </w:r>
      <w:r w:rsidR="00222B23" w:rsidRPr="00525492">
        <w:rPr>
          <w:rFonts w:ascii="Arial" w:hAnsi="Arial" w:cs="Arial"/>
          <w:sz w:val="22"/>
          <w:szCs w:val="22"/>
          <w:lang w:val="bs-Latn-BA"/>
        </w:rPr>
        <w:t>e</w:t>
      </w:r>
      <w:r w:rsidRPr="00525492">
        <w:rPr>
          <w:rFonts w:ascii="Arial" w:hAnsi="Arial" w:cs="Arial"/>
          <w:sz w:val="22"/>
          <w:szCs w:val="22"/>
          <w:lang w:val="bs-Latn-BA"/>
        </w:rPr>
        <w:t xml:space="preserve"> prekršaj</w:t>
      </w:r>
      <w:r w:rsidR="00222B23" w:rsidRPr="00525492">
        <w:rPr>
          <w:rFonts w:ascii="Arial" w:hAnsi="Arial" w:cs="Arial"/>
          <w:sz w:val="22"/>
          <w:szCs w:val="22"/>
          <w:lang w:val="bs-Latn-BA"/>
        </w:rPr>
        <w:t>e</w:t>
      </w:r>
      <w:r w:rsidRPr="00525492">
        <w:rPr>
          <w:rFonts w:ascii="Arial" w:hAnsi="Arial" w:cs="Arial"/>
          <w:sz w:val="22"/>
          <w:szCs w:val="22"/>
          <w:lang w:val="bs-Latn-BA"/>
        </w:rPr>
        <w:t xml:space="preserve"> iz </w:t>
      </w:r>
      <w:r w:rsidR="008A1946" w:rsidRPr="00525492">
        <w:rPr>
          <w:rFonts w:ascii="Arial" w:hAnsi="Arial" w:cs="Arial"/>
          <w:sz w:val="22"/>
          <w:szCs w:val="22"/>
          <w:lang w:val="bs-Latn-BA"/>
        </w:rPr>
        <w:t xml:space="preserve">člana </w:t>
      </w:r>
      <w:r w:rsidR="00B41C82" w:rsidRPr="00525492">
        <w:rPr>
          <w:rFonts w:ascii="Arial" w:hAnsi="Arial" w:cs="Arial"/>
          <w:sz w:val="22"/>
          <w:szCs w:val="22"/>
          <w:lang w:val="bs-Latn-BA"/>
        </w:rPr>
        <w:t xml:space="preserve">člana </w:t>
      </w:r>
      <w:r w:rsidR="00B41C82">
        <w:rPr>
          <w:rFonts w:ascii="Arial" w:hAnsi="Arial" w:cs="Arial"/>
          <w:sz w:val="22"/>
          <w:szCs w:val="22"/>
          <w:lang w:val="bs-Latn-BA"/>
        </w:rPr>
        <w:t>56</w:t>
      </w:r>
      <w:r w:rsidR="00B41C82" w:rsidRPr="00525492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B41C82">
        <w:rPr>
          <w:rFonts w:ascii="Arial" w:hAnsi="Arial" w:cs="Arial"/>
          <w:sz w:val="22"/>
          <w:szCs w:val="22"/>
          <w:lang w:val="bs-Latn-BA"/>
        </w:rPr>
        <w:t>tačka 9. i stav (1) tačka s</w:t>
      </w:r>
      <w:r w:rsidR="00B41C82" w:rsidRPr="00525492">
        <w:rPr>
          <w:rFonts w:ascii="Arial" w:hAnsi="Arial" w:cs="Arial"/>
          <w:sz w:val="22"/>
          <w:szCs w:val="22"/>
          <w:lang w:val="bs-Latn-BA"/>
        </w:rPr>
        <w:t>)</w:t>
      </w:r>
      <w:r w:rsidR="00B41C82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525492">
        <w:rPr>
          <w:rFonts w:ascii="Arial" w:hAnsi="Arial" w:cs="Arial"/>
          <w:sz w:val="22"/>
          <w:szCs w:val="22"/>
          <w:lang w:val="bs-Latn-BA"/>
        </w:rPr>
        <w:t xml:space="preserve">Zakona o VSTV-u BiH, počinjen na način opisan u disciplinskoj tužbi, broj: </w:t>
      </w:r>
      <w:r w:rsidR="00B41C82" w:rsidRPr="002F73E8">
        <w:rPr>
          <w:rFonts w:ascii="Arial" w:hAnsi="Arial" w:cs="Arial"/>
          <w:sz w:val="22"/>
          <w:szCs w:val="22"/>
          <w:lang w:val="bs-Latn-BA"/>
        </w:rPr>
        <w:t>UDT DD 013366 25</w:t>
      </w:r>
      <w:r w:rsidR="008A1946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</w:t>
      </w:r>
      <w:r w:rsidR="00B41C82">
        <w:rPr>
          <w:rFonts w:ascii="Arial" w:hAnsi="Arial" w:cs="Arial"/>
          <w:sz w:val="22"/>
          <w:szCs w:val="22"/>
          <w:lang w:val="bs-Latn-BA"/>
        </w:rPr>
        <w:t>od 25</w:t>
      </w:r>
      <w:r w:rsidR="00222B23" w:rsidRPr="00525492">
        <w:rPr>
          <w:rFonts w:ascii="Arial" w:hAnsi="Arial" w:cs="Arial"/>
          <w:sz w:val="22"/>
          <w:szCs w:val="22"/>
          <w:lang w:val="bs-Latn-BA"/>
        </w:rPr>
        <w:t>.0</w:t>
      </w:r>
      <w:r w:rsidR="00B41C82">
        <w:rPr>
          <w:rFonts w:ascii="Arial" w:hAnsi="Arial" w:cs="Arial"/>
          <w:sz w:val="22"/>
          <w:szCs w:val="22"/>
          <w:lang w:val="bs-Latn-BA"/>
        </w:rPr>
        <w:t>9</w:t>
      </w:r>
      <w:r w:rsidRPr="00525492">
        <w:rPr>
          <w:rFonts w:ascii="Arial" w:hAnsi="Arial" w:cs="Arial"/>
          <w:sz w:val="22"/>
          <w:szCs w:val="22"/>
          <w:lang w:val="bs-Latn-BA"/>
        </w:rPr>
        <w:t>.202</w:t>
      </w:r>
      <w:r w:rsidR="00222B23" w:rsidRPr="00525492">
        <w:rPr>
          <w:rFonts w:ascii="Arial" w:hAnsi="Arial" w:cs="Arial"/>
          <w:sz w:val="22"/>
          <w:szCs w:val="22"/>
          <w:lang w:val="bs-Latn-BA"/>
        </w:rPr>
        <w:t>5</w:t>
      </w:r>
      <w:r w:rsidRPr="00525492">
        <w:rPr>
          <w:rFonts w:ascii="Arial" w:hAnsi="Arial" w:cs="Arial"/>
          <w:sz w:val="22"/>
          <w:szCs w:val="22"/>
          <w:lang w:val="bs-Latn-BA"/>
        </w:rPr>
        <w:t>. godine, kao i u izreci ove odluke.</w:t>
      </w:r>
    </w:p>
    <w:p w:rsidR="00333F82" w:rsidRPr="00525492" w:rsidRDefault="00333F82" w:rsidP="005F4581">
      <w:pPr>
        <w:jc w:val="both"/>
        <w:rPr>
          <w:rFonts w:ascii="Arial" w:hAnsi="Arial" w:cs="Arial"/>
          <w:color w:val="FF0000"/>
          <w:sz w:val="22"/>
          <w:szCs w:val="22"/>
          <w:lang w:val="bs-Latn-BA"/>
        </w:rPr>
      </w:pPr>
    </w:p>
    <w:p w:rsidR="000451DC" w:rsidRPr="00525492" w:rsidRDefault="00ED48FC" w:rsidP="00F2462A">
      <w:pPr>
        <w:tabs>
          <w:tab w:val="left" w:pos="1080"/>
        </w:tabs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525492">
        <w:rPr>
          <w:rFonts w:ascii="Arial" w:hAnsi="Arial" w:cs="Arial"/>
          <w:sz w:val="22"/>
          <w:szCs w:val="22"/>
          <w:lang w:val="bs-Latn-BA"/>
        </w:rPr>
        <w:tab/>
      </w:r>
      <w:r w:rsidR="00333F82" w:rsidRPr="00525492">
        <w:rPr>
          <w:rFonts w:ascii="Arial" w:hAnsi="Arial" w:cs="Arial"/>
          <w:sz w:val="22"/>
          <w:szCs w:val="22"/>
          <w:lang w:val="bs-Latn-BA"/>
        </w:rPr>
        <w:t xml:space="preserve">U pogledu disciplinske mjere stranke su se </w:t>
      </w:r>
      <w:r w:rsidR="00CB1DF9" w:rsidRPr="00525492">
        <w:rPr>
          <w:rFonts w:ascii="Arial" w:hAnsi="Arial" w:cs="Arial"/>
          <w:sz w:val="22"/>
          <w:szCs w:val="22"/>
          <w:lang w:val="bs-Latn-BA"/>
        </w:rPr>
        <w:t>usaglasile</w:t>
      </w:r>
      <w:r w:rsidR="00333F82" w:rsidRPr="00525492">
        <w:rPr>
          <w:rFonts w:ascii="Arial" w:hAnsi="Arial" w:cs="Arial"/>
          <w:sz w:val="22"/>
          <w:szCs w:val="22"/>
          <w:lang w:val="bs-Latn-BA"/>
        </w:rPr>
        <w:t xml:space="preserve"> </w:t>
      </w:r>
      <w:r w:rsidR="00F2462A" w:rsidRPr="00525492">
        <w:rPr>
          <w:rFonts w:ascii="Arial" w:hAnsi="Arial" w:cs="Arial"/>
          <w:sz w:val="22"/>
          <w:szCs w:val="22"/>
          <w:lang w:val="bs-Latn-BA"/>
        </w:rPr>
        <w:t>da se tuženo</w:t>
      </w:r>
      <w:r w:rsidR="008A1946" w:rsidRPr="00525492">
        <w:rPr>
          <w:rFonts w:ascii="Arial" w:hAnsi="Arial" w:cs="Arial"/>
          <w:sz w:val="22"/>
          <w:szCs w:val="22"/>
          <w:lang w:val="bs-Latn-BA"/>
        </w:rPr>
        <w:t>m</w:t>
      </w:r>
      <w:r w:rsidR="00333F82" w:rsidRPr="00525492">
        <w:rPr>
          <w:rFonts w:ascii="Arial" w:hAnsi="Arial" w:cs="Arial"/>
          <w:sz w:val="22"/>
          <w:szCs w:val="22"/>
          <w:lang w:val="bs-Latn-BA"/>
        </w:rPr>
        <w:t>, u skladu sa čl. 58. i 59. Zakona o VSTV-u BiH, izrekne disciplinska mj</w:t>
      </w:r>
      <w:r w:rsidR="000118FD" w:rsidRPr="00525492">
        <w:rPr>
          <w:rFonts w:ascii="Arial" w:hAnsi="Arial" w:cs="Arial"/>
          <w:sz w:val="22"/>
          <w:szCs w:val="22"/>
          <w:lang w:val="bs-Latn-BA"/>
        </w:rPr>
        <w:t xml:space="preserve">era iz člana 58. stav 1. </w:t>
      </w:r>
      <w:r w:rsidR="00B41C82">
        <w:rPr>
          <w:rFonts w:ascii="Arial" w:hAnsi="Arial" w:cs="Arial"/>
          <w:sz w:val="22"/>
          <w:szCs w:val="22"/>
          <w:lang w:val="bs-Latn-BA"/>
        </w:rPr>
        <w:t>tač. (c</w:t>
      </w:r>
      <w:r w:rsidR="000451DC" w:rsidRPr="00525492">
        <w:rPr>
          <w:rFonts w:ascii="Arial" w:hAnsi="Arial" w:cs="Arial"/>
          <w:sz w:val="22"/>
          <w:szCs w:val="22"/>
          <w:lang w:val="bs-Latn-BA"/>
        </w:rPr>
        <w:t xml:space="preserve">) </w:t>
      </w:r>
      <w:r w:rsidR="00333F82" w:rsidRPr="00525492">
        <w:rPr>
          <w:rFonts w:ascii="Arial" w:hAnsi="Arial" w:cs="Arial"/>
          <w:sz w:val="22"/>
          <w:szCs w:val="22"/>
          <w:lang w:val="bs-Latn-BA"/>
        </w:rPr>
        <w:t>Zakona o VSTV-u BiH i to</w:t>
      </w:r>
      <w:r w:rsidR="000118FD" w:rsidRPr="00525492">
        <w:rPr>
          <w:rFonts w:ascii="Arial" w:hAnsi="Arial" w:cs="Arial"/>
          <w:b/>
          <w:bCs/>
          <w:iCs/>
          <w:sz w:val="22"/>
          <w:szCs w:val="22"/>
          <w:lang w:val="bs-Latn-BA"/>
        </w:rPr>
        <w:t xml:space="preserve"> </w:t>
      </w:r>
      <w:r w:rsidR="00B41C82" w:rsidRPr="00B41C82">
        <w:rPr>
          <w:rFonts w:ascii="Arial" w:hAnsi="Arial" w:cs="Arial"/>
          <w:sz w:val="22"/>
          <w:szCs w:val="22"/>
          <w:lang w:val="bs-Latn-BA"/>
        </w:rPr>
        <w:t>Smanjenje plaće za deset posto (10%) na period od tri (3) mjeseca</w:t>
      </w:r>
      <w:r w:rsidR="000451DC" w:rsidRPr="00525492">
        <w:rPr>
          <w:rFonts w:ascii="Arial" w:hAnsi="Arial" w:cs="Arial"/>
          <w:sz w:val="22"/>
          <w:szCs w:val="22"/>
          <w:lang w:val="bs-Latn-BA"/>
        </w:rPr>
        <w:t>.</w:t>
      </w:r>
    </w:p>
    <w:p w:rsidR="0031503B" w:rsidRPr="00525492" w:rsidRDefault="0031503B" w:rsidP="00333F82">
      <w:pPr>
        <w:spacing w:line="240" w:lineRule="exact"/>
        <w:jc w:val="both"/>
        <w:rPr>
          <w:rFonts w:ascii="Arial" w:hAnsi="Arial" w:cs="Arial"/>
          <w:sz w:val="22"/>
          <w:szCs w:val="22"/>
          <w:lang w:val="bs-Latn-BA"/>
        </w:rPr>
      </w:pPr>
    </w:p>
    <w:p w:rsidR="00B41C82" w:rsidRPr="00993A6F" w:rsidRDefault="00157153" w:rsidP="00B41C82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525492">
        <w:rPr>
          <w:rFonts w:ascii="Arial" w:hAnsi="Arial" w:cs="Arial"/>
          <w:sz w:val="22"/>
          <w:szCs w:val="22"/>
          <w:lang w:val="bs-Latn-BA"/>
        </w:rPr>
        <w:tab/>
      </w:r>
      <w:r w:rsidR="00B41C82" w:rsidRPr="00993A6F">
        <w:rPr>
          <w:rFonts w:ascii="Arial" w:hAnsi="Arial" w:cs="Arial"/>
          <w:sz w:val="22"/>
          <w:szCs w:val="22"/>
          <w:lang w:val="bs-Latn-BA"/>
        </w:rPr>
        <w:t>Prilikom predlaganja disciplinske mjere, stranke su, rukovodeći se principom proporci</w:t>
      </w:r>
      <w:r w:rsidR="00B41C82">
        <w:rPr>
          <w:rFonts w:ascii="Arial" w:hAnsi="Arial" w:cs="Arial"/>
          <w:sz w:val="22"/>
          <w:szCs w:val="22"/>
          <w:lang w:val="bs-Latn-BA"/>
        </w:rPr>
        <w:t>onalnosti iz člana 59. Zakona o</w:t>
      </w:r>
      <w:r w:rsidR="00B41C82" w:rsidRPr="001463DA">
        <w:rPr>
          <w:rFonts w:ascii="Arial" w:hAnsi="Arial" w:cs="Arial"/>
          <w:sz w:val="22"/>
          <w:szCs w:val="22"/>
          <w:lang w:val="bs-Latn-BA"/>
        </w:rPr>
        <w:t xml:space="preserve"> Visokom sudskom i tužilačkom vijeću Bosne i </w:t>
      </w:r>
      <w:r w:rsidR="00B41C82" w:rsidRPr="001463DA">
        <w:rPr>
          <w:rFonts w:ascii="Arial" w:hAnsi="Arial" w:cs="Arial"/>
          <w:sz w:val="22"/>
          <w:szCs w:val="22"/>
          <w:lang w:val="bs-Latn-BA"/>
        </w:rPr>
        <w:lastRenderedPageBreak/>
        <w:t>Hercegovine</w:t>
      </w:r>
      <w:r w:rsidR="00B41C82" w:rsidRPr="00993A6F">
        <w:rPr>
          <w:rFonts w:ascii="Arial" w:hAnsi="Arial" w:cs="Arial"/>
          <w:sz w:val="22"/>
          <w:szCs w:val="22"/>
          <w:lang w:val="bs-Latn-BA"/>
        </w:rPr>
        <w:t>, te uzimajući u obzir kriterije propisane Smjernicama, kao i dosadašnju disciplinsku praksu, cijenile broj i težinu učinjenih disciplinskih prekršaja, posebne okolnosti pod kojim je disciplinski prekršaj počinjen, dosadašnji rad i ponašanje tuženog, te druge relevantne okolnosti.</w:t>
      </w:r>
    </w:p>
    <w:p w:rsidR="00B41C82" w:rsidRPr="00993A6F" w:rsidRDefault="00B41C82" w:rsidP="00B41C82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B41C82" w:rsidRPr="00993A6F" w:rsidRDefault="00B41C82" w:rsidP="00B41C82">
      <w:pPr>
        <w:tabs>
          <w:tab w:val="left" w:pos="360"/>
        </w:tabs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ab/>
      </w:r>
      <w:r>
        <w:rPr>
          <w:rFonts w:ascii="Arial" w:hAnsi="Arial" w:cs="Arial"/>
          <w:sz w:val="22"/>
          <w:szCs w:val="22"/>
          <w:lang w:val="bs-Latn-BA"/>
        </w:rPr>
        <w:tab/>
      </w:r>
      <w:r w:rsidRPr="00993A6F">
        <w:rPr>
          <w:rFonts w:ascii="Arial" w:hAnsi="Arial" w:cs="Arial"/>
          <w:sz w:val="22"/>
          <w:szCs w:val="22"/>
          <w:lang w:val="bs-Latn-BA"/>
        </w:rPr>
        <w:t xml:space="preserve">U pogledu olakšavajućih okolnosti na strani tuženog, cijenjena je činjenica da je </w:t>
      </w:r>
      <w:r>
        <w:rPr>
          <w:rFonts w:ascii="Arial" w:hAnsi="Arial" w:cs="Arial"/>
          <w:sz w:val="22"/>
          <w:szCs w:val="22"/>
          <w:lang w:val="bs-Latn-BA"/>
        </w:rPr>
        <w:t xml:space="preserve">tuženi </w:t>
      </w:r>
      <w:r w:rsidRPr="00993A6F">
        <w:rPr>
          <w:rFonts w:ascii="Arial" w:hAnsi="Arial" w:cs="Arial"/>
          <w:sz w:val="22"/>
          <w:szCs w:val="22"/>
          <w:lang w:val="bs-Latn-BA"/>
        </w:rPr>
        <w:t>u toku istrage i po pokretanju postupka u potpunosti i iskreno sarađivao sa UDT-om, da je tuženi izrazio žaljenje i kajanje zbog počinjen</w:t>
      </w:r>
      <w:r>
        <w:rPr>
          <w:rFonts w:ascii="Arial" w:hAnsi="Arial" w:cs="Arial"/>
          <w:sz w:val="22"/>
          <w:szCs w:val="22"/>
          <w:lang w:val="bs-Latn-BA"/>
        </w:rPr>
        <w:t>ih</w:t>
      </w:r>
      <w:r w:rsidRPr="00993A6F">
        <w:rPr>
          <w:rFonts w:ascii="Arial" w:hAnsi="Arial" w:cs="Arial"/>
          <w:sz w:val="22"/>
          <w:szCs w:val="22"/>
          <w:lang w:val="bs-Latn-BA"/>
        </w:rPr>
        <w:t xml:space="preserve"> disciplinsk</w:t>
      </w:r>
      <w:r>
        <w:rPr>
          <w:rFonts w:ascii="Arial" w:hAnsi="Arial" w:cs="Arial"/>
          <w:sz w:val="22"/>
          <w:szCs w:val="22"/>
          <w:lang w:val="bs-Latn-BA"/>
        </w:rPr>
        <w:t>ih</w:t>
      </w:r>
      <w:r w:rsidRPr="00993A6F">
        <w:rPr>
          <w:rFonts w:ascii="Arial" w:hAnsi="Arial" w:cs="Arial"/>
          <w:sz w:val="22"/>
          <w:szCs w:val="22"/>
          <w:lang w:val="bs-Latn-BA"/>
        </w:rPr>
        <w:t xml:space="preserve"> prekršaja.</w:t>
      </w:r>
    </w:p>
    <w:p w:rsidR="00B41C82" w:rsidRPr="00993A6F" w:rsidRDefault="00B41C82" w:rsidP="00B41C82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993A6F">
        <w:rPr>
          <w:rFonts w:ascii="Arial" w:hAnsi="Arial" w:cs="Arial"/>
          <w:sz w:val="22"/>
          <w:szCs w:val="22"/>
          <w:lang w:val="bs-Latn-BA"/>
        </w:rPr>
        <w:t xml:space="preserve">  </w:t>
      </w:r>
    </w:p>
    <w:p w:rsidR="00B41C82" w:rsidRDefault="00B41C82" w:rsidP="00B41C82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ab/>
      </w:r>
      <w:r w:rsidRPr="00993A6F">
        <w:rPr>
          <w:rFonts w:ascii="Arial" w:hAnsi="Arial" w:cs="Arial"/>
          <w:sz w:val="22"/>
          <w:szCs w:val="22"/>
          <w:lang w:val="bs-Latn-BA"/>
        </w:rPr>
        <w:t xml:space="preserve">U pogledu otežavajućih okolnosti, cijenjena je činjenica da je tuženi </w:t>
      </w:r>
      <w:r w:rsidRPr="001463DA">
        <w:rPr>
          <w:rFonts w:ascii="Arial" w:hAnsi="Arial" w:cs="Arial"/>
          <w:sz w:val="22"/>
          <w:szCs w:val="22"/>
          <w:lang w:val="bs-Latn-BA"/>
        </w:rPr>
        <w:t>suprotno odredbama Zakona o krivičnom postupku, kao sudija za prethodno saslušanje u jednom krivičnom predmetu donio odluku o ukidanju pritvora iako funkcionalna nadležnost za donošenje takve odlu</w:t>
      </w:r>
      <w:r>
        <w:rPr>
          <w:rFonts w:ascii="Arial" w:hAnsi="Arial" w:cs="Arial"/>
          <w:sz w:val="22"/>
          <w:szCs w:val="22"/>
          <w:lang w:val="bs-Latn-BA"/>
        </w:rPr>
        <w:t xml:space="preserve">ke pripada vanraspravnom vijeću te da je </w:t>
      </w:r>
      <w:r w:rsidRPr="001463DA">
        <w:rPr>
          <w:rFonts w:ascii="Arial" w:hAnsi="Arial" w:cs="Arial"/>
          <w:sz w:val="22"/>
          <w:szCs w:val="22"/>
          <w:lang w:val="bs-Latn-BA"/>
        </w:rPr>
        <w:t xml:space="preserve">unatoč tome što je kao dugogodišnji sudija morao biti svjestan obaveze poštivanja etičkih principa propisanih Kodeksom sudijske etike, opisanim ponašanjem pokazao nepoštovanje prema instituciji, kolegama i procesu profesionalnog usavršavanja. </w:t>
      </w:r>
    </w:p>
    <w:p w:rsidR="00B41C82" w:rsidRPr="00993A6F" w:rsidRDefault="00B41C82" w:rsidP="00B41C82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B41C82" w:rsidRPr="00993A6F" w:rsidRDefault="00B41C82" w:rsidP="00B41C82">
      <w:pPr>
        <w:tabs>
          <w:tab w:val="left" w:pos="360"/>
        </w:tabs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ab/>
      </w:r>
      <w:r>
        <w:rPr>
          <w:rFonts w:ascii="Arial" w:hAnsi="Arial" w:cs="Arial"/>
          <w:sz w:val="22"/>
          <w:szCs w:val="22"/>
          <w:lang w:val="bs-Latn-BA"/>
        </w:rPr>
        <w:tab/>
      </w:r>
      <w:r w:rsidRPr="00993A6F">
        <w:rPr>
          <w:rFonts w:ascii="Arial" w:hAnsi="Arial" w:cs="Arial"/>
          <w:sz w:val="22"/>
          <w:szCs w:val="22"/>
          <w:lang w:val="bs-Latn-BA"/>
        </w:rPr>
        <w:t xml:space="preserve">Prilikom sporazumijevanja o disciplinskoj mjeri, cijenjena je i dosadašnja disciplinska praksa VSTV-a BiH u pogledu broja i vrste izrečenih disciplinskih mjera kao i drugih specifičnih okolnosti u sličnim slučajevima u kojim je utvrđena disciplinska odgovornost sudija. </w:t>
      </w:r>
    </w:p>
    <w:p w:rsidR="00BB1C7F" w:rsidRPr="00B41C82" w:rsidRDefault="00BB1C7F" w:rsidP="008A1946">
      <w:pPr>
        <w:jc w:val="both"/>
        <w:rPr>
          <w:rFonts w:ascii="Arial" w:hAnsi="Arial" w:cs="Arial"/>
          <w:bCs/>
          <w:iCs/>
          <w:color w:val="FF0000"/>
          <w:sz w:val="22"/>
          <w:szCs w:val="22"/>
          <w:lang w:val="bs-Latn-BA"/>
        </w:rPr>
      </w:pPr>
    </w:p>
    <w:p w:rsidR="003D2A75" w:rsidRPr="00525492" w:rsidRDefault="003D2A75" w:rsidP="001E0A52">
      <w:pPr>
        <w:jc w:val="both"/>
        <w:rPr>
          <w:rFonts w:ascii="Arial" w:hAnsi="Arial" w:cs="Arial"/>
          <w:color w:val="000000" w:themeColor="text1"/>
          <w:sz w:val="22"/>
          <w:szCs w:val="22"/>
          <w:lang w:val="bs-Latn-BA"/>
        </w:rPr>
      </w:pPr>
      <w:r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ab/>
      </w:r>
      <w:r w:rsidR="00333F82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Razmatrajući podneseni prijedlog sporazuma, Prvostepena disciplinska komisija nalazi da je navedeni Sporazum zaključen u skladu sa odredbom člana 69. stav 1. Zakona o VSTV-u BiH</w:t>
      </w:r>
      <w:r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. </w:t>
      </w:r>
    </w:p>
    <w:p w:rsidR="003D2A75" w:rsidRPr="00525492" w:rsidRDefault="003D2A75" w:rsidP="00333F82">
      <w:pPr>
        <w:pStyle w:val="Default"/>
        <w:jc w:val="both"/>
        <w:rPr>
          <w:rFonts w:ascii="Arial" w:hAnsi="Arial" w:cs="Arial"/>
          <w:color w:val="000000" w:themeColor="text1"/>
          <w:sz w:val="22"/>
          <w:szCs w:val="22"/>
          <w:lang w:val="bs-Latn-BA"/>
        </w:rPr>
      </w:pPr>
      <w:r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ab/>
      </w:r>
    </w:p>
    <w:p w:rsidR="003D2A75" w:rsidRPr="00525492" w:rsidRDefault="003D2A75" w:rsidP="00333F82">
      <w:pPr>
        <w:pStyle w:val="Default"/>
        <w:jc w:val="both"/>
        <w:rPr>
          <w:rFonts w:ascii="Arial" w:hAnsi="Arial" w:cs="Arial"/>
          <w:color w:val="000000" w:themeColor="text1"/>
          <w:sz w:val="22"/>
          <w:szCs w:val="22"/>
          <w:lang w:val="bs-Latn-BA"/>
        </w:rPr>
      </w:pPr>
      <w:r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ab/>
        <w:t>Iz Sporazuma nesumnjivo proističe da je između stranaka u disciplinskom postupku postignuta saglasnost o utvrđivanju d</w:t>
      </w:r>
      <w:r w:rsidR="00B41C82">
        <w:rPr>
          <w:rFonts w:ascii="Arial" w:hAnsi="Arial" w:cs="Arial"/>
          <w:color w:val="000000" w:themeColor="text1"/>
          <w:sz w:val="22"/>
          <w:szCs w:val="22"/>
          <w:lang w:val="bs-Latn-BA"/>
        </w:rPr>
        <w:t>isciplinske odgovornosti tuženog</w:t>
      </w:r>
      <w:r w:rsidR="000451DC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</w:t>
      </w:r>
      <w:r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za počinjen</w:t>
      </w:r>
      <w:r w:rsidR="00F2462A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i</w:t>
      </w:r>
      <w:r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disciplinsk</w:t>
      </w:r>
      <w:r w:rsidR="00F2462A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i</w:t>
      </w:r>
      <w:r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prekršaj kako je to navedeno u izreci ove odluke, kao i saglasnost u pogledu disciplinske mjere koja se ima izreći.</w:t>
      </w:r>
    </w:p>
    <w:p w:rsidR="003D2A75" w:rsidRPr="00525492" w:rsidRDefault="003D2A75" w:rsidP="00333F82">
      <w:pPr>
        <w:pStyle w:val="Default"/>
        <w:jc w:val="both"/>
        <w:rPr>
          <w:rFonts w:ascii="Arial" w:hAnsi="Arial" w:cs="Arial"/>
          <w:color w:val="000000" w:themeColor="text1"/>
          <w:sz w:val="22"/>
          <w:szCs w:val="22"/>
          <w:lang w:val="bs-Latn-BA"/>
        </w:rPr>
      </w:pPr>
    </w:p>
    <w:p w:rsidR="003D2A75" w:rsidRPr="00525492" w:rsidRDefault="003D2A75" w:rsidP="003D2A75">
      <w:pPr>
        <w:pStyle w:val="Default"/>
        <w:jc w:val="both"/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</w:pPr>
      <w:r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ab/>
      </w:r>
      <w:r w:rsidRPr="00525492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 xml:space="preserve">Cijeneći naprijed navedene okolnosti ova komisija smatra da je navedena disciplinska mjera </w:t>
      </w:r>
      <w:r w:rsidR="00B41C82" w:rsidRPr="00B41C82">
        <w:rPr>
          <w:rFonts w:ascii="Arial" w:hAnsi="Arial" w:cs="Arial"/>
          <w:sz w:val="22"/>
          <w:szCs w:val="22"/>
          <w:lang w:val="bs-Latn-BA"/>
        </w:rPr>
        <w:t>Smanjenje plaće za deset posto (10%) na period od tri (3) mjeseca</w:t>
      </w:r>
      <w:r w:rsidR="00B41C82" w:rsidRPr="00525492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 xml:space="preserve"> </w:t>
      </w:r>
      <w:r w:rsidR="008873AA" w:rsidRPr="00525492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>adekvatn</w:t>
      </w:r>
      <w:r w:rsidR="00B41C82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>a počinjeni</w:t>
      </w:r>
      <w:r w:rsidR="008873AA" w:rsidRPr="00525492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>m disciplinsk</w:t>
      </w:r>
      <w:r w:rsidR="00B41C82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>i</w:t>
      </w:r>
      <w:r w:rsidR="008873AA" w:rsidRPr="00525492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>m prekršaj</w:t>
      </w:r>
      <w:r w:rsidR="00B41C82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>ima</w:t>
      </w:r>
      <w:r w:rsidR="007638DC" w:rsidRPr="00525492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>, kao i da j</w:t>
      </w:r>
      <w:r w:rsidRPr="00525492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 xml:space="preserve">e u skladu sa Smjernicama, da je dat odgovarajući značaj otežavajućim i olakšavajućim okolnostima, te da se ovakvom mjerom ostvaruje primarna svrha </w:t>
      </w:r>
      <w:r w:rsidR="008873AA" w:rsidRPr="00525492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>utvrđivanja</w:t>
      </w:r>
      <w:r w:rsidR="004C0D5E" w:rsidRPr="00525492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 xml:space="preserve"> </w:t>
      </w:r>
      <w:r w:rsidRPr="00525492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 xml:space="preserve">disciplinske odgovornosti, odnosno održavanje najviših profesionalnih standarda i zaštita interesa javnosti, pravosudnih institucija i pravosudnog sistema, </w:t>
      </w:r>
      <w:r w:rsidR="004C0D5E" w:rsidRPr="00525492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 xml:space="preserve">kao i da će se ovakvom mjerom </w:t>
      </w:r>
      <w:r w:rsidRPr="00525492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 xml:space="preserve"> postići svrha kažnjavanja, kako specijalne tako i generalne prevencije. </w:t>
      </w:r>
      <w:r w:rsidR="00F2462A" w:rsidRPr="00525492">
        <w:rPr>
          <w:rFonts w:ascii="Arial" w:hAnsi="Arial" w:cs="Arial"/>
          <w:bCs/>
          <w:iCs/>
          <w:color w:val="000000" w:themeColor="text1"/>
          <w:sz w:val="22"/>
          <w:szCs w:val="22"/>
          <w:lang w:val="bs-Latn-BA"/>
        </w:rPr>
        <w:t xml:space="preserve">Također, cijenjena je i dosadašnja disciplinska praksa VSTV-a BiH u pogledu izrečenih disciplinskih mjera u sličnim situacijama.   </w:t>
      </w:r>
    </w:p>
    <w:p w:rsidR="008E1607" w:rsidRPr="00525492" w:rsidRDefault="008E1607" w:rsidP="00333F82">
      <w:pPr>
        <w:jc w:val="both"/>
        <w:rPr>
          <w:rFonts w:ascii="Arial" w:hAnsi="Arial" w:cs="Arial"/>
          <w:i/>
          <w:color w:val="000000" w:themeColor="text1"/>
          <w:sz w:val="22"/>
          <w:szCs w:val="22"/>
          <w:lang w:val="bs-Latn-BA"/>
        </w:rPr>
      </w:pPr>
    </w:p>
    <w:p w:rsidR="004C0D5E" w:rsidRPr="00525492" w:rsidRDefault="005F4581" w:rsidP="004C0D5E">
      <w:pPr>
        <w:jc w:val="both"/>
        <w:rPr>
          <w:rFonts w:ascii="Arial" w:hAnsi="Arial" w:cs="Arial"/>
          <w:color w:val="000000" w:themeColor="text1"/>
          <w:sz w:val="22"/>
          <w:szCs w:val="22"/>
          <w:lang w:val="bs-Latn-BA"/>
        </w:rPr>
      </w:pPr>
      <w:r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ab/>
      </w:r>
      <w:r w:rsidR="004C0D5E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Komisija je prilikom razmatranja Sporazuma uzela u obzir navedene povrede Zakona o VSTV-u BiH, te je imajući u vidu sve iznesene razloge, odlučila kao u izreci ove odluke.</w:t>
      </w:r>
    </w:p>
    <w:p w:rsidR="00122C2D" w:rsidRPr="00525492" w:rsidRDefault="00122C2D" w:rsidP="004B7DB1">
      <w:pPr>
        <w:jc w:val="both"/>
        <w:rPr>
          <w:rFonts w:ascii="Arial" w:hAnsi="Arial" w:cs="Arial"/>
          <w:color w:val="000000" w:themeColor="text1"/>
          <w:sz w:val="22"/>
          <w:szCs w:val="22"/>
          <w:lang w:val="bs-Latn-BA"/>
        </w:rPr>
      </w:pPr>
    </w:p>
    <w:p w:rsidR="00FD4E68" w:rsidRPr="00525492" w:rsidRDefault="00FD4E68" w:rsidP="004B7DB1">
      <w:pPr>
        <w:jc w:val="both"/>
        <w:rPr>
          <w:rFonts w:ascii="Arial" w:hAnsi="Arial" w:cs="Arial"/>
          <w:color w:val="000000" w:themeColor="text1"/>
          <w:sz w:val="22"/>
          <w:szCs w:val="22"/>
          <w:lang w:val="bs-Latn-BA"/>
        </w:rPr>
      </w:pPr>
    </w:p>
    <w:p w:rsidR="008873AA" w:rsidRPr="00525492" w:rsidRDefault="00555587" w:rsidP="008873AA">
      <w:pPr>
        <w:jc w:val="both"/>
        <w:rPr>
          <w:rFonts w:ascii="Arial" w:hAnsi="Arial" w:cs="Arial"/>
          <w:color w:val="000000" w:themeColor="text1"/>
          <w:sz w:val="22"/>
          <w:szCs w:val="22"/>
          <w:lang w:val="bs-Latn-BA"/>
        </w:rPr>
      </w:pPr>
      <w:r w:rsidRPr="00525492">
        <w:rPr>
          <w:rFonts w:ascii="Arial" w:hAnsi="Arial" w:cs="Arial"/>
          <w:b/>
          <w:color w:val="000000" w:themeColor="text1"/>
          <w:sz w:val="22"/>
          <w:szCs w:val="22"/>
          <w:lang w:val="bs-Latn-BA"/>
        </w:rPr>
        <w:t>P</w:t>
      </w:r>
      <w:r w:rsidR="002131C4" w:rsidRPr="00525492">
        <w:rPr>
          <w:rFonts w:ascii="Arial" w:hAnsi="Arial" w:cs="Arial"/>
          <w:b/>
          <w:color w:val="000000" w:themeColor="text1"/>
          <w:sz w:val="22"/>
          <w:szCs w:val="22"/>
          <w:lang w:val="bs-Latn-BA"/>
        </w:rPr>
        <w:t>OUKA:</w:t>
      </w:r>
      <w:r w:rsidR="002131C4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 xml:space="preserve"> Protiv ove odluke nije dozvoljena </w:t>
      </w:r>
      <w:r w:rsidR="0050781E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žalb</w:t>
      </w:r>
      <w:r w:rsidR="00A8482A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a</w:t>
      </w:r>
      <w:r w:rsidR="0050781E" w:rsidRPr="00525492">
        <w:rPr>
          <w:rFonts w:ascii="Arial" w:hAnsi="Arial" w:cs="Arial"/>
          <w:color w:val="000000" w:themeColor="text1"/>
          <w:sz w:val="22"/>
          <w:szCs w:val="22"/>
          <w:lang w:val="bs-Latn-BA"/>
        </w:rPr>
        <w:t>.</w:t>
      </w:r>
    </w:p>
    <w:p w:rsidR="00CF058D" w:rsidRPr="00525492" w:rsidRDefault="00CF058D" w:rsidP="008873AA">
      <w:pPr>
        <w:jc w:val="both"/>
        <w:rPr>
          <w:rFonts w:ascii="Arial" w:hAnsi="Arial" w:cs="Arial"/>
          <w:color w:val="000000" w:themeColor="text1"/>
          <w:sz w:val="22"/>
          <w:szCs w:val="22"/>
          <w:lang w:val="bs-Latn-BA"/>
        </w:rPr>
      </w:pPr>
    </w:p>
    <w:p w:rsidR="007065FD" w:rsidRPr="00525492" w:rsidRDefault="008873AA" w:rsidP="004C0D5E">
      <w:pPr>
        <w:pStyle w:val="Default"/>
        <w:jc w:val="both"/>
        <w:rPr>
          <w:rFonts w:ascii="Arial" w:hAnsi="Arial" w:cs="Arial"/>
          <w:sz w:val="22"/>
          <w:szCs w:val="22"/>
          <w:lang w:val="bs-Latn-BA"/>
        </w:rPr>
      </w:pPr>
      <w:r w:rsidRPr="00525492">
        <w:rPr>
          <w:rFonts w:ascii="Arial" w:hAnsi="Arial" w:cs="Arial"/>
          <w:noProof/>
          <w:sz w:val="22"/>
          <w:szCs w:val="22"/>
          <w:lang w:val="bs-Latn-BA" w:eastAsia="bs-Latn-BA"/>
        </w:rPr>
        <mc:AlternateContent>
          <mc:Choice Requires="wps">
            <w:drawing>
              <wp:anchor distT="45720" distB="45720" distL="114300" distR="114300" simplePos="0" relativeHeight="251666944" behindDoc="0" locked="0" layoutInCell="1" allowOverlap="1" wp14:anchorId="1E3824B7" wp14:editId="6AE53108">
                <wp:simplePos x="0" y="0"/>
                <wp:positionH relativeFrom="margin">
                  <wp:align>right</wp:align>
                </wp:positionH>
                <wp:positionV relativeFrom="paragraph">
                  <wp:posOffset>10795</wp:posOffset>
                </wp:positionV>
                <wp:extent cx="3200400" cy="1400175"/>
                <wp:effectExtent l="0" t="0" r="0" b="952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1400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482A" w:rsidRDefault="00A8482A" w:rsidP="00A8482A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hr-HR"/>
                              </w:rPr>
                            </w:pPr>
                            <w:r w:rsidRPr="00402B92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hr-HR"/>
                              </w:rPr>
                              <w:t>Predsjed</w:t>
                            </w:r>
                            <w:r w:rsidR="00943385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hr-HR"/>
                              </w:rPr>
                              <w:t>avajuć</w:t>
                            </w:r>
                            <w:r w:rsidR="00F2462A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hr-HR"/>
                              </w:rPr>
                              <w:t>i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hr-HR"/>
                              </w:rPr>
                              <w:t xml:space="preserve"> </w:t>
                            </w:r>
                            <w:r w:rsidRPr="00402B92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hr-HR"/>
                              </w:rPr>
                              <w:t>Prvostepene</w:t>
                            </w:r>
                          </w:p>
                          <w:p w:rsidR="00A8482A" w:rsidRPr="00402B92" w:rsidRDefault="00A8482A" w:rsidP="00A8482A">
                            <w:pPr>
                              <w:ind w:right="170"/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hr-HR"/>
                              </w:rPr>
                            </w:pPr>
                            <w:r w:rsidRPr="00402B92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hr-HR"/>
                              </w:rPr>
                              <w:t>disciplinske komisije</w:t>
                            </w:r>
                          </w:p>
                          <w:p w:rsidR="00A8482A" w:rsidRDefault="00F83806" w:rsidP="00A8482A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bs-Latn-BA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bs-Latn-BA"/>
                              </w:rPr>
                              <w:t>SUDIJA</w:t>
                            </w:r>
                          </w:p>
                          <w:p w:rsidR="00A8482A" w:rsidRPr="001F4554" w:rsidRDefault="00A8482A" w:rsidP="00A8482A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bs-Latn-BA"/>
                              </w:rPr>
                            </w:pPr>
                          </w:p>
                          <w:p w:rsidR="00A8482A" w:rsidRDefault="00A8482A" w:rsidP="00A8482A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hr-HR"/>
                              </w:rPr>
                            </w:pPr>
                            <w:r w:rsidRPr="001F4554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hr-HR"/>
                              </w:rPr>
                              <w:t xml:space="preserve">    MP</w:t>
                            </w:r>
                          </w:p>
                          <w:p w:rsidR="00A8482A" w:rsidRDefault="00A8482A" w:rsidP="00A8482A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hr-HR"/>
                              </w:rPr>
                            </w:pPr>
                          </w:p>
                          <w:p w:rsidR="00CF058D" w:rsidRPr="00A8482A" w:rsidRDefault="00F83806" w:rsidP="00CF058D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bs-Latn-BA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de-DE"/>
                              </w:rPr>
                              <w:t>Aleksandra Obradović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3824B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0.8pt;margin-top:.85pt;width:252pt;height:110.25pt;z-index:25166694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" stroked="f">
                <v:textbox>
                  <w:txbxContent>
                    <w:p w:rsidR="00A8482A" w:rsidRDefault="00A8482A" w:rsidP="00A8482A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  <w:lang w:val="hr-HR"/>
                        </w:rPr>
                      </w:pPr>
                      <w:r w:rsidRPr="00402B92">
                        <w:rPr>
                          <w:rFonts w:ascii="Arial" w:hAnsi="Arial" w:cs="Arial"/>
                          <w:sz w:val="22"/>
                          <w:szCs w:val="22"/>
                          <w:lang w:val="hr-HR"/>
                        </w:rPr>
                        <w:t>Predsjed</w:t>
                      </w:r>
                      <w:r w:rsidR="00943385">
                        <w:rPr>
                          <w:rFonts w:ascii="Arial" w:hAnsi="Arial" w:cs="Arial"/>
                          <w:sz w:val="22"/>
                          <w:szCs w:val="22"/>
                          <w:lang w:val="hr-HR"/>
                        </w:rPr>
                        <w:t>avajuć</w:t>
                      </w:r>
                      <w:r w:rsidR="00F2462A">
                        <w:rPr>
                          <w:rFonts w:ascii="Arial" w:hAnsi="Arial" w:cs="Arial"/>
                          <w:sz w:val="22"/>
                          <w:szCs w:val="22"/>
                          <w:lang w:val="hr-HR"/>
                        </w:rPr>
                        <w:t>i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  <w:lang w:val="hr-HR"/>
                        </w:rPr>
                        <w:t xml:space="preserve"> </w:t>
                      </w:r>
                      <w:r w:rsidRPr="00402B92">
                        <w:rPr>
                          <w:rFonts w:ascii="Arial" w:hAnsi="Arial" w:cs="Arial"/>
                          <w:sz w:val="22"/>
                          <w:szCs w:val="22"/>
                          <w:lang w:val="hr-HR"/>
                        </w:rPr>
                        <w:t>Prvostepene</w:t>
                      </w:r>
                    </w:p>
                    <w:p w:rsidR="00A8482A" w:rsidRPr="00402B92" w:rsidRDefault="00A8482A" w:rsidP="00A8482A">
                      <w:pPr>
                        <w:ind w:right="170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  <w:lang w:val="hr-HR"/>
                        </w:rPr>
                      </w:pPr>
                      <w:r w:rsidRPr="00402B92">
                        <w:rPr>
                          <w:rFonts w:ascii="Arial" w:hAnsi="Arial" w:cs="Arial"/>
                          <w:sz w:val="22"/>
                          <w:szCs w:val="22"/>
                          <w:lang w:val="hr-HR"/>
                        </w:rPr>
                        <w:t>disciplinske komisije</w:t>
                      </w:r>
                    </w:p>
                    <w:p w:rsidR="00A8482A" w:rsidRDefault="00F83806" w:rsidP="00A8482A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  <w:lang w:val="bs-Latn-BA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  <w:lang w:val="bs-Latn-BA"/>
                        </w:rPr>
                        <w:t>SUDIJA</w:t>
                      </w:r>
                    </w:p>
                    <w:p w:rsidR="00A8482A" w:rsidRPr="001F4554" w:rsidRDefault="00A8482A" w:rsidP="00A8482A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  <w:lang w:val="bs-Latn-BA"/>
                        </w:rPr>
                      </w:pPr>
                    </w:p>
                    <w:p w:rsidR="00A8482A" w:rsidRDefault="00A8482A" w:rsidP="00A8482A">
                      <w:pPr>
                        <w:rPr>
                          <w:rFonts w:ascii="Arial" w:hAnsi="Arial" w:cs="Arial"/>
                          <w:sz w:val="22"/>
                          <w:szCs w:val="22"/>
                          <w:lang w:val="hr-HR"/>
                        </w:rPr>
                      </w:pPr>
                      <w:r w:rsidRPr="001F4554">
                        <w:rPr>
                          <w:rFonts w:ascii="Arial" w:hAnsi="Arial" w:cs="Arial"/>
                          <w:sz w:val="22"/>
                          <w:szCs w:val="22"/>
                          <w:lang w:val="hr-HR"/>
                        </w:rPr>
                        <w:t xml:space="preserve">    MP</w:t>
                      </w:r>
                    </w:p>
                    <w:p w:rsidR="00A8482A" w:rsidRDefault="00A8482A" w:rsidP="00A8482A">
                      <w:pPr>
                        <w:rPr>
                          <w:rFonts w:ascii="Arial" w:hAnsi="Arial" w:cs="Arial"/>
                          <w:sz w:val="22"/>
                          <w:szCs w:val="22"/>
                          <w:lang w:val="hr-HR"/>
                        </w:rPr>
                      </w:pPr>
                    </w:p>
                    <w:p w:rsidR="00CF058D" w:rsidRPr="00A8482A" w:rsidRDefault="00F83806" w:rsidP="00CF058D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  <w:lang w:val="bs-Latn-BA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  <w:lang w:val="de-DE"/>
                        </w:rPr>
                        <w:t>Aleksandra Obradović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7065FD" w:rsidRPr="00525492" w:rsidSect="002515E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737" w:right="1275" w:bottom="851" w:left="1276" w:header="544" w:footer="44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41BB" w:rsidRDefault="004441BB">
      <w:r>
        <w:separator/>
      </w:r>
    </w:p>
  </w:endnote>
  <w:endnote w:type="continuationSeparator" w:id="0">
    <w:p w:rsidR="004441BB" w:rsidRDefault="004441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DB4" w:rsidRDefault="002E2DB4" w:rsidP="002E2DB4">
    <w:pPr>
      <w:ind w:right="-1"/>
      <w:jc w:val="center"/>
      <w:rPr>
        <w:sz w:val="20"/>
        <w:szCs w:val="20"/>
        <w:lang w:val="pl-PL"/>
      </w:rPr>
    </w:pPr>
    <w:r>
      <w:rPr>
        <w:sz w:val="20"/>
        <w:szCs w:val="20"/>
        <w:lang w:val="pl-PL"/>
      </w:rPr>
      <w:t>________________________________________________________</w:t>
    </w:r>
    <w:r>
      <w:rPr>
        <w:sz w:val="20"/>
        <w:szCs w:val="20"/>
        <w:lang w:val="pl-PL"/>
      </w:rPr>
      <w:br/>
      <w:t>Kraljice Jelene 88, 71000 Sarajevo, Bosna i Hercegovina</w:t>
    </w:r>
  </w:p>
  <w:p w:rsidR="00A7401A" w:rsidRPr="002E2DB4" w:rsidRDefault="002E2DB4" w:rsidP="002E2DB4">
    <w:pPr>
      <w:pStyle w:val="Footer"/>
      <w:tabs>
        <w:tab w:val="left" w:pos="7560"/>
      </w:tabs>
      <w:ind w:right="-1"/>
      <w:jc w:val="center"/>
      <w:rPr>
        <w:sz w:val="20"/>
        <w:szCs w:val="20"/>
        <w:lang w:val="sv-SE"/>
      </w:rPr>
    </w:pPr>
    <w:r w:rsidRPr="00BD0554">
      <w:rPr>
        <w:sz w:val="20"/>
        <w:szCs w:val="20"/>
        <w:lang w:val="sv-SE"/>
      </w:rPr>
      <w:t xml:space="preserve">Telefon: +387 (0)33 707 500, Faks: +387 (0)33 707 550 </w:t>
    </w:r>
    <w:hyperlink r:id="rId1" w:history="1">
      <w:r w:rsidRPr="000A5A5F">
        <w:rPr>
          <w:rStyle w:val="Hyperlink"/>
          <w:sz w:val="20"/>
          <w:szCs w:val="20"/>
        </w:rPr>
        <w:t>http://vstv.pravosudje.ba/</w:t>
      </w:r>
    </w:hyperlink>
    <w:r>
      <w:rPr>
        <w:sz w:val="20"/>
        <w:szCs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DB4" w:rsidRDefault="002E2DB4" w:rsidP="002E2DB4">
    <w:pPr>
      <w:ind w:right="-1"/>
      <w:jc w:val="center"/>
      <w:rPr>
        <w:sz w:val="20"/>
        <w:szCs w:val="20"/>
        <w:lang w:val="pl-PL"/>
      </w:rPr>
    </w:pPr>
    <w:r>
      <w:rPr>
        <w:sz w:val="20"/>
        <w:szCs w:val="20"/>
        <w:lang w:val="pl-PL"/>
      </w:rPr>
      <w:t>________________________________________________________</w:t>
    </w:r>
    <w:r>
      <w:rPr>
        <w:sz w:val="20"/>
        <w:szCs w:val="20"/>
        <w:lang w:val="pl-PL"/>
      </w:rPr>
      <w:br/>
      <w:t>Kraljice Jelene 88, 71000 Sarajevo, Bosna i Hercegovina</w:t>
    </w:r>
  </w:p>
  <w:p w:rsidR="006E6E1F" w:rsidRPr="002E2DB4" w:rsidRDefault="002E2DB4" w:rsidP="002E2DB4">
    <w:pPr>
      <w:pStyle w:val="Footer"/>
      <w:tabs>
        <w:tab w:val="left" w:pos="7560"/>
      </w:tabs>
      <w:ind w:right="-1"/>
      <w:jc w:val="center"/>
      <w:rPr>
        <w:sz w:val="20"/>
        <w:szCs w:val="20"/>
        <w:lang w:val="sv-SE"/>
      </w:rPr>
    </w:pPr>
    <w:r w:rsidRPr="00BD0554">
      <w:rPr>
        <w:sz w:val="20"/>
        <w:szCs w:val="20"/>
        <w:lang w:val="sv-SE"/>
      </w:rPr>
      <w:t xml:space="preserve">Telefon: +387 (0)33 707 500, Faks: +387 (0)33 707 550 </w:t>
    </w:r>
    <w:hyperlink r:id="rId1" w:history="1">
      <w:r w:rsidRPr="000A5A5F">
        <w:rPr>
          <w:rStyle w:val="Hyperlink"/>
          <w:sz w:val="20"/>
          <w:szCs w:val="20"/>
        </w:rPr>
        <w:t>http://vstv.pravosudje.ba/</w:t>
      </w:r>
    </w:hyperlink>
    <w:r>
      <w:rPr>
        <w:sz w:val="20"/>
        <w:szCs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0122" w:rsidRDefault="00020122" w:rsidP="00020122">
    <w:pPr>
      <w:ind w:right="-1"/>
      <w:jc w:val="center"/>
      <w:rPr>
        <w:sz w:val="20"/>
        <w:szCs w:val="20"/>
        <w:lang w:val="pl-PL"/>
      </w:rPr>
    </w:pPr>
    <w:r>
      <w:rPr>
        <w:sz w:val="20"/>
        <w:szCs w:val="20"/>
        <w:lang w:val="pl-PL"/>
      </w:rPr>
      <w:t>________________________________________________________</w:t>
    </w:r>
    <w:r>
      <w:rPr>
        <w:sz w:val="20"/>
        <w:szCs w:val="20"/>
        <w:lang w:val="pl-PL"/>
      </w:rPr>
      <w:br/>
      <w:t>Kraljice Jelene 88, 71000 Sarajevo, Bosna i Hercegovina</w:t>
    </w:r>
  </w:p>
  <w:p w:rsidR="00582627" w:rsidRPr="00020122" w:rsidRDefault="00020122" w:rsidP="00020122">
    <w:pPr>
      <w:pStyle w:val="Footer"/>
      <w:tabs>
        <w:tab w:val="left" w:pos="7560"/>
      </w:tabs>
      <w:ind w:right="-1"/>
      <w:jc w:val="center"/>
      <w:rPr>
        <w:sz w:val="20"/>
        <w:szCs w:val="20"/>
        <w:lang w:val="sv-SE"/>
      </w:rPr>
    </w:pPr>
    <w:r w:rsidRPr="00BD0554">
      <w:rPr>
        <w:sz w:val="20"/>
        <w:szCs w:val="20"/>
        <w:lang w:val="sv-SE"/>
      </w:rPr>
      <w:t xml:space="preserve">Telefon: +387 (0)33 707 500, Faks: +387 (0)33 707 550 </w:t>
    </w:r>
    <w:hyperlink r:id="rId1" w:history="1">
      <w:r w:rsidRPr="000A5A5F">
        <w:rPr>
          <w:rStyle w:val="Hyperlink"/>
          <w:sz w:val="20"/>
          <w:szCs w:val="20"/>
        </w:rPr>
        <w:t>http://vstv.pravosudje.ba/</w:t>
      </w:r>
    </w:hyperlink>
    <w:r>
      <w:rPr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41BB" w:rsidRDefault="004441BB">
      <w:r>
        <w:separator/>
      </w:r>
    </w:p>
  </w:footnote>
  <w:footnote w:type="continuationSeparator" w:id="0">
    <w:p w:rsidR="004441BB" w:rsidRDefault="004441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1" w:name="TITUSint1HeaderEvenPages"/>
  <w:p w:rsidR="00BE0DA8" w:rsidRPr="00AA3D9A" w:rsidRDefault="00AA3D9A" w:rsidP="00AA3D9A">
    <w:pPr>
      <w:pStyle w:val="Header"/>
      <w:jc w:val="right"/>
    </w:pPr>
    <w:r>
      <w:rPr>
        <w:lang w:val="hr-HR"/>
      </w:rPr>
      <w:fldChar w:fldCharType="begin" w:fldLock="1"/>
    </w:r>
    <w:r>
      <w:rPr>
        <w:lang w:val="hr-HR"/>
      </w:rPr>
      <w:instrText xml:space="preserve"> DOCPROPERTY bjHeaderEvenPageDocProperty \* MERGEFORMAT </w:instrText>
    </w:r>
    <w:r>
      <w:rPr>
        <w:lang w:val="hr-HR"/>
      </w:rPr>
      <w:fldChar w:fldCharType="separate"/>
    </w:r>
    <w:r w:rsidRPr="00456B7B">
      <w:rPr>
        <w:rFonts w:ascii="Arial" w:hAnsi="Arial" w:cs="Arial"/>
        <w:b/>
        <w:bCs/>
        <w:color w:val="000000"/>
        <w:sz w:val="22"/>
        <w:szCs w:val="22"/>
      </w:rPr>
      <w:t>OGRANIČENO</w:t>
    </w:r>
    <w:r>
      <w:rPr>
        <w:lang w:val="hr-HR"/>
      </w:rPr>
      <w:fldChar w:fldCharType="end"/>
    </w:r>
  </w:p>
  <w:bookmarkEnd w:id="1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2" w:name="TITUSint1HeaderPrimary"/>
  <w:p w:rsidR="00BE0DA8" w:rsidRPr="00AA3D9A" w:rsidRDefault="00AA3D9A" w:rsidP="00AA3D9A">
    <w:pPr>
      <w:pStyle w:val="Header"/>
      <w:jc w:val="right"/>
    </w:pPr>
    <w:r>
      <w:rPr>
        <w:lang w:val="hr-HR"/>
      </w:rPr>
      <w:fldChar w:fldCharType="begin" w:fldLock="1"/>
    </w:r>
    <w:r>
      <w:rPr>
        <w:lang w:val="hr-HR"/>
      </w:rPr>
      <w:instrText xml:space="preserve"> DOCPROPERTY bjHeaderBothDocProperty \* MERGEFORMAT </w:instrText>
    </w:r>
    <w:r>
      <w:rPr>
        <w:lang w:val="hr-HR"/>
      </w:rPr>
      <w:fldChar w:fldCharType="separate"/>
    </w:r>
    <w:r w:rsidRPr="00456B7B">
      <w:rPr>
        <w:rFonts w:ascii="Arial" w:hAnsi="Arial" w:cs="Arial"/>
        <w:b/>
        <w:bCs/>
        <w:color w:val="000000"/>
        <w:sz w:val="22"/>
        <w:szCs w:val="22"/>
      </w:rPr>
      <w:t>OGRANIČENO</w:t>
    </w:r>
    <w:r>
      <w:rPr>
        <w:lang w:val="hr-HR"/>
      </w:rPr>
      <w:fldChar w:fldCharType="end"/>
    </w:r>
  </w:p>
  <w:bookmarkEnd w:id="2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3D9A" w:rsidRDefault="00AA3D9A" w:rsidP="00AA3D9A">
    <w:pPr>
      <w:pStyle w:val="Header"/>
      <w:pBdr>
        <w:bottom w:val="single" w:sz="12" w:space="1" w:color="auto"/>
      </w:pBdr>
      <w:tabs>
        <w:tab w:val="clear" w:pos="4320"/>
        <w:tab w:val="clear" w:pos="8640"/>
      </w:tabs>
      <w:ind w:right="-17"/>
      <w:jc w:val="right"/>
    </w:pPr>
    <w:r>
      <w:rPr>
        <w:lang w:val="hr-HR"/>
      </w:rPr>
      <w:fldChar w:fldCharType="begin" w:fldLock="1"/>
    </w:r>
    <w:r>
      <w:rPr>
        <w:lang w:val="hr-HR"/>
      </w:rPr>
      <w:instrText xml:space="preserve"> DOCPROPERTY bjHeaderFirstPageDocProperty \* MERGEFORMAT </w:instrText>
    </w:r>
    <w:r>
      <w:rPr>
        <w:lang w:val="hr-HR"/>
      </w:rPr>
      <w:fldChar w:fldCharType="separate"/>
    </w:r>
    <w:r w:rsidRPr="00456B7B">
      <w:rPr>
        <w:rFonts w:ascii="Arial" w:hAnsi="Arial" w:cs="Arial"/>
        <w:b/>
        <w:bCs/>
        <w:color w:val="000000"/>
        <w:sz w:val="22"/>
        <w:szCs w:val="22"/>
      </w:rPr>
      <w:t>OGRANIČENO</w:t>
    </w:r>
    <w:r>
      <w:rPr>
        <w:lang w:val="hr-HR"/>
      </w:rPr>
      <w:fldChar w:fldCharType="end"/>
    </w:r>
  </w:p>
  <w:p w:rsidR="00020122" w:rsidRDefault="003A75B1" w:rsidP="00020122">
    <w:pPr>
      <w:pStyle w:val="Header"/>
      <w:pBdr>
        <w:bottom w:val="single" w:sz="12" w:space="1" w:color="auto"/>
      </w:pBdr>
      <w:tabs>
        <w:tab w:val="clear" w:pos="4320"/>
        <w:tab w:val="clear" w:pos="8640"/>
      </w:tabs>
      <w:ind w:right="-17"/>
      <w:jc w:val="center"/>
    </w:pPr>
    <w:r>
      <w:rPr>
        <w:noProof/>
        <w:lang w:val="bs-Latn-BA" w:eastAsia="bs-Latn-BA"/>
      </w:rPr>
      <w:drawing>
        <wp:inline distT="0" distB="0" distL="0" distR="0">
          <wp:extent cx="4631690" cy="715645"/>
          <wp:effectExtent l="0" t="0" r="0" b="0"/>
          <wp:docPr id="7" name="Picture 7" descr="VSTV logo_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STV logo_f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1690" cy="715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6F0C54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7D0AAF"/>
    <w:multiLevelType w:val="hybridMultilevel"/>
    <w:tmpl w:val="F6D84832"/>
    <w:lvl w:ilvl="0" w:tplc="0EE6EF0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43097F"/>
    <w:multiLevelType w:val="hybridMultilevel"/>
    <w:tmpl w:val="9F7E56FC"/>
    <w:lvl w:ilvl="0" w:tplc="141A000F">
      <w:start w:val="1"/>
      <w:numFmt w:val="decimal"/>
      <w:lvlText w:val="%1."/>
      <w:lvlJc w:val="left"/>
      <w:pPr>
        <w:ind w:left="786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697EC7"/>
    <w:multiLevelType w:val="hybridMultilevel"/>
    <w:tmpl w:val="09CC3896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15714F"/>
    <w:multiLevelType w:val="hybridMultilevel"/>
    <w:tmpl w:val="5270EDC4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6F1056"/>
    <w:multiLevelType w:val="hybridMultilevel"/>
    <w:tmpl w:val="8C0E9762"/>
    <w:lvl w:ilvl="0" w:tplc="C0D891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9917DD1"/>
    <w:multiLevelType w:val="hybridMultilevel"/>
    <w:tmpl w:val="0438566A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2F51F4"/>
    <w:multiLevelType w:val="hybridMultilevel"/>
    <w:tmpl w:val="6AC8E6B6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6F48CF"/>
    <w:multiLevelType w:val="hybridMultilevel"/>
    <w:tmpl w:val="5270EDC4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62197B"/>
    <w:multiLevelType w:val="hybridMultilevel"/>
    <w:tmpl w:val="A7D64F98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181C17"/>
    <w:multiLevelType w:val="hybridMultilevel"/>
    <w:tmpl w:val="5270EDC4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D8290A"/>
    <w:multiLevelType w:val="hybridMultilevel"/>
    <w:tmpl w:val="99109A58"/>
    <w:lvl w:ilvl="0" w:tplc="06B82764">
      <w:start w:val="3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587185"/>
    <w:multiLevelType w:val="hybridMultilevel"/>
    <w:tmpl w:val="0C44F8F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6C0DA6"/>
    <w:multiLevelType w:val="hybridMultilevel"/>
    <w:tmpl w:val="8D4AB1E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982023"/>
    <w:multiLevelType w:val="hybridMultilevel"/>
    <w:tmpl w:val="D5909DB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141A000F">
      <w:start w:val="1"/>
      <w:numFmt w:val="decimal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5" w15:restartNumberingAfterBreak="0">
    <w:nsid w:val="6ADA082B"/>
    <w:multiLevelType w:val="hybridMultilevel"/>
    <w:tmpl w:val="0D2EE148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C876E3"/>
    <w:multiLevelType w:val="hybridMultilevel"/>
    <w:tmpl w:val="6B1A6238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921D87"/>
    <w:multiLevelType w:val="hybridMultilevel"/>
    <w:tmpl w:val="47B2DD08"/>
    <w:lvl w:ilvl="0" w:tplc="64903E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5243B7"/>
    <w:multiLevelType w:val="hybridMultilevel"/>
    <w:tmpl w:val="CA12B440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961A68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C4F3FF5"/>
    <w:multiLevelType w:val="hybridMultilevel"/>
    <w:tmpl w:val="ECE24DCA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4"/>
  </w:num>
  <w:num w:numId="8">
    <w:abstractNumId w:val="8"/>
  </w:num>
  <w:num w:numId="9">
    <w:abstractNumId w:val="11"/>
  </w:num>
  <w:num w:numId="10">
    <w:abstractNumId w:val="14"/>
  </w:num>
  <w:num w:numId="11">
    <w:abstractNumId w:val="3"/>
  </w:num>
  <w:num w:numId="12">
    <w:abstractNumId w:val="15"/>
  </w:num>
  <w:num w:numId="13">
    <w:abstractNumId w:val="13"/>
  </w:num>
  <w:num w:numId="14">
    <w:abstractNumId w:val="6"/>
  </w:num>
  <w:num w:numId="15">
    <w:abstractNumId w:val="19"/>
  </w:num>
  <w:num w:numId="16">
    <w:abstractNumId w:val="16"/>
  </w:num>
  <w:num w:numId="17">
    <w:abstractNumId w:val="17"/>
  </w:num>
  <w:num w:numId="18">
    <w:abstractNumId w:val="7"/>
  </w:num>
  <w:num w:numId="19">
    <w:abstractNumId w:val="20"/>
  </w:num>
  <w:num w:numId="20">
    <w:abstractNumId w:val="9"/>
  </w:num>
  <w:num w:numId="21">
    <w:abstractNumId w:val="2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DE" w:vendorID="64" w:dllVersion="131078" w:nlCheck="1" w:checkStyle="0"/>
  <w:activeWritingStyle w:appName="MSWord" w:lang="en-US" w:vendorID="64" w:dllVersion="131078" w:nlCheck="1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91F"/>
    <w:rsid w:val="000000E0"/>
    <w:rsid w:val="00000FB1"/>
    <w:rsid w:val="00003F0F"/>
    <w:rsid w:val="00005D6F"/>
    <w:rsid w:val="000118FD"/>
    <w:rsid w:val="00012296"/>
    <w:rsid w:val="00013734"/>
    <w:rsid w:val="00013ED0"/>
    <w:rsid w:val="00016735"/>
    <w:rsid w:val="00017230"/>
    <w:rsid w:val="00020122"/>
    <w:rsid w:val="000242DD"/>
    <w:rsid w:val="00030083"/>
    <w:rsid w:val="00030167"/>
    <w:rsid w:val="0003140D"/>
    <w:rsid w:val="00034B68"/>
    <w:rsid w:val="00036EA2"/>
    <w:rsid w:val="00037ABB"/>
    <w:rsid w:val="00040D60"/>
    <w:rsid w:val="00041292"/>
    <w:rsid w:val="000429FD"/>
    <w:rsid w:val="000451DC"/>
    <w:rsid w:val="00051967"/>
    <w:rsid w:val="00055AC5"/>
    <w:rsid w:val="00063733"/>
    <w:rsid w:val="00072907"/>
    <w:rsid w:val="00083843"/>
    <w:rsid w:val="000A29FE"/>
    <w:rsid w:val="000A6B8A"/>
    <w:rsid w:val="000A77C7"/>
    <w:rsid w:val="000B2158"/>
    <w:rsid w:val="000B59F5"/>
    <w:rsid w:val="000B7BED"/>
    <w:rsid w:val="000C0AB6"/>
    <w:rsid w:val="000C0EA2"/>
    <w:rsid w:val="000C1E59"/>
    <w:rsid w:val="000C65D7"/>
    <w:rsid w:val="000D5286"/>
    <w:rsid w:val="000E0E70"/>
    <w:rsid w:val="000E73D7"/>
    <w:rsid w:val="000F2967"/>
    <w:rsid w:val="000F79C5"/>
    <w:rsid w:val="00102645"/>
    <w:rsid w:val="001039DF"/>
    <w:rsid w:val="00104F2F"/>
    <w:rsid w:val="00107315"/>
    <w:rsid w:val="00115604"/>
    <w:rsid w:val="0012145A"/>
    <w:rsid w:val="0012197E"/>
    <w:rsid w:val="00122285"/>
    <w:rsid w:val="00122C2D"/>
    <w:rsid w:val="00124B16"/>
    <w:rsid w:val="0013107A"/>
    <w:rsid w:val="0013461D"/>
    <w:rsid w:val="00135065"/>
    <w:rsid w:val="00135A44"/>
    <w:rsid w:val="00151175"/>
    <w:rsid w:val="00152A87"/>
    <w:rsid w:val="00153B77"/>
    <w:rsid w:val="00157153"/>
    <w:rsid w:val="00157B57"/>
    <w:rsid w:val="0016305C"/>
    <w:rsid w:val="00167DA3"/>
    <w:rsid w:val="001704F6"/>
    <w:rsid w:val="00176F7D"/>
    <w:rsid w:val="001A1A6A"/>
    <w:rsid w:val="001A1C4E"/>
    <w:rsid w:val="001A227B"/>
    <w:rsid w:val="001A3ECF"/>
    <w:rsid w:val="001A5861"/>
    <w:rsid w:val="001A68EB"/>
    <w:rsid w:val="001C6CC3"/>
    <w:rsid w:val="001D0D49"/>
    <w:rsid w:val="001D0FDC"/>
    <w:rsid w:val="001D1828"/>
    <w:rsid w:val="001E0A52"/>
    <w:rsid w:val="001F5ECD"/>
    <w:rsid w:val="001F605E"/>
    <w:rsid w:val="002055D0"/>
    <w:rsid w:val="00207092"/>
    <w:rsid w:val="0021252E"/>
    <w:rsid w:val="002131C4"/>
    <w:rsid w:val="002179E2"/>
    <w:rsid w:val="00220B40"/>
    <w:rsid w:val="00222B23"/>
    <w:rsid w:val="0022527A"/>
    <w:rsid w:val="002278BF"/>
    <w:rsid w:val="0023364A"/>
    <w:rsid w:val="002515E8"/>
    <w:rsid w:val="002537F5"/>
    <w:rsid w:val="00257B1B"/>
    <w:rsid w:val="00261762"/>
    <w:rsid w:val="002667AC"/>
    <w:rsid w:val="0026744F"/>
    <w:rsid w:val="0027320A"/>
    <w:rsid w:val="00274D48"/>
    <w:rsid w:val="00275DE4"/>
    <w:rsid w:val="0027695E"/>
    <w:rsid w:val="00281596"/>
    <w:rsid w:val="00283D05"/>
    <w:rsid w:val="00287738"/>
    <w:rsid w:val="00290399"/>
    <w:rsid w:val="00290A2C"/>
    <w:rsid w:val="00291962"/>
    <w:rsid w:val="002936B9"/>
    <w:rsid w:val="002975EF"/>
    <w:rsid w:val="002A6239"/>
    <w:rsid w:val="002C22DD"/>
    <w:rsid w:val="002C3177"/>
    <w:rsid w:val="002C512C"/>
    <w:rsid w:val="002D2122"/>
    <w:rsid w:val="002D3790"/>
    <w:rsid w:val="002E08B3"/>
    <w:rsid w:val="002E2DB4"/>
    <w:rsid w:val="002E2F38"/>
    <w:rsid w:val="002F6D0A"/>
    <w:rsid w:val="003027F8"/>
    <w:rsid w:val="00306911"/>
    <w:rsid w:val="00306BC8"/>
    <w:rsid w:val="00313D28"/>
    <w:rsid w:val="00313DA2"/>
    <w:rsid w:val="0031503B"/>
    <w:rsid w:val="00333F82"/>
    <w:rsid w:val="00341E4E"/>
    <w:rsid w:val="003446DB"/>
    <w:rsid w:val="0034627D"/>
    <w:rsid w:val="003477BA"/>
    <w:rsid w:val="0035256F"/>
    <w:rsid w:val="00354FF7"/>
    <w:rsid w:val="003564E2"/>
    <w:rsid w:val="00361032"/>
    <w:rsid w:val="003639E8"/>
    <w:rsid w:val="0037158E"/>
    <w:rsid w:val="00371B32"/>
    <w:rsid w:val="00374837"/>
    <w:rsid w:val="00381A35"/>
    <w:rsid w:val="00382E1B"/>
    <w:rsid w:val="003951BC"/>
    <w:rsid w:val="003972EB"/>
    <w:rsid w:val="003A2BED"/>
    <w:rsid w:val="003A75B1"/>
    <w:rsid w:val="003B371A"/>
    <w:rsid w:val="003B50A2"/>
    <w:rsid w:val="003B68BA"/>
    <w:rsid w:val="003B6F06"/>
    <w:rsid w:val="003C0393"/>
    <w:rsid w:val="003C1C87"/>
    <w:rsid w:val="003C2066"/>
    <w:rsid w:val="003D03D9"/>
    <w:rsid w:val="003D249F"/>
    <w:rsid w:val="003D2A75"/>
    <w:rsid w:val="003D6BED"/>
    <w:rsid w:val="003D76D5"/>
    <w:rsid w:val="003E09F7"/>
    <w:rsid w:val="003E1687"/>
    <w:rsid w:val="003E2F9A"/>
    <w:rsid w:val="003E7D5D"/>
    <w:rsid w:val="003F0F59"/>
    <w:rsid w:val="003F11F2"/>
    <w:rsid w:val="003F23E2"/>
    <w:rsid w:val="00414E12"/>
    <w:rsid w:val="004268AA"/>
    <w:rsid w:val="004279D7"/>
    <w:rsid w:val="00427BF1"/>
    <w:rsid w:val="004339BF"/>
    <w:rsid w:val="0044074A"/>
    <w:rsid w:val="004421DC"/>
    <w:rsid w:val="004425C5"/>
    <w:rsid w:val="004438B9"/>
    <w:rsid w:val="004441BB"/>
    <w:rsid w:val="004556C7"/>
    <w:rsid w:val="00461866"/>
    <w:rsid w:val="004635E2"/>
    <w:rsid w:val="004654FF"/>
    <w:rsid w:val="00473600"/>
    <w:rsid w:val="004812D3"/>
    <w:rsid w:val="004814F5"/>
    <w:rsid w:val="00483E1E"/>
    <w:rsid w:val="0048597B"/>
    <w:rsid w:val="004934C8"/>
    <w:rsid w:val="004A38F4"/>
    <w:rsid w:val="004B256F"/>
    <w:rsid w:val="004B7DB1"/>
    <w:rsid w:val="004C0D5E"/>
    <w:rsid w:val="004D0FF5"/>
    <w:rsid w:val="004D3B29"/>
    <w:rsid w:val="004D61EC"/>
    <w:rsid w:val="004E6799"/>
    <w:rsid w:val="004F01C5"/>
    <w:rsid w:val="004F4975"/>
    <w:rsid w:val="00505E70"/>
    <w:rsid w:val="00505ECD"/>
    <w:rsid w:val="0050781E"/>
    <w:rsid w:val="005101DA"/>
    <w:rsid w:val="00514712"/>
    <w:rsid w:val="005201C1"/>
    <w:rsid w:val="00523007"/>
    <w:rsid w:val="0052443D"/>
    <w:rsid w:val="00525492"/>
    <w:rsid w:val="00526816"/>
    <w:rsid w:val="00531FE5"/>
    <w:rsid w:val="0053555C"/>
    <w:rsid w:val="00536EA3"/>
    <w:rsid w:val="00542ED6"/>
    <w:rsid w:val="00545664"/>
    <w:rsid w:val="0055505C"/>
    <w:rsid w:val="00555587"/>
    <w:rsid w:val="00555DC8"/>
    <w:rsid w:val="0056105A"/>
    <w:rsid w:val="00571752"/>
    <w:rsid w:val="00572149"/>
    <w:rsid w:val="00575847"/>
    <w:rsid w:val="00577299"/>
    <w:rsid w:val="00580446"/>
    <w:rsid w:val="00582097"/>
    <w:rsid w:val="00582627"/>
    <w:rsid w:val="00586488"/>
    <w:rsid w:val="00592454"/>
    <w:rsid w:val="00594AD4"/>
    <w:rsid w:val="00595629"/>
    <w:rsid w:val="005961DA"/>
    <w:rsid w:val="005A049C"/>
    <w:rsid w:val="005A35F9"/>
    <w:rsid w:val="005A39FB"/>
    <w:rsid w:val="005A5DBD"/>
    <w:rsid w:val="005A7A23"/>
    <w:rsid w:val="005B3AFA"/>
    <w:rsid w:val="005B6EE2"/>
    <w:rsid w:val="005C4068"/>
    <w:rsid w:val="005C52BB"/>
    <w:rsid w:val="005C55AA"/>
    <w:rsid w:val="005C592B"/>
    <w:rsid w:val="005D2C8E"/>
    <w:rsid w:val="005D3153"/>
    <w:rsid w:val="005E0F6C"/>
    <w:rsid w:val="005E38AD"/>
    <w:rsid w:val="005E6FF7"/>
    <w:rsid w:val="005E7E14"/>
    <w:rsid w:val="005F33B4"/>
    <w:rsid w:val="005F4581"/>
    <w:rsid w:val="006019C3"/>
    <w:rsid w:val="006070D9"/>
    <w:rsid w:val="006071C4"/>
    <w:rsid w:val="00610EC4"/>
    <w:rsid w:val="006126FA"/>
    <w:rsid w:val="0061374A"/>
    <w:rsid w:val="00616E9A"/>
    <w:rsid w:val="00622052"/>
    <w:rsid w:val="006225B4"/>
    <w:rsid w:val="006235DB"/>
    <w:rsid w:val="0062541F"/>
    <w:rsid w:val="0062727B"/>
    <w:rsid w:val="00632D8E"/>
    <w:rsid w:val="00640B47"/>
    <w:rsid w:val="006418AC"/>
    <w:rsid w:val="00641E2A"/>
    <w:rsid w:val="00643DBD"/>
    <w:rsid w:val="00647DA5"/>
    <w:rsid w:val="00650ED6"/>
    <w:rsid w:val="00652DC9"/>
    <w:rsid w:val="00654CDD"/>
    <w:rsid w:val="006625F3"/>
    <w:rsid w:val="0067525C"/>
    <w:rsid w:val="00675424"/>
    <w:rsid w:val="00676672"/>
    <w:rsid w:val="00685AC5"/>
    <w:rsid w:val="00687E58"/>
    <w:rsid w:val="00695DE2"/>
    <w:rsid w:val="006972E5"/>
    <w:rsid w:val="006B063B"/>
    <w:rsid w:val="006B34C0"/>
    <w:rsid w:val="006B4752"/>
    <w:rsid w:val="006B52EB"/>
    <w:rsid w:val="006B7B82"/>
    <w:rsid w:val="006C11E1"/>
    <w:rsid w:val="006C5DB3"/>
    <w:rsid w:val="006D3E3A"/>
    <w:rsid w:val="006E0E4A"/>
    <w:rsid w:val="006E5133"/>
    <w:rsid w:val="006E5ED0"/>
    <w:rsid w:val="006E6E1F"/>
    <w:rsid w:val="006F129F"/>
    <w:rsid w:val="006F6286"/>
    <w:rsid w:val="006F723B"/>
    <w:rsid w:val="006F7975"/>
    <w:rsid w:val="007046D1"/>
    <w:rsid w:val="007065FD"/>
    <w:rsid w:val="00706A56"/>
    <w:rsid w:val="00716EBD"/>
    <w:rsid w:val="007242BE"/>
    <w:rsid w:val="00734A0C"/>
    <w:rsid w:val="00734AEF"/>
    <w:rsid w:val="00737314"/>
    <w:rsid w:val="00742C27"/>
    <w:rsid w:val="00746996"/>
    <w:rsid w:val="00746C48"/>
    <w:rsid w:val="007474A7"/>
    <w:rsid w:val="00753538"/>
    <w:rsid w:val="00757570"/>
    <w:rsid w:val="0076024E"/>
    <w:rsid w:val="00760D6B"/>
    <w:rsid w:val="007630CE"/>
    <w:rsid w:val="007638DC"/>
    <w:rsid w:val="00770E61"/>
    <w:rsid w:val="00775AE9"/>
    <w:rsid w:val="0078404C"/>
    <w:rsid w:val="007937A4"/>
    <w:rsid w:val="007A11BD"/>
    <w:rsid w:val="007A6DCB"/>
    <w:rsid w:val="007B406C"/>
    <w:rsid w:val="007B6CA5"/>
    <w:rsid w:val="007C32DC"/>
    <w:rsid w:val="007C4F1A"/>
    <w:rsid w:val="007C57F3"/>
    <w:rsid w:val="007D3484"/>
    <w:rsid w:val="007E2D85"/>
    <w:rsid w:val="007E39C8"/>
    <w:rsid w:val="007F1084"/>
    <w:rsid w:val="007F110B"/>
    <w:rsid w:val="007F1DEC"/>
    <w:rsid w:val="007F6249"/>
    <w:rsid w:val="007F7CE9"/>
    <w:rsid w:val="00806A3F"/>
    <w:rsid w:val="00806BC5"/>
    <w:rsid w:val="00820AAD"/>
    <w:rsid w:val="008221EE"/>
    <w:rsid w:val="008229BC"/>
    <w:rsid w:val="00824B29"/>
    <w:rsid w:val="00826616"/>
    <w:rsid w:val="00831EE2"/>
    <w:rsid w:val="00832D37"/>
    <w:rsid w:val="00836F3A"/>
    <w:rsid w:val="008466BE"/>
    <w:rsid w:val="00850DD7"/>
    <w:rsid w:val="00851FD3"/>
    <w:rsid w:val="008709B0"/>
    <w:rsid w:val="00874D0B"/>
    <w:rsid w:val="008753AA"/>
    <w:rsid w:val="008776CB"/>
    <w:rsid w:val="00881074"/>
    <w:rsid w:val="00885196"/>
    <w:rsid w:val="00885377"/>
    <w:rsid w:val="008873AA"/>
    <w:rsid w:val="0089433D"/>
    <w:rsid w:val="008A1946"/>
    <w:rsid w:val="008A7703"/>
    <w:rsid w:val="008A7991"/>
    <w:rsid w:val="008A7AEA"/>
    <w:rsid w:val="008B2367"/>
    <w:rsid w:val="008B4F97"/>
    <w:rsid w:val="008C5769"/>
    <w:rsid w:val="008C775F"/>
    <w:rsid w:val="008E1607"/>
    <w:rsid w:val="008E4F78"/>
    <w:rsid w:val="00902B4F"/>
    <w:rsid w:val="009033BF"/>
    <w:rsid w:val="009148C6"/>
    <w:rsid w:val="0091591C"/>
    <w:rsid w:val="00916AF4"/>
    <w:rsid w:val="00922545"/>
    <w:rsid w:val="00930469"/>
    <w:rsid w:val="00932D3A"/>
    <w:rsid w:val="0093589A"/>
    <w:rsid w:val="00935F59"/>
    <w:rsid w:val="00943385"/>
    <w:rsid w:val="009438BE"/>
    <w:rsid w:val="00947584"/>
    <w:rsid w:val="00952583"/>
    <w:rsid w:val="00952EFD"/>
    <w:rsid w:val="009550FD"/>
    <w:rsid w:val="009554A1"/>
    <w:rsid w:val="00957942"/>
    <w:rsid w:val="0096057F"/>
    <w:rsid w:val="009672ED"/>
    <w:rsid w:val="0098182B"/>
    <w:rsid w:val="00990ACD"/>
    <w:rsid w:val="00994039"/>
    <w:rsid w:val="009A0AA2"/>
    <w:rsid w:val="009B05E9"/>
    <w:rsid w:val="009C02FA"/>
    <w:rsid w:val="009C14CD"/>
    <w:rsid w:val="009C2634"/>
    <w:rsid w:val="009C26E1"/>
    <w:rsid w:val="009C60CD"/>
    <w:rsid w:val="009D40EA"/>
    <w:rsid w:val="009E2213"/>
    <w:rsid w:val="009E342B"/>
    <w:rsid w:val="009E3551"/>
    <w:rsid w:val="009E69E8"/>
    <w:rsid w:val="009F7047"/>
    <w:rsid w:val="00A00116"/>
    <w:rsid w:val="00A03F37"/>
    <w:rsid w:val="00A129F1"/>
    <w:rsid w:val="00A15594"/>
    <w:rsid w:val="00A16511"/>
    <w:rsid w:val="00A200D1"/>
    <w:rsid w:val="00A21791"/>
    <w:rsid w:val="00A270EB"/>
    <w:rsid w:val="00A31F0E"/>
    <w:rsid w:val="00A34226"/>
    <w:rsid w:val="00A34D59"/>
    <w:rsid w:val="00A3697A"/>
    <w:rsid w:val="00A43C80"/>
    <w:rsid w:val="00A441E4"/>
    <w:rsid w:val="00A5120B"/>
    <w:rsid w:val="00A5243C"/>
    <w:rsid w:val="00A52975"/>
    <w:rsid w:val="00A53A06"/>
    <w:rsid w:val="00A55862"/>
    <w:rsid w:val="00A62BF7"/>
    <w:rsid w:val="00A65902"/>
    <w:rsid w:val="00A671D2"/>
    <w:rsid w:val="00A71213"/>
    <w:rsid w:val="00A73328"/>
    <w:rsid w:val="00A7401A"/>
    <w:rsid w:val="00A760EA"/>
    <w:rsid w:val="00A7740B"/>
    <w:rsid w:val="00A8482A"/>
    <w:rsid w:val="00A84EA5"/>
    <w:rsid w:val="00A876F6"/>
    <w:rsid w:val="00A917A2"/>
    <w:rsid w:val="00A94085"/>
    <w:rsid w:val="00A94B29"/>
    <w:rsid w:val="00A955D1"/>
    <w:rsid w:val="00A97CC9"/>
    <w:rsid w:val="00AA21A1"/>
    <w:rsid w:val="00AA251F"/>
    <w:rsid w:val="00AA3D9A"/>
    <w:rsid w:val="00AA7FD3"/>
    <w:rsid w:val="00AB5A1F"/>
    <w:rsid w:val="00AC2283"/>
    <w:rsid w:val="00AC29B0"/>
    <w:rsid w:val="00AC45F3"/>
    <w:rsid w:val="00AC546F"/>
    <w:rsid w:val="00AC6696"/>
    <w:rsid w:val="00AD0612"/>
    <w:rsid w:val="00AE0F4D"/>
    <w:rsid w:val="00AE3D1A"/>
    <w:rsid w:val="00B132AF"/>
    <w:rsid w:val="00B135E0"/>
    <w:rsid w:val="00B21D55"/>
    <w:rsid w:val="00B25C6F"/>
    <w:rsid w:val="00B32AAD"/>
    <w:rsid w:val="00B35CFC"/>
    <w:rsid w:val="00B376B8"/>
    <w:rsid w:val="00B4074A"/>
    <w:rsid w:val="00B414AA"/>
    <w:rsid w:val="00B4168A"/>
    <w:rsid w:val="00B41AC3"/>
    <w:rsid w:val="00B41C82"/>
    <w:rsid w:val="00B41EFD"/>
    <w:rsid w:val="00B44C61"/>
    <w:rsid w:val="00B55BF6"/>
    <w:rsid w:val="00B57921"/>
    <w:rsid w:val="00B62263"/>
    <w:rsid w:val="00B64576"/>
    <w:rsid w:val="00B73A15"/>
    <w:rsid w:val="00B82106"/>
    <w:rsid w:val="00B8429D"/>
    <w:rsid w:val="00B86794"/>
    <w:rsid w:val="00B91838"/>
    <w:rsid w:val="00B94007"/>
    <w:rsid w:val="00B94A42"/>
    <w:rsid w:val="00B9791F"/>
    <w:rsid w:val="00BA30A3"/>
    <w:rsid w:val="00BA42DE"/>
    <w:rsid w:val="00BA5034"/>
    <w:rsid w:val="00BA63D3"/>
    <w:rsid w:val="00BB0F32"/>
    <w:rsid w:val="00BB12F8"/>
    <w:rsid w:val="00BB1C7F"/>
    <w:rsid w:val="00BB32A1"/>
    <w:rsid w:val="00BB335D"/>
    <w:rsid w:val="00BC2165"/>
    <w:rsid w:val="00BC24B4"/>
    <w:rsid w:val="00BC4214"/>
    <w:rsid w:val="00BC7BE9"/>
    <w:rsid w:val="00BD081F"/>
    <w:rsid w:val="00BD7BEC"/>
    <w:rsid w:val="00BE0CA2"/>
    <w:rsid w:val="00BE0DA8"/>
    <w:rsid w:val="00BE204A"/>
    <w:rsid w:val="00BF0EE6"/>
    <w:rsid w:val="00BF1EBB"/>
    <w:rsid w:val="00C06563"/>
    <w:rsid w:val="00C12EBF"/>
    <w:rsid w:val="00C15869"/>
    <w:rsid w:val="00C2389F"/>
    <w:rsid w:val="00C238AC"/>
    <w:rsid w:val="00C24BDC"/>
    <w:rsid w:val="00C260AE"/>
    <w:rsid w:val="00C261EC"/>
    <w:rsid w:val="00C3106F"/>
    <w:rsid w:val="00C342CB"/>
    <w:rsid w:val="00C379D0"/>
    <w:rsid w:val="00C416E7"/>
    <w:rsid w:val="00C50FC6"/>
    <w:rsid w:val="00C5421E"/>
    <w:rsid w:val="00C61E40"/>
    <w:rsid w:val="00C70E5F"/>
    <w:rsid w:val="00C9369B"/>
    <w:rsid w:val="00C939A5"/>
    <w:rsid w:val="00C96157"/>
    <w:rsid w:val="00C97674"/>
    <w:rsid w:val="00C97997"/>
    <w:rsid w:val="00CA20E3"/>
    <w:rsid w:val="00CA2404"/>
    <w:rsid w:val="00CA533E"/>
    <w:rsid w:val="00CB0366"/>
    <w:rsid w:val="00CB1DF9"/>
    <w:rsid w:val="00CB3C20"/>
    <w:rsid w:val="00CB7708"/>
    <w:rsid w:val="00CC17C1"/>
    <w:rsid w:val="00CC196E"/>
    <w:rsid w:val="00CC2470"/>
    <w:rsid w:val="00CC30E9"/>
    <w:rsid w:val="00CC32CB"/>
    <w:rsid w:val="00CC3D75"/>
    <w:rsid w:val="00CD4B57"/>
    <w:rsid w:val="00CD5D33"/>
    <w:rsid w:val="00CD71BB"/>
    <w:rsid w:val="00CE11EE"/>
    <w:rsid w:val="00CF058D"/>
    <w:rsid w:val="00CF7265"/>
    <w:rsid w:val="00D107A0"/>
    <w:rsid w:val="00D17C70"/>
    <w:rsid w:val="00D25D25"/>
    <w:rsid w:val="00D34031"/>
    <w:rsid w:val="00D368C3"/>
    <w:rsid w:val="00D421B6"/>
    <w:rsid w:val="00D43FB5"/>
    <w:rsid w:val="00D445CF"/>
    <w:rsid w:val="00D46C0F"/>
    <w:rsid w:val="00D60980"/>
    <w:rsid w:val="00D66A9D"/>
    <w:rsid w:val="00D67AD4"/>
    <w:rsid w:val="00D7132D"/>
    <w:rsid w:val="00D7564B"/>
    <w:rsid w:val="00D83943"/>
    <w:rsid w:val="00D85520"/>
    <w:rsid w:val="00D85BE6"/>
    <w:rsid w:val="00D86E6B"/>
    <w:rsid w:val="00D8797F"/>
    <w:rsid w:val="00DA65E1"/>
    <w:rsid w:val="00DB0B42"/>
    <w:rsid w:val="00DB2668"/>
    <w:rsid w:val="00DB5C39"/>
    <w:rsid w:val="00DC0F14"/>
    <w:rsid w:val="00DC1D50"/>
    <w:rsid w:val="00DC586B"/>
    <w:rsid w:val="00DC751D"/>
    <w:rsid w:val="00DD10E3"/>
    <w:rsid w:val="00DD3DCC"/>
    <w:rsid w:val="00DE66CB"/>
    <w:rsid w:val="00DF7D8C"/>
    <w:rsid w:val="00E048D9"/>
    <w:rsid w:val="00E105E7"/>
    <w:rsid w:val="00E15AA4"/>
    <w:rsid w:val="00E21057"/>
    <w:rsid w:val="00E24549"/>
    <w:rsid w:val="00E331F0"/>
    <w:rsid w:val="00E33A5F"/>
    <w:rsid w:val="00E369EA"/>
    <w:rsid w:val="00E424E0"/>
    <w:rsid w:val="00E44F85"/>
    <w:rsid w:val="00E45EA7"/>
    <w:rsid w:val="00E625CE"/>
    <w:rsid w:val="00E6415F"/>
    <w:rsid w:val="00E64940"/>
    <w:rsid w:val="00E659FB"/>
    <w:rsid w:val="00E66A7C"/>
    <w:rsid w:val="00E73C25"/>
    <w:rsid w:val="00E7568C"/>
    <w:rsid w:val="00E83774"/>
    <w:rsid w:val="00E90F0E"/>
    <w:rsid w:val="00E957EB"/>
    <w:rsid w:val="00EB1145"/>
    <w:rsid w:val="00EB7F94"/>
    <w:rsid w:val="00EC1112"/>
    <w:rsid w:val="00EC33A6"/>
    <w:rsid w:val="00EC35E8"/>
    <w:rsid w:val="00EC38F1"/>
    <w:rsid w:val="00EC501D"/>
    <w:rsid w:val="00ED1A86"/>
    <w:rsid w:val="00ED45B7"/>
    <w:rsid w:val="00ED48FC"/>
    <w:rsid w:val="00EE234F"/>
    <w:rsid w:val="00EE37EA"/>
    <w:rsid w:val="00EE3E71"/>
    <w:rsid w:val="00EE6357"/>
    <w:rsid w:val="00EE6E03"/>
    <w:rsid w:val="00EF1CD6"/>
    <w:rsid w:val="00EF4FC4"/>
    <w:rsid w:val="00F0700E"/>
    <w:rsid w:val="00F10F29"/>
    <w:rsid w:val="00F12258"/>
    <w:rsid w:val="00F15CAF"/>
    <w:rsid w:val="00F2462A"/>
    <w:rsid w:val="00F3031E"/>
    <w:rsid w:val="00F3562B"/>
    <w:rsid w:val="00F40DCD"/>
    <w:rsid w:val="00F42130"/>
    <w:rsid w:val="00F42F41"/>
    <w:rsid w:val="00F50010"/>
    <w:rsid w:val="00F52EEE"/>
    <w:rsid w:val="00F53F9D"/>
    <w:rsid w:val="00F54216"/>
    <w:rsid w:val="00F554DB"/>
    <w:rsid w:val="00F665E5"/>
    <w:rsid w:val="00F70435"/>
    <w:rsid w:val="00F77CCF"/>
    <w:rsid w:val="00F803F1"/>
    <w:rsid w:val="00F81951"/>
    <w:rsid w:val="00F819AB"/>
    <w:rsid w:val="00F83806"/>
    <w:rsid w:val="00F91323"/>
    <w:rsid w:val="00F93226"/>
    <w:rsid w:val="00F95F3E"/>
    <w:rsid w:val="00F9749F"/>
    <w:rsid w:val="00FC0FD4"/>
    <w:rsid w:val="00FC342C"/>
    <w:rsid w:val="00FD3506"/>
    <w:rsid w:val="00FD4CB8"/>
    <w:rsid w:val="00FD4E68"/>
    <w:rsid w:val="00FD5E29"/>
    <w:rsid w:val="00FE05CE"/>
    <w:rsid w:val="00FE3338"/>
    <w:rsid w:val="00FE393E"/>
    <w:rsid w:val="00FE47EC"/>
    <w:rsid w:val="00FF2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870E996-C899-4A04-B194-C3C62B19C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462A"/>
    <w:rPr>
      <w:sz w:val="24"/>
      <w:szCs w:val="24"/>
    </w:rPr>
  </w:style>
  <w:style w:type="paragraph" w:styleId="Heading1">
    <w:name w:val="heading 1"/>
    <w:basedOn w:val="Normal"/>
    <w:next w:val="Normal"/>
    <w:qFormat/>
    <w:rsid w:val="000C0EA2"/>
    <w:pPr>
      <w:keepNext/>
      <w:ind w:left="360" w:right="703"/>
      <w:jc w:val="center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 Char1 Char, Char1,Char2,Char1 Char,Char1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paragraph" w:customStyle="1" w:styleId="Char">
    <w:name w:val="Char"/>
    <w:basedOn w:val="Normal"/>
    <w:rsid w:val="002055D0"/>
    <w:pPr>
      <w:spacing w:after="160" w:line="240" w:lineRule="exact"/>
    </w:pPr>
    <w:rPr>
      <w:rFonts w:ascii="Tahoma" w:hAnsi="Tahoma"/>
      <w:sz w:val="20"/>
      <w:szCs w:val="20"/>
    </w:rPr>
  </w:style>
  <w:style w:type="character" w:styleId="Hyperlink">
    <w:name w:val="Hyperlink"/>
    <w:rsid w:val="002055D0"/>
    <w:rPr>
      <w:color w:val="0000FF"/>
      <w:u w:val="single"/>
    </w:rPr>
  </w:style>
  <w:style w:type="paragraph" w:styleId="BlockText">
    <w:name w:val="Block Text"/>
    <w:basedOn w:val="Normal"/>
    <w:rsid w:val="000C0EA2"/>
    <w:pPr>
      <w:ind w:left="360" w:right="703"/>
    </w:pPr>
    <w:rPr>
      <w:rFonts w:ascii="Comic Sans MS" w:hAnsi="Comic Sans MS"/>
      <w:lang w:val="hr-HR"/>
    </w:rPr>
  </w:style>
  <w:style w:type="paragraph" w:styleId="BodyText">
    <w:name w:val="Body Text"/>
    <w:basedOn w:val="Normal"/>
    <w:rsid w:val="000C0EA2"/>
    <w:pPr>
      <w:jc w:val="both"/>
    </w:pPr>
  </w:style>
  <w:style w:type="paragraph" w:styleId="NormalWeb">
    <w:name w:val="Normal (Web)"/>
    <w:basedOn w:val="Normal"/>
    <w:unhideWhenUsed/>
    <w:rsid w:val="00A7401A"/>
    <w:pPr>
      <w:spacing w:before="100" w:beforeAutospacing="1" w:after="100" w:afterAutospacing="1"/>
    </w:pPr>
    <w:rPr>
      <w:lang w:val="bs-Latn-BA" w:eastAsia="bs-Latn-BA"/>
    </w:rPr>
  </w:style>
  <w:style w:type="paragraph" w:styleId="PlainText">
    <w:name w:val="Plain Text"/>
    <w:basedOn w:val="Normal"/>
    <w:link w:val="PlainTextChar"/>
    <w:uiPriority w:val="99"/>
    <w:unhideWhenUsed/>
    <w:rsid w:val="00FC0FD4"/>
    <w:rPr>
      <w:rFonts w:ascii="Consolas" w:eastAsia="Calibri" w:hAnsi="Consolas"/>
      <w:sz w:val="21"/>
      <w:szCs w:val="21"/>
      <w:lang w:val="bs-Latn-BA"/>
    </w:rPr>
  </w:style>
  <w:style w:type="character" w:customStyle="1" w:styleId="PlainTextChar">
    <w:name w:val="Plain Text Char"/>
    <w:link w:val="PlainText"/>
    <w:uiPriority w:val="99"/>
    <w:rsid w:val="00FC0FD4"/>
    <w:rPr>
      <w:rFonts w:ascii="Consolas" w:eastAsia="Calibri" w:hAnsi="Consolas"/>
      <w:sz w:val="21"/>
      <w:szCs w:val="21"/>
      <w:lang w:eastAsia="en-US"/>
    </w:rPr>
  </w:style>
  <w:style w:type="paragraph" w:styleId="BalloonText">
    <w:name w:val="Balloon Text"/>
    <w:basedOn w:val="Normal"/>
    <w:link w:val="BalloonTextChar"/>
    <w:rsid w:val="00D855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D85520"/>
    <w:rPr>
      <w:rFonts w:ascii="Segoe UI" w:hAnsi="Segoe UI" w:cs="Segoe UI"/>
      <w:sz w:val="18"/>
      <w:szCs w:val="18"/>
    </w:rPr>
  </w:style>
  <w:style w:type="character" w:customStyle="1" w:styleId="HeaderChar">
    <w:name w:val="Header Char"/>
    <w:aliases w:val=" Char1 Char Char, Char1 Char1,Char2 Char,Char1 Char Char,Char1 Char1"/>
    <w:link w:val="Header"/>
    <w:rsid w:val="003A75B1"/>
    <w:rPr>
      <w:sz w:val="24"/>
      <w:szCs w:val="24"/>
    </w:rPr>
  </w:style>
  <w:style w:type="paragraph" w:styleId="ListBullet">
    <w:name w:val="List Bullet"/>
    <w:basedOn w:val="Normal"/>
    <w:rsid w:val="003A75B1"/>
    <w:pPr>
      <w:numPr>
        <w:numId w:val="1"/>
      </w:numPr>
    </w:pPr>
  </w:style>
  <w:style w:type="paragraph" w:customStyle="1" w:styleId="Default">
    <w:name w:val="Default"/>
    <w:rsid w:val="003A75B1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Strong">
    <w:name w:val="Strong"/>
    <w:qFormat/>
    <w:rsid w:val="003A75B1"/>
    <w:rPr>
      <w:b/>
    </w:rPr>
  </w:style>
  <w:style w:type="character" w:customStyle="1" w:styleId="FooterChar">
    <w:name w:val="Footer Char"/>
    <w:link w:val="Footer"/>
    <w:rsid w:val="003A75B1"/>
    <w:rPr>
      <w:sz w:val="24"/>
      <w:szCs w:val="24"/>
    </w:rPr>
  </w:style>
  <w:style w:type="paragraph" w:customStyle="1" w:styleId="Char0">
    <w:name w:val="Char"/>
    <w:basedOn w:val="Normal"/>
    <w:rsid w:val="007065FD"/>
    <w:pPr>
      <w:spacing w:after="160" w:line="240" w:lineRule="exact"/>
    </w:pPr>
    <w:rPr>
      <w:rFonts w:ascii="Tahoma" w:hAnsi="Tahoma"/>
      <w:sz w:val="20"/>
      <w:szCs w:val="20"/>
    </w:rPr>
  </w:style>
  <w:style w:type="paragraph" w:styleId="ListParagraph">
    <w:name w:val="List Paragraph"/>
    <w:basedOn w:val="Normal"/>
    <w:link w:val="ListParagraphChar"/>
    <w:uiPriority w:val="99"/>
    <w:qFormat/>
    <w:rsid w:val="004268AA"/>
    <w:pPr>
      <w:ind w:left="720"/>
      <w:contextualSpacing/>
    </w:pPr>
  </w:style>
  <w:style w:type="paragraph" w:customStyle="1" w:styleId="Char1">
    <w:name w:val="Char"/>
    <w:basedOn w:val="Normal"/>
    <w:semiHidden/>
    <w:rsid w:val="00A62BF7"/>
    <w:pPr>
      <w:spacing w:after="160" w:line="240" w:lineRule="exact"/>
    </w:pPr>
    <w:rPr>
      <w:rFonts w:ascii="Tahoma" w:hAnsi="Tahoma"/>
      <w:sz w:val="20"/>
      <w:szCs w:val="20"/>
    </w:rPr>
  </w:style>
  <w:style w:type="character" w:styleId="FootnoteReference">
    <w:name w:val="footnote reference"/>
    <w:rsid w:val="00706A56"/>
    <w:rPr>
      <w:vertAlign w:val="superscript"/>
    </w:rPr>
  </w:style>
  <w:style w:type="paragraph" w:styleId="FootnoteText">
    <w:name w:val="footnote text"/>
    <w:basedOn w:val="Normal"/>
    <w:link w:val="FootnoteTextChar"/>
    <w:rsid w:val="00706A5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706A56"/>
  </w:style>
  <w:style w:type="character" w:customStyle="1" w:styleId="ListParagraphChar">
    <w:name w:val="List Paragraph Char"/>
    <w:link w:val="ListParagraph"/>
    <w:uiPriority w:val="99"/>
    <w:locked/>
    <w:rsid w:val="004D61EC"/>
    <w:rPr>
      <w:sz w:val="24"/>
      <w:szCs w:val="24"/>
    </w:rPr>
  </w:style>
  <w:style w:type="paragraph" w:customStyle="1" w:styleId="Char2">
    <w:name w:val="Char"/>
    <w:basedOn w:val="Normal"/>
    <w:semiHidden/>
    <w:rsid w:val="007C57F3"/>
    <w:pPr>
      <w:spacing w:after="160" w:line="240" w:lineRule="exact"/>
    </w:pPr>
    <w:rPr>
      <w:rFonts w:ascii="Tahoma" w:hAnsi="Tahoma"/>
      <w:sz w:val="20"/>
      <w:szCs w:val="20"/>
    </w:rPr>
  </w:style>
  <w:style w:type="paragraph" w:customStyle="1" w:styleId="Char3">
    <w:name w:val="Char"/>
    <w:basedOn w:val="Normal"/>
    <w:semiHidden/>
    <w:rsid w:val="00017230"/>
    <w:pPr>
      <w:spacing w:after="160" w:line="240" w:lineRule="exact"/>
    </w:pPr>
    <w:rPr>
      <w:rFonts w:ascii="Tahoma" w:hAnsi="Tahoma"/>
      <w:sz w:val="20"/>
      <w:szCs w:val="20"/>
    </w:rPr>
  </w:style>
  <w:style w:type="paragraph" w:customStyle="1" w:styleId="Char4">
    <w:name w:val="Char"/>
    <w:basedOn w:val="Normal"/>
    <w:rsid w:val="005101DA"/>
    <w:pPr>
      <w:spacing w:after="160" w:line="240" w:lineRule="exact"/>
    </w:pPr>
    <w:rPr>
      <w:rFonts w:ascii="Tahoma" w:hAnsi="Tahoma"/>
      <w:sz w:val="20"/>
      <w:szCs w:val="20"/>
    </w:rPr>
  </w:style>
  <w:style w:type="paragraph" w:customStyle="1" w:styleId="Char5">
    <w:name w:val="Char"/>
    <w:basedOn w:val="Normal"/>
    <w:rsid w:val="000B59F5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fontstyle01">
    <w:name w:val="fontstyle01"/>
    <w:rsid w:val="008A1946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6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2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6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2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2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6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2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5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vstv.pravosudje.ba/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vstv.pravosudje.ba/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vstv.pravosudje.ba/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HJPC%20secretariat\Templates\VSTV%20memorandum%20BOS%20novi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 bwMode="auto">
        <a:solidFill>
          <a:srgbClr val="FFFFFF"/>
        </a:solidFill>
        <a:ln w="9525">
          <a:solidFill>
            <a:srgbClr val="000000"/>
          </a:solidFill>
          <a:miter lim="800000"/>
          <a:headEnd/>
          <a:tailEnd/>
        </a:ln>
      </a:spPr>
      <a:bodyPr rot="0" vert="horz" wrap="square" lIns="91440" tIns="45720" rIns="91440" bIns="45720" anchor="t" anchorCtr="0">
        <a:no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WrappedLabelHistory xmlns:xsi="http://www.w3.org/2001/XMLSchema-instance" xmlns:xsd="http://www.w3.org/2001/XMLSchema" xmlns="http://www.boldonjames.com/2016/02/Classifier/internal/wrappedLabelHistory">
  <Value>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eVWdVVOtKsDkzRvr1lGofbBKPaaa1NnJAYCn6rTqNds=</DigestValue>
      </Reference>
      <Reference URI="#CLASSIFICATIONHISTORY">
        <DigestMethod Algorithm="http://www.w3.org/2001/04/xmlenc#sha256"/>
        <DigestValue>0J86OO/EfLN/WWItFSg3O2/JsA3rz2a4Yqf+0jFFKEc=</DigestValue>
      </Reference>
    </SignedInfo>
    <SignatureValue>UhVd259BCnYf8xeuIdDwqRjs7qVfq0BBZhoESCyzyBR20DEYdf0vqYlVM9ndc819f7rvAxhtBF3E06UMBLkaTA==</SignatureValue>
    <Object Id="CLASSIFICATIONHISTORY">
      <ArrayOfString xmlns:xsi="http://www.w3.org/2001/XMLSchema-instance" xmlns:xsd="http://www.w3.org/2001/XMLSchema" xmlns="">
        <string>p+0Ts1E1bCiG+IOE6jIQPS2BN1i0QmAt</string>
      </ArrayOfString>
    </Object>
  </Signature>
</WrappedLabelHistory>
</file>

<file path=customXml/item2.xml><?xml version="1.0" encoding="utf-8"?>
<sisl xmlns:xsi="http://www.w3.org/2001/XMLSchema-instance" xmlns:xsd="http://www.w3.org/2001/XMLSchema" xmlns="http://www.boldonjames.com/2008/01/sie/internal/label" sislVersion="0" policy="691d7c78-6587-40ed-afe8-4127b3a216e7" origin="userSelected">
  <element uid="id_classification_generalbusiness" value=""/>
</sisl>
</file>

<file path=customXml/item3.xml><?xml version="1.0" encoding="utf-8"?>
<WrappedLabelInfo xmlns:xsi="http://www.w3.org/2001/XMLSchema-instance" xmlns:xsd="http://www.w3.org/2001/XMLSchema" xmlns="http://www.boldonjames.com/2016/02/Classifier/internal/wrappedLabelInfo">
  <Value>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/BRfmvFM6JI71e12UaaeQIbf8mLouBY9GgU3Jlr/Cf0=</DigestValue>
      </Reference>
      <Reference URI="#INFO">
        <DigestMethod Algorithm="http://www.w3.org/2001/04/xmlenc#sha256"/>
        <DigestValue>oo2S9JOVoK//DPaAsivCRE9Lxw3/utBPJ2U1PC/ddVM=</DigestValue>
      </Reference>
    </SignedInfo>
    <SignatureValue>ZaFyY/Y9r6BOrN5StjqKO/8mNhcXNXvL4sXnhzzjJNO+G6q3XIB3wfZOcXeTdZvoB7Yd/CZG9EgtjMEVStya8A==</SignatureValue>
    <Object Id="INFO">
      <ArrayOfString xmlns:xsi="http://www.w3.org/2001/XMLSchema-instance" xmlns:xsd="http://www.w3.org/2001/XMLSchema" xmlns="">
        <string>s2SKhp0FOZEGhwAftNuMY3OsUQGh7QRq</string>
      </ArrayOfString>
    </Object>
  </Signature>
</WrappedLabelInfo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C6AAD9-D78A-41B8-83C5-8ABD13BC2CC2}">
  <ds:schemaRefs>
    <ds:schemaRef ds:uri="http://www.w3.org/2001/XMLSchema"/>
    <ds:schemaRef ds:uri="http://www.boldonjames.com/2016/02/Classifier/internal/wrappedLabelHistory"/>
    <ds:schemaRef ds:uri="http://www.w3.org/2000/09/xmldsig#"/>
    <ds:schemaRef ds:uri=""/>
  </ds:schemaRefs>
</ds:datastoreItem>
</file>

<file path=customXml/itemProps2.xml><?xml version="1.0" encoding="utf-8"?>
<ds:datastoreItem xmlns:ds="http://schemas.openxmlformats.org/officeDocument/2006/customXml" ds:itemID="{FE30B01D-D34E-4C17-A0CB-C31A50E4E5E4}">
  <ds:schemaRefs>
    <ds:schemaRef ds:uri="http://www.w3.org/2001/XMLSchema"/>
    <ds:schemaRef ds:uri="http://www.boldonjames.com/2008/01/sie/internal/label"/>
  </ds:schemaRefs>
</ds:datastoreItem>
</file>

<file path=customXml/itemProps3.xml><?xml version="1.0" encoding="utf-8"?>
<ds:datastoreItem xmlns:ds="http://schemas.openxmlformats.org/officeDocument/2006/customXml" ds:itemID="{3A108A0A-8BB0-467E-9B0E-F6D82130698A}">
  <ds:schemaRefs>
    <ds:schemaRef ds:uri="http://www.w3.org/2001/XMLSchema"/>
    <ds:schemaRef ds:uri="http://www.boldonjames.com/2016/02/Classifier/internal/wrappedLabelInfo"/>
    <ds:schemaRef ds:uri="http://www.w3.org/2000/09/xmldsig#"/>
    <ds:schemaRef ds:uri=""/>
  </ds:schemaRefs>
</ds:datastoreItem>
</file>

<file path=customXml/itemProps4.xml><?xml version="1.0" encoding="utf-8"?>
<ds:datastoreItem xmlns:ds="http://schemas.openxmlformats.org/officeDocument/2006/customXml" ds:itemID="{C7FA5ED9-6138-45B4-B359-D74D830A2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VSTV memorandum BOS novi.dot</Template>
  <TotalTime>0</TotalTime>
  <Pages>3</Pages>
  <Words>1363</Words>
  <Characters>7769</Characters>
  <Application>Microsoft Office Word</Application>
  <DocSecurity>0</DocSecurity>
  <Lines>157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August xx, 2005</vt:lpstr>
    </vt:vector>
  </TitlesOfParts>
  <Company>OHR</Company>
  <LinksUpToDate>false</LinksUpToDate>
  <CharactersWithSpaces>9151</CharactersWithSpaces>
  <SharedDoc>false</SharedDoc>
  <HLinks>
    <vt:vector size="18" baseType="variant">
      <vt:variant>
        <vt:i4>3932194</vt:i4>
      </vt:variant>
      <vt:variant>
        <vt:i4>6</vt:i4>
      </vt:variant>
      <vt:variant>
        <vt:i4>0</vt:i4>
      </vt:variant>
      <vt:variant>
        <vt:i4>5</vt:i4>
      </vt:variant>
      <vt:variant>
        <vt:lpwstr>http://vstv.pravosudje.ba/</vt:lpwstr>
      </vt:variant>
      <vt:variant>
        <vt:lpwstr/>
      </vt:variant>
      <vt:variant>
        <vt:i4>8126523</vt:i4>
      </vt:variant>
      <vt:variant>
        <vt:i4>3</vt:i4>
      </vt:variant>
      <vt:variant>
        <vt:i4>0</vt:i4>
      </vt:variant>
      <vt:variant>
        <vt:i4>5</vt:i4>
      </vt:variant>
      <vt:variant>
        <vt:lpwstr>http://www.hjpc.ba/</vt:lpwstr>
      </vt:variant>
      <vt:variant>
        <vt:lpwstr/>
      </vt:variant>
      <vt:variant>
        <vt:i4>8126523</vt:i4>
      </vt:variant>
      <vt:variant>
        <vt:i4>0</vt:i4>
      </vt:variant>
      <vt:variant>
        <vt:i4>0</vt:i4>
      </vt:variant>
      <vt:variant>
        <vt:i4>5</vt:i4>
      </vt:variant>
      <vt:variant>
        <vt:lpwstr>http://www.hjpc.ba/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August xx, 2005</dc:title>
  <dc:subject/>
  <dc:creator>Azir Mrdjanovic</dc:creator>
  <cp:keywords/>
  <cp:lastModifiedBy>Nedim Djuliman</cp:lastModifiedBy>
  <cp:revision>2</cp:revision>
  <cp:lastPrinted>2025-09-08T12:51:00Z</cp:lastPrinted>
  <dcterms:created xsi:type="dcterms:W3CDTF">2025-12-01T15:09:00Z</dcterms:created>
  <dcterms:modified xsi:type="dcterms:W3CDTF">2025-12-01T15:09:00Z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e2ec7fde-3df7-46dd-ac05-0128fefb95d1</vt:lpwstr>
  </property>
  <property fmtid="{D5CDD505-2E9C-101B-9397-08002B2CF9AE}" pid="3" name="Internal">
    <vt:lpwstr>TITUS_3</vt:lpwstr>
  </property>
  <property fmtid="{D5CDD505-2E9C-101B-9397-08002B2CF9AE}" pid="4" name="docIndexRef">
    <vt:lpwstr>877f3f8d-bfc4-4394-9cd1-454739da3eef</vt:lpwstr>
  </property>
  <property fmtid="{D5CDD505-2E9C-101B-9397-08002B2CF9AE}" pid="5" name="bjSaver">
    <vt:lpwstr>F5BCh7UHeeYnm/y+V1jZ3RihboCnX+G2</vt:lpwstr>
  </property>
  <property fmtid="{D5CDD505-2E9C-101B-9397-08002B2CF9AE}" pid="6" name="bjDocumentLabelXML">
    <vt:lpwstr>&lt;?xml version="1.0" encoding="us-ascii"?&gt;&lt;sisl xmlns:xsi="http://www.w3.org/2001/XMLSchema-instance" xmlns:xsd="http://www.w3.org/2001/XMLSchema" sislVersion="0" policy="691d7c78-6587-40ed-afe8-4127b3a216e7" origin="userSelected" xmlns="http://www.boldonj</vt:lpwstr>
  </property>
  <property fmtid="{D5CDD505-2E9C-101B-9397-08002B2CF9AE}" pid="7" name="bjDocumentLabelXML-0">
    <vt:lpwstr>ames.com/2008/01/sie/internal/label"&gt;&lt;element uid="id_classification_generalbusiness" value="" /&gt;&lt;/sisl&gt;</vt:lpwstr>
  </property>
  <property fmtid="{D5CDD505-2E9C-101B-9397-08002B2CF9AE}" pid="8" name="bjDocumentSecurityLabel">
    <vt:lpwstr>OGRANIČENO</vt:lpwstr>
  </property>
  <property fmtid="{D5CDD505-2E9C-101B-9397-08002B2CF9AE}" pid="9" name="bjClsUserRVM">
    <vt:lpwstr>[]</vt:lpwstr>
  </property>
  <property fmtid="{D5CDD505-2E9C-101B-9397-08002B2CF9AE}" pid="10" name="bjHeaderBothDocProperty">
    <vt:lpwstr>OGRANIČENO</vt:lpwstr>
  </property>
  <property fmtid="{D5CDD505-2E9C-101B-9397-08002B2CF9AE}" pid="11" name="bjHeaderFirstPageDocProperty">
    <vt:lpwstr>OGRANIČENO</vt:lpwstr>
  </property>
  <property fmtid="{D5CDD505-2E9C-101B-9397-08002B2CF9AE}" pid="12" name="bjHeaderEvenPageDocProperty">
    <vt:lpwstr>OGRANIČENO</vt:lpwstr>
  </property>
  <property fmtid="{D5CDD505-2E9C-101B-9397-08002B2CF9AE}" pid="13" name="bjpmDocIH">
    <vt:lpwstr>QcNTukJSQoxTA1aU0Lc2gK5W8N7iD8fR</vt:lpwstr>
  </property>
  <property fmtid="{D5CDD505-2E9C-101B-9397-08002B2CF9AE}" pid="14" name="bjLabelHistoryID">
    <vt:lpwstr>{C9C6AAD9-D78A-41B8-83C5-8ABD13BC2CC2}</vt:lpwstr>
  </property>
</Properties>
</file>