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E32" w:rsidRDefault="00AA47C4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EF0E32" w:rsidRDefault="00AA47C4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EF0E32" w:rsidRDefault="00AA47C4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EF0E32" w:rsidRDefault="00AA47C4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154840 23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EF0E32" w:rsidRDefault="00AA47C4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24.10.2025.</w:t>
      </w:r>
      <w:bookmarkEnd w:id="5"/>
      <w:r w:rsidRPr="00910F24">
        <w:rPr>
          <w:rFonts w:ascii="Times New Roman" w:hAnsi="Times New Roman" w:cs="Times New Roman"/>
        </w:rPr>
        <w:t xml:space="preserve"> godine</w:t>
      </w:r>
    </w:p>
    <w:p w:rsidR="00EF0E32" w:rsidRDefault="00EF0E32">
      <w:pPr>
        <w:rPr>
          <w:rFonts w:ascii="Times New Roman" w:hAnsi="Times New Roman" w:cs="Times New Roman"/>
        </w:rPr>
      </w:pPr>
    </w:p>
    <w:p w:rsidR="00EF0E32" w:rsidRDefault="00EF0E32">
      <w:pPr>
        <w:rPr>
          <w:rFonts w:ascii="Times New Roman" w:hAnsi="Times New Roman" w:cs="Times New Roman"/>
        </w:rPr>
      </w:pPr>
    </w:p>
    <w:p w:rsidR="00AA47C4" w:rsidRPr="00AA47C4" w:rsidRDefault="00AA47C4" w:rsidP="00AA47C4">
      <w:pPr>
        <w:jc w:val="both"/>
        <w:rPr>
          <w:rFonts w:ascii="Times New Roman" w:hAnsi="Times New Roman" w:cs="Times New Roman"/>
        </w:rPr>
      </w:pPr>
      <w:r w:rsidRPr="00AA47C4">
        <w:rPr>
          <w:rFonts w:ascii="Times New Roman" w:hAnsi="Times New Roman" w:cs="Times New Roman"/>
        </w:rPr>
        <w:t xml:space="preserve">OSNOVNI SUD U BIJELJINI, po sudiji Ćosić Medihi, u izvršnom postupku </w:t>
      </w:r>
      <w:r w:rsidRPr="00AA47C4">
        <w:rPr>
          <w:rFonts w:ascii="Times New Roman" w:hAnsi="Times New Roman" w:cs="Times New Roman"/>
          <w:noProof/>
          <w:lang w:val="bs-Latn-BA"/>
        </w:rPr>
        <w:t xml:space="preserve">tražioca izvršenja </w:t>
      </w:r>
      <w:r w:rsidRPr="00AA47C4">
        <w:rPr>
          <w:rFonts w:ascii="Times New Roman" w:hAnsi="Times New Roman" w:cs="Times New Roman"/>
        </w:rPr>
        <w:t>''MF BANKA'' a.d. Banja Luka zastupani po Bojanu Luburiću, predsjedniku uprave , protiv izvršenika Vesna Tojić iz Bijeljine ul. Knez Ivo od Semberije 47 C, radi naplate novčanog potraživanja, donio je dana 24.10.2025.godine sljedeći:</w:t>
      </w:r>
    </w:p>
    <w:p w:rsidR="00AA47C4" w:rsidRPr="00AA47C4" w:rsidRDefault="00AA47C4" w:rsidP="00AA47C4">
      <w:pPr>
        <w:rPr>
          <w:rFonts w:ascii="Times New Roman" w:hAnsi="Times New Roman" w:cs="Times New Roman"/>
          <w:b/>
        </w:rPr>
      </w:pPr>
    </w:p>
    <w:p w:rsidR="00AA47C4" w:rsidRPr="00AA47C4" w:rsidRDefault="00AA47C4" w:rsidP="00AA47C4">
      <w:pPr>
        <w:jc w:val="both"/>
        <w:rPr>
          <w:rFonts w:ascii="Times New Roman" w:hAnsi="Times New Roman" w:cs="Times New Roman"/>
        </w:rPr>
      </w:pPr>
      <w:r w:rsidRPr="00AA47C4"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 w:rsidRPr="00AA47C4">
        <w:rPr>
          <w:rFonts w:ascii="Times New Roman" w:hAnsi="Times New Roman" w:cs="Times New Roman"/>
        </w:rPr>
        <w:t xml:space="preserve">  </w:t>
      </w:r>
    </w:p>
    <w:p w:rsidR="00AA47C4" w:rsidRPr="00AA47C4" w:rsidRDefault="00AA47C4" w:rsidP="00AA47C4">
      <w:pPr>
        <w:rPr>
          <w:rFonts w:ascii="Times New Roman" w:hAnsi="Times New Roman" w:cs="Times New Roman"/>
        </w:rPr>
      </w:pPr>
      <w:r w:rsidRPr="00AA47C4">
        <w:rPr>
          <w:rFonts w:ascii="Times New Roman" w:hAnsi="Times New Roman" w:cs="Times New Roman"/>
        </w:rPr>
        <w:t xml:space="preserve">                                                     </w:t>
      </w:r>
      <w:r w:rsidRPr="00AA47C4">
        <w:rPr>
          <w:rFonts w:ascii="Times New Roman" w:hAnsi="Times New Roman" w:cs="Times New Roman"/>
          <w:b/>
          <w:lang w:val="bs-Latn-BA"/>
        </w:rPr>
        <w:t>Z A K LJ U Č A K</w:t>
      </w:r>
      <w:r w:rsidRPr="00AA47C4">
        <w:rPr>
          <w:rFonts w:ascii="Times New Roman" w:hAnsi="Times New Roman" w:cs="Times New Roman"/>
          <w:b/>
          <w:lang w:val="bs-Latn-BA"/>
        </w:rPr>
        <w:br/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AA47C4" w:rsidRPr="00AA47C4" w:rsidRDefault="00AA47C4" w:rsidP="00AA47C4">
      <w:pPr>
        <w:jc w:val="center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b/>
          <w:lang w:val="bs-Latn-BA"/>
        </w:rPr>
        <w:t xml:space="preserve"> </w:t>
      </w:r>
    </w:p>
    <w:p w:rsidR="00AA47C4" w:rsidRPr="00AA47C4" w:rsidRDefault="00AA47C4" w:rsidP="00AA47C4">
      <w:pPr>
        <w:jc w:val="center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</w:t>
      </w:r>
    </w:p>
    <w:p w:rsidR="00AA47C4" w:rsidRPr="00AA47C4" w:rsidRDefault="00AA47C4" w:rsidP="00AA47C4">
      <w:pPr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lang w:val="en-US"/>
        </w:rPr>
      </w:pPr>
      <w:r w:rsidRPr="00AA47C4">
        <w:rPr>
          <w:rFonts w:ascii="Times New Roman" w:hAnsi="Times New Roman" w:cs="Times New Roman"/>
          <w:b/>
          <w:lang w:val="bs-Latn-BA"/>
        </w:rPr>
        <w:t>Određuje se prodaja usmenim javnim nadmetanjem vlasničkog djela izvršenika Tojić Vesne, kći Momčila iz Bijeljine, od 1/1 na nekretninama upisanim u zk.ul.br. 1559 k.o. Bijeljina 2, koji odgovara Ln. Br. 1256 k.o. Bijeljina 2, kč.br. 3447</w:t>
      </w:r>
      <w:r w:rsidRPr="00AA47C4">
        <w:rPr>
          <w:rFonts w:ascii="Times New Roman" w:hAnsi="Times New Roman" w:cs="Times New Roman"/>
          <w:b/>
        </w:rPr>
        <w:t xml:space="preserve">/2 ukupne površine 128 m2 u naravi Poslovni objekat u privredi 40m2, poslovni objekat u privredi 24m2, ostali pomoćni objekti 13m2 i zemljište uz objekat 49m2. </w:t>
      </w:r>
    </w:p>
    <w:p w:rsidR="00AA47C4" w:rsidRPr="00AA47C4" w:rsidRDefault="00AA47C4" w:rsidP="00AA47C4">
      <w:pPr>
        <w:ind w:left="426"/>
        <w:jc w:val="both"/>
        <w:rPr>
          <w:rFonts w:ascii="Times New Roman" w:hAnsi="Times New Roman" w:cs="Times New Roman"/>
          <w:b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 w:rsidRPr="00AA47C4">
        <w:rPr>
          <w:rFonts w:ascii="Times New Roman" w:hAnsi="Times New Roman" w:cs="Times New Roman"/>
          <w:b/>
          <w:lang w:val="bs-Latn-BA"/>
        </w:rPr>
        <w:t xml:space="preserve">   Ročište za prodaju nepokretnosti održat će se dana 10.12.2025.godine  u 11:30 časova, u zgradi Suda, Kancelarija sudije 22-I sprat, na koje se pozivaju tražilac izvršenja, izvršenik i zainteresirana lica kao kupci.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  Vrijednost nekretnine izvršenika utvrđuje se u   iznosu od </w:t>
      </w:r>
      <w:r w:rsidRPr="00AA47C4">
        <w:rPr>
          <w:rFonts w:ascii="Times New Roman" w:hAnsi="Times New Roman" w:cs="Times New Roman"/>
          <w:b/>
        </w:rPr>
        <w:t>403.000,00KM.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  Zainteresovana lica za kupovinu nepokretnosti iz tačke 2. mogu razgledati           nepokretnost svakog radnog dana, </w:t>
      </w:r>
      <w:r w:rsidRPr="00AA47C4">
        <w:rPr>
          <w:rFonts w:ascii="Times New Roman" w:hAnsi="Times New Roman" w:cs="Times New Roman"/>
          <w:u w:val="single"/>
          <w:lang w:val="bs-Latn-BA"/>
        </w:rPr>
        <w:t>počev od 28.10.2025. do 09.12.2025.godine</w:t>
      </w:r>
      <w:r w:rsidRPr="00AA47C4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 w:rsidRPr="00AA47C4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AA47C4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AA47C4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135624 2022. </w:t>
      </w:r>
      <w:r w:rsidRPr="00AA47C4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lastRenderedPageBreak/>
        <w:t xml:space="preserve"> 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AA47C4" w:rsidRPr="00AA47C4" w:rsidRDefault="00AA47C4" w:rsidP="00AA47C4">
      <w:pPr>
        <w:pStyle w:val="ListParagraph"/>
        <w:rPr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AA47C4">
        <w:rPr>
          <w:rFonts w:ascii="Times New Roman" w:hAnsi="Times New Roman" w:cs="Times New Roman"/>
          <w:lang w:val="bs-Latn-BA"/>
        </w:rPr>
        <w:t>,</w:t>
      </w:r>
      <w:r w:rsidRPr="00AA47C4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AA47C4"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 w:rsidRPr="00AA47C4">
        <w:rPr>
          <w:rFonts w:ascii="Times New Roman" w:hAnsi="Times New Roman" w:cs="Times New Roman"/>
          <w:lang w:val="bs-Latn-BA"/>
        </w:rPr>
        <w:t xml:space="preserve"> 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 Troškovi poreza i takse u vezi s prodajom nepokretnosti plaća kupac.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>PRAVNA POUKA: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>Protiv ovog zaključka nije dozvoljen pravni lijek.</w:t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</w:r>
      <w:r w:rsidRPr="00AA47C4">
        <w:rPr>
          <w:rFonts w:ascii="Times New Roman" w:hAnsi="Times New Roman" w:cs="Times New Roman"/>
          <w:lang w:val="bs-Latn-BA"/>
        </w:rPr>
        <w:tab/>
        <w:t xml:space="preserve">      </w:t>
      </w:r>
      <w:r w:rsidRPr="00AA47C4">
        <w:rPr>
          <w:rFonts w:ascii="Times New Roman" w:hAnsi="Times New Roman" w:cs="Times New Roman"/>
          <w:b/>
          <w:lang w:val="bs-Latn-BA"/>
        </w:rPr>
        <w:t>Sudija</w:t>
      </w:r>
    </w:p>
    <w:p w:rsidR="00AA47C4" w:rsidRPr="00AA47C4" w:rsidRDefault="00AA47C4" w:rsidP="00AA47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 w:rsidRPr="00AA47C4">
        <w:rPr>
          <w:rFonts w:ascii="Times New Roman" w:hAnsi="Times New Roman" w:cs="Times New Roman"/>
          <w:b/>
          <w:lang w:val="bs-Latn-BA"/>
        </w:rPr>
        <w:tab/>
      </w:r>
      <w:r w:rsidRPr="00AA47C4">
        <w:rPr>
          <w:rFonts w:ascii="Times New Roman" w:hAnsi="Times New Roman" w:cs="Times New Roman"/>
          <w:b/>
          <w:lang w:val="bs-Latn-BA"/>
        </w:rPr>
        <w:tab/>
      </w:r>
      <w:r w:rsidRPr="00AA47C4">
        <w:rPr>
          <w:rFonts w:ascii="Times New Roman" w:hAnsi="Times New Roman" w:cs="Times New Roman"/>
          <w:b/>
          <w:lang w:val="bs-Latn-BA"/>
        </w:rPr>
        <w:tab/>
      </w:r>
      <w:r w:rsidRPr="00AA47C4">
        <w:rPr>
          <w:rFonts w:ascii="Times New Roman" w:hAnsi="Times New Roman" w:cs="Times New Roman"/>
          <w:b/>
          <w:lang w:val="bs-Latn-BA"/>
        </w:rPr>
        <w:tab/>
        <w:t xml:space="preserve">                                                                                    </w:t>
      </w: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 w:rsidRPr="00AA47C4">
        <w:rPr>
          <w:rFonts w:ascii="Times New Roman" w:hAnsi="Times New Roman" w:cs="Times New Roman"/>
          <w:b/>
          <w:lang w:val="bs-Latn-BA"/>
        </w:rPr>
        <w:t xml:space="preserve">                                                                                                                     Ćosić Mediha</w:t>
      </w: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 w:rsidRPr="00AA47C4"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A47C4" w:rsidRPr="00AA47C4" w:rsidRDefault="00AA47C4" w:rsidP="00AA47C4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AA47C4" w:rsidRPr="00AA47C4" w:rsidRDefault="00AA47C4" w:rsidP="00AA47C4">
      <w:pPr>
        <w:rPr>
          <w:rFonts w:ascii="Times New Roman" w:hAnsi="Times New Roman" w:cs="Times New Roman"/>
        </w:rPr>
      </w:pPr>
    </w:p>
    <w:p w:rsidR="00EF0E32" w:rsidRPr="00AA47C4" w:rsidRDefault="00EF0E32" w:rsidP="00AA47C4">
      <w:pPr>
        <w:jc w:val="right"/>
        <w:rPr>
          <w:rFonts w:ascii="Times New Roman" w:hAnsi="Times New Roman" w:cs="Times New Roman"/>
        </w:rPr>
      </w:pPr>
    </w:p>
    <w:sectPr w:rsidR="00EF0E32" w:rsidRPr="00AA47C4" w:rsidSect="00AA47C4">
      <w:pgSz w:w="11907" w:h="16840" w:code="9"/>
      <w:pgMar w:top="284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47F90"/>
    <w:multiLevelType w:val="multilevel"/>
    <w:tmpl w:val="14A2C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D37623"/>
    <w:multiLevelType w:val="multilevel"/>
    <w:tmpl w:val="D1B6E6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8F27378"/>
    <w:multiLevelType w:val="multilevel"/>
    <w:tmpl w:val="0EAA053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4ECE05B9"/>
    <w:multiLevelType w:val="hybridMultilevel"/>
    <w:tmpl w:val="60669BFC"/>
    <w:lvl w:ilvl="0" w:tplc="A720F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2E8F84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AE43F6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03AA0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22A3F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8AC3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76FA3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C44AC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88B4A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E49E3"/>
    <w:multiLevelType w:val="multilevel"/>
    <w:tmpl w:val="7F06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32"/>
    <w:rsid w:val="00283E88"/>
    <w:rsid w:val="00AA47C4"/>
    <w:rsid w:val="00EF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06DB9-C49B-4B9B-96E4-AC9F664C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A47C4"/>
    <w:pPr>
      <w:ind w:left="720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2004-02-10T09:28:00Z</cp:lastPrinted>
  <dcterms:created xsi:type="dcterms:W3CDTF">2025-10-27T07:33:00Z</dcterms:created>
  <dcterms:modified xsi:type="dcterms:W3CDTF">2025-10-27T07:33:00Z</dcterms:modified>
</cp:coreProperties>
</file>