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БОСНА И ХЕРЦЕГОВИНА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BA"/>
        </w:rPr>
        <w:t>РЕПУБЛИКА СРПСКА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CS"/>
        </w:rPr>
      </w:pPr>
      <w:r w:rsidRPr="006C7AE7">
        <w:rPr>
          <w:rFonts w:eastAsia="Times New Roman"/>
          <w:szCs w:val="24"/>
          <w:lang w:val="sr-Cyrl-CS"/>
        </w:rPr>
        <w:t>ОСНОВНИ СУД У ДОБОЈУ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bs-Latn-BA"/>
        </w:rPr>
      </w:pPr>
      <w:r w:rsidRPr="006C7AE7">
        <w:rPr>
          <w:rFonts w:eastAsia="Times New Roman"/>
          <w:szCs w:val="24"/>
          <w:lang w:val="sr-Cyrl-CS"/>
        </w:rPr>
        <w:t xml:space="preserve">Број: </w:t>
      </w:r>
      <w:r w:rsidRPr="006C7AE7">
        <w:rPr>
          <w:rFonts w:eastAsia="Times New Roman"/>
          <w:szCs w:val="24"/>
          <w:lang w:val="bs-Latn-BA"/>
        </w:rPr>
        <w:t>0</w:t>
      </w:r>
      <w:r w:rsidRPr="006C7AE7">
        <w:rPr>
          <w:rFonts w:eastAsia="Times New Roman"/>
          <w:szCs w:val="24"/>
          <w:lang w:val="sr-Cyrl-CS"/>
        </w:rPr>
        <w:t>85-</w:t>
      </w:r>
      <w:r w:rsidRPr="006C7AE7">
        <w:rPr>
          <w:rFonts w:eastAsia="Times New Roman"/>
          <w:szCs w:val="24"/>
          <w:lang w:val="bs-Latn-BA"/>
        </w:rPr>
        <w:t>0-</w:t>
      </w:r>
      <w:r w:rsidRPr="006C7AE7">
        <w:rPr>
          <w:rFonts w:eastAsia="Times New Roman"/>
          <w:szCs w:val="24"/>
          <w:lang w:val="sr-Cyrl-CS"/>
        </w:rPr>
        <w:t>Су-</w:t>
      </w:r>
      <w:r w:rsidRPr="006C7AE7">
        <w:rPr>
          <w:rFonts w:eastAsia="Times New Roman"/>
          <w:szCs w:val="24"/>
          <w:lang w:val="bs-Latn-BA"/>
        </w:rPr>
        <w:t>I-25-000</w:t>
      </w:r>
      <w:r w:rsidRPr="006C7AE7">
        <w:rPr>
          <w:rFonts w:eastAsia="Times New Roman"/>
          <w:szCs w:val="24"/>
          <w:lang w:val="bs-Latn-BA"/>
        </w:rPr>
        <w:t xml:space="preserve"> 071</w:t>
      </w:r>
    </w:p>
    <w:p w:rsidR="00B15C97" w:rsidRPr="006C7AE7" w:rsidRDefault="00B15C97" w:rsidP="00B15C97">
      <w:pPr>
        <w:jc w:val="left"/>
        <w:rPr>
          <w:rFonts w:eastAsia="Times New Roman"/>
          <w:szCs w:val="24"/>
          <w:lang w:val="sr-Cyrl-BA"/>
        </w:rPr>
      </w:pPr>
      <w:r w:rsidRPr="006C7AE7">
        <w:rPr>
          <w:rFonts w:eastAsia="Times New Roman"/>
          <w:szCs w:val="24"/>
          <w:lang w:val="sr-Cyrl-CS"/>
        </w:rPr>
        <w:t xml:space="preserve">Добој, </w:t>
      </w:r>
      <w:r w:rsidRPr="006C7AE7">
        <w:rPr>
          <w:rFonts w:eastAsia="Times New Roman"/>
          <w:szCs w:val="24"/>
          <w:lang w:val="sr-Latn-BA"/>
        </w:rPr>
        <w:t>20.</w:t>
      </w:r>
      <w:r w:rsidRPr="006C7AE7">
        <w:rPr>
          <w:rFonts w:eastAsia="Times New Roman"/>
          <w:szCs w:val="24"/>
          <w:lang w:val="sr-Cyrl-BA"/>
        </w:rPr>
        <w:t>10</w:t>
      </w:r>
      <w:r w:rsidRPr="006C7AE7">
        <w:rPr>
          <w:rFonts w:eastAsia="Times New Roman"/>
          <w:szCs w:val="24"/>
          <w:lang w:val="sr-Latn-BA"/>
        </w:rPr>
        <w:t>.</w:t>
      </w:r>
      <w:r w:rsidRPr="006C7AE7">
        <w:rPr>
          <w:rFonts w:eastAsia="Times New Roman"/>
          <w:szCs w:val="24"/>
          <w:lang w:val="sr-Cyrl-BA"/>
        </w:rPr>
        <w:t>2025</w:t>
      </w:r>
      <w:r w:rsidRPr="006C7AE7">
        <w:rPr>
          <w:rFonts w:eastAsia="Times New Roman"/>
          <w:szCs w:val="24"/>
          <w:lang w:val="sr-Cyrl-CS"/>
        </w:rPr>
        <w:t>.</w:t>
      </w:r>
      <w:r w:rsidRPr="006C7AE7">
        <w:rPr>
          <w:rFonts w:eastAsia="Times New Roman"/>
          <w:szCs w:val="24"/>
          <w:lang w:val="sr-Latn-BA"/>
        </w:rPr>
        <w:t xml:space="preserve"> </w:t>
      </w:r>
      <w:r w:rsidRPr="006C7AE7">
        <w:rPr>
          <w:rFonts w:eastAsia="Times New Roman"/>
          <w:szCs w:val="24"/>
          <w:lang w:val="sr-Cyrl-CS"/>
        </w:rPr>
        <w:t>године</w:t>
      </w:r>
    </w:p>
    <w:p w:rsidR="00B15C97" w:rsidRPr="006C7AE7" w:rsidRDefault="00B15C97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На основу члана 77. Закона о судовима Републике Српске 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>(„Службени гласник Републике Српске“, број 37/12, 14/24, 44/15, 39/16 и 100/17)</w:t>
      </w:r>
      <w:r w:rsidR="00276F89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>члана 11. Правилника о унутрашњој организацији и систематизацији радних мјеста у Основном суду у Добоју, Одлуке о расписивању јавног конкурса број 085-0-Су-</w:t>
      </w:r>
      <w:r w:rsidR="00276F89" w:rsidRPr="00276F89">
        <w:rPr>
          <w:rFonts w:eastAsia="Times New Roman"/>
          <w:noProof/>
          <w:szCs w:val="24"/>
          <w:lang w:val="sr-Latn-BA" w:eastAsia="hr-HR"/>
        </w:rPr>
        <w:t>I-</w:t>
      </w:r>
      <w:r w:rsidR="00276F89" w:rsidRPr="00276F89">
        <w:rPr>
          <w:rFonts w:eastAsia="Times New Roman"/>
          <w:noProof/>
          <w:szCs w:val="24"/>
          <w:lang w:val="sr-Cyrl-BA" w:eastAsia="hr-HR"/>
        </w:rPr>
        <w:t>25-000 071</w:t>
      </w:r>
      <w:r w:rsidR="00276F89" w:rsidRPr="00276F89">
        <w:rPr>
          <w:rFonts w:eastAsia="Times New Roman"/>
          <w:noProof/>
          <w:szCs w:val="24"/>
          <w:lang w:val="sr-Cyrl-CS" w:eastAsia="hr-HR"/>
        </w:rPr>
        <w:t xml:space="preserve"> од 20.10.2025. године</w:t>
      </w:r>
      <w:r w:rsidRPr="006C7AE7">
        <w:rPr>
          <w:rFonts w:eastAsia="Times New Roman"/>
          <w:noProof/>
          <w:szCs w:val="24"/>
          <w:lang w:val="sr-Cyrl-CS" w:eastAsia="hr-HR"/>
        </w:rPr>
        <w:t>, Основни суд у Добоју расписује</w:t>
      </w:r>
    </w:p>
    <w:p w:rsidR="00D63014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276F89" w:rsidRPr="006C7AE7" w:rsidRDefault="00276F89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Ј А В Н И   К О Н К У Р С</w:t>
      </w:r>
    </w:p>
    <w:p w:rsidR="00D63014" w:rsidRPr="006C7AE7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За пријем у радни однос на неодређено вријеме</w:t>
      </w:r>
    </w:p>
    <w:p w:rsidR="00D63014" w:rsidRPr="006C7AE7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EF5B0E">
      <w:pPr>
        <w:pStyle w:val="ListParagraph"/>
        <w:ind w:left="0"/>
        <w:jc w:val="center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РЕФЕРЕНТ ЗА УПРАВЉАЊЕ ПРЕДМЕТИМА –</w:t>
      </w:r>
      <w:r w:rsidR="00EF5B0E" w:rsidRPr="006C7AE7">
        <w:rPr>
          <w:rFonts w:eastAsia="Times New Roman"/>
          <w:b/>
          <w:noProof/>
          <w:szCs w:val="24"/>
          <w:lang w:val="sr-Latn-BA" w:eastAsia="hr-HR"/>
        </w:rPr>
        <w:t xml:space="preserve"> 1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извршилац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745180" w:rsidRPr="006C7AE7" w:rsidRDefault="00EF5B0E" w:rsidP="00EF5B0E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Latn-BA" w:eastAsia="hr-HR"/>
        </w:rPr>
        <w:t>1.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63014" w:rsidRPr="006C7AE7">
        <w:rPr>
          <w:rFonts w:eastAsia="Times New Roman"/>
          <w:b/>
          <w:noProof/>
          <w:szCs w:val="24"/>
          <w:lang w:val="sr-Cyrl-CS" w:eastAsia="hr-HR"/>
        </w:rPr>
        <w:t>Опис послова радног мјеста</w:t>
      </w:r>
      <w:r w:rsidR="00D7657E"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>прописан</w:t>
      </w:r>
      <w:r w:rsidR="00B17C9B">
        <w:rPr>
          <w:rFonts w:eastAsia="Times New Roman"/>
          <w:noProof/>
          <w:szCs w:val="24"/>
          <w:lang w:val="sr-Cyrl-CS" w:eastAsia="hr-HR"/>
        </w:rPr>
        <w:t xml:space="preserve"> је</w:t>
      </w:r>
      <w:r w:rsidR="00D7657E" w:rsidRPr="006C7AE7">
        <w:rPr>
          <w:rFonts w:eastAsia="Times New Roman"/>
          <w:noProof/>
          <w:szCs w:val="24"/>
          <w:lang w:val="sr-Cyrl-CS" w:eastAsia="hr-HR"/>
        </w:rPr>
        <w:t xml:space="preserve"> у члану 11. Правилника о унутрашњој организацији и систематизацији радних мјеста у Основном суду у Добоју број 085-0-Су-09-000 670.</w:t>
      </w:r>
    </w:p>
    <w:p w:rsidR="00745180" w:rsidRPr="006C7AE7" w:rsidRDefault="00745180" w:rsidP="00745180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683638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2. Општи услови за радно мјесто </w:t>
      </w:r>
    </w:p>
    <w:p w:rsidR="00D63014" w:rsidRPr="006C7AE7" w:rsidRDefault="00D63014" w:rsidP="00683638">
      <w:pPr>
        <w:ind w:left="426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је држављанин БиХ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навршених 18 година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има општу здравствену способност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осуђиван за кривично дјело на безусловну казну затвора најмање 6 (шест) мјесеци, или за кривично дјело које га чини неподобним за обављање послова у државним органима</w:t>
      </w:r>
      <w:r w:rsidR="000A5EFD">
        <w:rPr>
          <w:rFonts w:eastAsia="Times New Roman"/>
          <w:noProof/>
          <w:szCs w:val="24"/>
          <w:lang w:val="sr-Cyrl-CS" w:eastAsia="hr-HR"/>
        </w:rPr>
        <w:t>,</w:t>
      </w:r>
      <w:bookmarkStart w:id="0" w:name="_GoBack"/>
      <w:bookmarkEnd w:id="0"/>
    </w:p>
    <w:p w:rsidR="00D63014" w:rsidRPr="006C7AE7" w:rsidRDefault="00D63014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да није отпуштен из државних органа као резултат дисциплинске мјере на било којем нивоу власти у Босни и Херцеговини три године прије објаве конкур</w:t>
      </w:r>
      <w:r w:rsidR="007B6FD3" w:rsidRPr="006C7AE7">
        <w:rPr>
          <w:rFonts w:eastAsia="Times New Roman"/>
          <w:noProof/>
          <w:szCs w:val="24"/>
          <w:lang w:val="sr-Cyrl-BA" w:eastAsia="hr-HR"/>
        </w:rPr>
        <w:t>с, и</w:t>
      </w:r>
    </w:p>
    <w:p w:rsidR="007B6FD3" w:rsidRPr="006C7AE7" w:rsidRDefault="007B6FD3" w:rsidP="00683638">
      <w:pPr>
        <w:pStyle w:val="ListParagraph"/>
        <w:numPr>
          <w:ilvl w:val="0"/>
          <w:numId w:val="8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BA" w:eastAsia="hr-HR"/>
        </w:rPr>
        <w:t>да се не води кривични поступак.</w:t>
      </w:r>
    </w:p>
    <w:p w:rsidR="00EF5B0E" w:rsidRPr="006C7AE7" w:rsidRDefault="00EF5B0E" w:rsidP="00683638">
      <w:pPr>
        <w:pStyle w:val="ListParagraph"/>
        <w:ind w:left="1146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683638">
      <w:pPr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b/>
          <w:noProof/>
          <w:szCs w:val="24"/>
          <w:lang w:val="sr-Cyrl-CS" w:eastAsia="hr-HR"/>
        </w:rPr>
        <w:t>3.</w:t>
      </w:r>
      <w:r w:rsidR="00EF5B0E" w:rsidRPr="006C7AE7">
        <w:rPr>
          <w:rFonts w:eastAsia="Times New Roman"/>
          <w:b/>
          <w:noProof/>
          <w:szCs w:val="24"/>
          <w:lang w:val="sr-Latn-BA" w:eastAsia="hr-HR"/>
        </w:rPr>
        <w:t xml:space="preserve"> 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Посебни услови за радно мјесто </w:t>
      </w:r>
    </w:p>
    <w:p w:rsidR="00D63014" w:rsidRPr="006C7AE7" w:rsidRDefault="00D63014" w:rsidP="00683638">
      <w:pPr>
        <w:ind w:left="480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6C7AE7" w:rsidRDefault="00D63014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завршена средња управна школа, економска или гимназија,</w:t>
      </w:r>
    </w:p>
    <w:p w:rsidR="00D63014" w:rsidRPr="006C7AE7" w:rsidRDefault="00D63014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положен стручни испит и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Pr="006C7AE7">
        <w:rPr>
          <w:rFonts w:eastAsia="Times New Roman"/>
          <w:noProof/>
          <w:szCs w:val="24"/>
          <w:lang w:val="sr-Cyrl-CS" w:eastAsia="hr-HR"/>
        </w:rPr>
        <w:t>познавање рада на рачунару,</w:t>
      </w:r>
    </w:p>
    <w:p w:rsidR="00D63014" w:rsidRPr="006C7AE7" w:rsidRDefault="00D63014" w:rsidP="00683638">
      <w:pPr>
        <w:pStyle w:val="ListParagraph"/>
        <w:numPr>
          <w:ilvl w:val="0"/>
          <w:numId w:val="9"/>
        </w:numPr>
        <w:ind w:left="426" w:hanging="426"/>
        <w:rPr>
          <w:rFonts w:eastAsia="Times New Roman"/>
          <w:b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једна (1) година радног искуства на истим или сличним пословима.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Latn-BA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За кандидате који буду примљени у радни однос обавезан је пробни рад у складу са Законом.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Уз пријаву на јавни конкурс за радно мјесто кандидати су дужни приложити доказе о испуњавању општих услова (увјерење о држављанству, родни лист</w:t>
      </w:r>
      <w:r w:rsidR="007B6FD3" w:rsidRPr="006C7AE7">
        <w:rPr>
          <w:rFonts w:eastAsia="Times New Roman"/>
          <w:noProof/>
          <w:szCs w:val="24"/>
          <w:lang w:val="sr-Cyrl-CS" w:eastAsia="hr-HR"/>
        </w:rPr>
        <w:t xml:space="preserve"> и увјерење о некажњавању</w:t>
      </w:r>
      <w:r w:rsidRPr="006C7AE7">
        <w:rPr>
          <w:rFonts w:eastAsia="Times New Roman"/>
          <w:noProof/>
          <w:szCs w:val="24"/>
          <w:lang w:val="sr-Cyrl-CS" w:eastAsia="hr-HR"/>
        </w:rPr>
        <w:t>)  и доказе о испуњавању посебних услова (диплому о завршеној средњој школи, доказ о радном искуству</w:t>
      </w:r>
      <w:r w:rsidRPr="006C7AE7">
        <w:rPr>
          <w:rFonts w:eastAsia="Times New Roman"/>
          <w:noProof/>
          <w:szCs w:val="24"/>
          <w:lang w:val="bs-Latn-BA" w:eastAsia="hr-HR"/>
        </w:rPr>
        <w:t>,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доказ о познавању рада на рачунару</w:t>
      </w:r>
      <w:r w:rsidRPr="006C7AE7">
        <w:rPr>
          <w:rFonts w:eastAsia="Times New Roman"/>
          <w:noProof/>
          <w:szCs w:val="24"/>
          <w:lang w:val="bs-Latn-BA" w:eastAsia="hr-HR"/>
        </w:rPr>
        <w:t xml:space="preserve"> </w:t>
      </w:r>
      <w:r w:rsidRPr="006C7AE7">
        <w:rPr>
          <w:rFonts w:eastAsia="Times New Roman"/>
          <w:noProof/>
          <w:szCs w:val="24"/>
          <w:lang w:val="sr-Cyrl-BA" w:eastAsia="hr-HR"/>
        </w:rPr>
        <w:t>и доказ о положеном стручном испиту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). </w:t>
      </w:r>
    </w:p>
    <w:p w:rsidR="007B6FD3" w:rsidRPr="006C7AE7" w:rsidRDefault="007B6FD3" w:rsidP="00D63014">
      <w:pPr>
        <w:rPr>
          <w:rFonts w:eastAsia="Times New Roman"/>
          <w:noProof/>
          <w:szCs w:val="24"/>
          <w:lang w:val="sr-Cyrl-CS" w:eastAsia="hr-HR"/>
        </w:rPr>
      </w:pPr>
    </w:p>
    <w:p w:rsidR="007B6FD3" w:rsidRPr="006C7AE7" w:rsidRDefault="007B6FD3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Документација уз пријаву мора бити овјерена копија.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Изабрани кандидат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је дужан да, након објаве резултата спроведеног јавног конкурса</w:t>
      </w:r>
      <w:r w:rsidRPr="006C7AE7">
        <w:rPr>
          <w:rFonts w:eastAsia="Times New Roman"/>
          <w:noProof/>
          <w:szCs w:val="24"/>
          <w:lang w:val="sr-Cyrl-CS" w:eastAsia="hr-HR"/>
        </w:rPr>
        <w:t>, а прије заснивања радног односа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, Комисији за спровођење поступка избора радника</w:t>
      </w:r>
      <w:r w:rsidR="00683638">
        <w:rPr>
          <w:rFonts w:eastAsia="Times New Roman"/>
          <w:noProof/>
          <w:szCs w:val="24"/>
          <w:lang w:val="sr-Cyrl-CS" w:eastAsia="hr-HR"/>
        </w:rPr>
        <w:t xml:space="preserve"> достави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овјерене фотокопије сљедећих докумената: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увјерење о општој здравственој способности, изјаву да није отпуштен из државних органа као резултат дисциплинске мјере и увјерење о невођењу кривичног поступка.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Кандидате који испуњавају опште и посебне услове из јавног конкурса 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>Комисија за спровођење поступка избора радника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ће писмено позвати на тестирање, односно провјеру радних способности у</w:t>
      </w:r>
      <w:r w:rsidR="003449A7" w:rsidRPr="006C7AE7">
        <w:rPr>
          <w:rFonts w:eastAsia="Times New Roman"/>
          <w:noProof/>
          <w:szCs w:val="24"/>
          <w:lang w:val="sr-Cyrl-CS" w:eastAsia="hr-HR"/>
        </w:rPr>
        <w:t xml:space="preserve"> погледу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раду на рачунару (у брзини куцања, познавању </w:t>
      </w:r>
      <w:r w:rsidRPr="006C7AE7">
        <w:rPr>
          <w:rFonts w:eastAsia="Times New Roman"/>
          <w:noProof/>
          <w:szCs w:val="24"/>
          <w:lang w:val="sr-Latn-CS" w:eastAsia="hr-HR"/>
        </w:rPr>
        <w:t xml:space="preserve">Windows 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оперативног система, као и </w:t>
      </w:r>
      <w:r w:rsidRPr="006C7AE7">
        <w:rPr>
          <w:rFonts w:eastAsia="Times New Roman"/>
          <w:noProof/>
          <w:szCs w:val="24"/>
          <w:lang w:val="sr-Latn-CS" w:eastAsia="hr-HR"/>
        </w:rPr>
        <w:t>Office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апликација – </w:t>
      </w:r>
      <w:r w:rsidRPr="006C7AE7">
        <w:rPr>
          <w:rFonts w:eastAsia="Times New Roman"/>
          <w:noProof/>
          <w:szCs w:val="24"/>
          <w:lang w:val="sr-Latn-CS" w:eastAsia="hr-HR"/>
        </w:rPr>
        <w:t>Word, Excel i Outlook</w:t>
      </w:r>
      <w:r w:rsidRPr="006C7AE7">
        <w:rPr>
          <w:rFonts w:eastAsia="Times New Roman"/>
          <w:noProof/>
          <w:szCs w:val="24"/>
          <w:lang w:val="sr-Cyrl-CS" w:eastAsia="hr-HR"/>
        </w:rPr>
        <w:t>.).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u w:val="single"/>
          <w:lang w:val="sr-Latn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биће објављен у дневном листу „Глас Српске“ и на интернет страници овог суда </w:t>
      </w:r>
      <w:r w:rsidRPr="006C7AE7">
        <w:rPr>
          <w:rFonts w:eastAsia="Times New Roman"/>
          <w:noProof/>
          <w:szCs w:val="24"/>
          <w:u w:val="single"/>
          <w:lang w:val="sr-Latn-CS" w:eastAsia="hr-HR"/>
        </w:rPr>
        <w:t>www.ossud-doboj.pravosudje.ba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а рок за подношење пријаве је 15 дана од дана објављивања.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за учешће на јавном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конкурсу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подносе се на прописаном обрасцу – Пријава на јавни </w:t>
      </w:r>
      <w:r w:rsidR="00377C7E" w:rsidRPr="006C7AE7">
        <w:rPr>
          <w:rFonts w:eastAsia="Times New Roman"/>
          <w:noProof/>
          <w:szCs w:val="24"/>
          <w:lang w:val="sr-Cyrl-CS" w:eastAsia="hr-HR"/>
        </w:rPr>
        <w:t>конкурс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која се налази у просторијама суда и на интернет страници овог суда.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Пријаве са доказима о испуњавању услова  слати  на адресу: </w:t>
      </w:r>
      <w:r w:rsidRPr="006C7AE7">
        <w:rPr>
          <w:rFonts w:eastAsia="Times New Roman"/>
          <w:b/>
          <w:noProof/>
          <w:szCs w:val="24"/>
          <w:lang w:val="sr-Cyrl-CS" w:eastAsia="hr-HR"/>
        </w:rPr>
        <w:t xml:space="preserve">Основни суд у Добоју, улица Светог Саве број 22. </w:t>
      </w:r>
      <w:r w:rsidRPr="006C7AE7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>Неблаговремене, неразумљиве и непотпуне пријаве, као и пријаве кандидата који не испуњавају услове из јавног конкурса неће бити предмет разматрања.</w:t>
      </w: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Latn-BA" w:eastAsia="hr-HR"/>
        </w:rPr>
      </w:pP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        Предсједник суда</w:t>
      </w: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</w:r>
      <w:r w:rsidRPr="006C7AE7">
        <w:rPr>
          <w:rFonts w:eastAsia="Times New Roman"/>
          <w:noProof/>
          <w:szCs w:val="24"/>
          <w:lang w:val="sr-Cyrl-CS" w:eastAsia="hr-HR"/>
        </w:rPr>
        <w:tab/>
        <w:t xml:space="preserve">                                                    Горан Ђурић</w:t>
      </w:r>
    </w:p>
    <w:p w:rsidR="00377C7E" w:rsidRPr="006C7AE7" w:rsidRDefault="00377C7E" w:rsidP="00377C7E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6C7AE7" w:rsidRDefault="00D63014" w:rsidP="00D63014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6C7AE7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p w:rsidR="00D63014" w:rsidRPr="006C7AE7" w:rsidRDefault="00D63014" w:rsidP="00D63014">
      <w:pPr>
        <w:rPr>
          <w:noProof/>
          <w:lang w:val="sr-Cyrl-CS"/>
        </w:rPr>
      </w:pPr>
    </w:p>
    <w:p w:rsidR="00D63014" w:rsidRPr="006C7AE7" w:rsidRDefault="00D63014" w:rsidP="00D63014">
      <w:pPr>
        <w:rPr>
          <w:noProof/>
          <w:lang w:val="sr-Cyrl-CS"/>
        </w:rPr>
      </w:pPr>
    </w:p>
    <w:p w:rsidR="00D63014" w:rsidRPr="006C7AE7" w:rsidRDefault="00D63014" w:rsidP="00D63014"/>
    <w:p w:rsidR="00724B01" w:rsidRPr="006C7AE7" w:rsidRDefault="00724B01"/>
    <w:sectPr w:rsidR="00724B01" w:rsidRPr="006C7A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55741"/>
    <w:multiLevelType w:val="hybridMultilevel"/>
    <w:tmpl w:val="344C8D92"/>
    <w:lvl w:ilvl="0" w:tplc="019049CC">
      <w:start w:val="1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A657042"/>
    <w:multiLevelType w:val="hybridMultilevel"/>
    <w:tmpl w:val="95624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27965846"/>
    <w:multiLevelType w:val="hybridMultilevel"/>
    <w:tmpl w:val="8856C3C2"/>
    <w:lvl w:ilvl="0" w:tplc="019049CC">
      <w:start w:val="1"/>
      <w:numFmt w:val="bullet"/>
      <w:lvlText w:val="-"/>
      <w:lvlJc w:val="left"/>
      <w:pPr>
        <w:ind w:left="12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3E39507B"/>
    <w:multiLevelType w:val="hybridMultilevel"/>
    <w:tmpl w:val="804A1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E75DF"/>
    <w:multiLevelType w:val="hybridMultilevel"/>
    <w:tmpl w:val="FF589D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41B2D"/>
    <w:multiLevelType w:val="hybridMultilevel"/>
    <w:tmpl w:val="89B20C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C67685C"/>
    <w:multiLevelType w:val="hybridMultilevel"/>
    <w:tmpl w:val="6A5E220A"/>
    <w:lvl w:ilvl="0" w:tplc="6E8C4C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014"/>
    <w:rsid w:val="000A5EFD"/>
    <w:rsid w:val="0013216C"/>
    <w:rsid w:val="00276F89"/>
    <w:rsid w:val="003449A7"/>
    <w:rsid w:val="00377C7E"/>
    <w:rsid w:val="0067736F"/>
    <w:rsid w:val="00683638"/>
    <w:rsid w:val="006C7AE7"/>
    <w:rsid w:val="00724B01"/>
    <w:rsid w:val="00745180"/>
    <w:rsid w:val="007B6FD3"/>
    <w:rsid w:val="0096194B"/>
    <w:rsid w:val="00B15C97"/>
    <w:rsid w:val="00B17C9B"/>
    <w:rsid w:val="00CC63DE"/>
    <w:rsid w:val="00D63014"/>
    <w:rsid w:val="00D7657E"/>
    <w:rsid w:val="00EF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71AA1"/>
  <w15:chartTrackingRefBased/>
  <w15:docId w15:val="{9D42BB88-CE83-4DD0-9567-2E6B249C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014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0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7A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AE7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Ozrenko Nikic</cp:lastModifiedBy>
  <cp:revision>8</cp:revision>
  <cp:lastPrinted>2025-10-20T09:42:00Z</cp:lastPrinted>
  <dcterms:created xsi:type="dcterms:W3CDTF">2025-10-20T09:31:00Z</dcterms:created>
  <dcterms:modified xsi:type="dcterms:W3CDTF">2025-10-20T10:06:00Z</dcterms:modified>
</cp:coreProperties>
</file>