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F7A45"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339292DE"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19191469"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7230B7BD"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5205C552"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426FB7C6"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52EA10BA"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78909BB0"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b/>
          <w:bCs/>
          <w:color w:val="1F3864"/>
          <w:lang w:val="bs-Latn-BA"/>
        </w:rPr>
      </w:pPr>
    </w:p>
    <w:p w14:paraId="5EB1B342" w14:textId="77777777" w:rsidR="009118DA" w:rsidRPr="00682809" w:rsidRDefault="009118DA" w:rsidP="00904740">
      <w:pPr>
        <w:keepNext/>
        <w:keepLines/>
        <w:spacing w:after="0" w:line="276" w:lineRule="auto"/>
        <w:jc w:val="center"/>
        <w:outlineLvl w:val="0"/>
        <w:rPr>
          <w:rFonts w:ascii="Gill Sans MT" w:eastAsia="Calibri" w:hAnsi="Gill Sans MT" w:cs="Times New Roman"/>
          <w:b/>
          <w:bCs/>
          <w:color w:val="1F3864"/>
          <w:sz w:val="32"/>
          <w:szCs w:val="24"/>
          <w:lang w:val="bs-Latn-BA"/>
        </w:rPr>
      </w:pPr>
    </w:p>
    <w:p w14:paraId="6236E2C9" w14:textId="77777777" w:rsidR="009118DA" w:rsidRPr="00682809" w:rsidRDefault="009118DA" w:rsidP="00904740">
      <w:pPr>
        <w:keepNext/>
        <w:keepLines/>
        <w:spacing w:after="0" w:line="276" w:lineRule="auto"/>
        <w:jc w:val="center"/>
        <w:outlineLvl w:val="0"/>
        <w:rPr>
          <w:rFonts w:ascii="Gill Sans MT" w:eastAsia="Calibri" w:hAnsi="Gill Sans MT" w:cs="Times New Roman"/>
          <w:b/>
          <w:bCs/>
          <w:color w:val="1F3864"/>
          <w:sz w:val="32"/>
          <w:szCs w:val="24"/>
          <w:lang w:val="bs-Latn-BA"/>
        </w:rPr>
      </w:pPr>
    </w:p>
    <w:p w14:paraId="6EA723DD" w14:textId="77777777" w:rsidR="009118DA" w:rsidRPr="00682809" w:rsidRDefault="009118DA" w:rsidP="00904740">
      <w:pPr>
        <w:keepNext/>
        <w:keepLines/>
        <w:spacing w:after="0" w:line="276" w:lineRule="auto"/>
        <w:jc w:val="center"/>
        <w:outlineLvl w:val="0"/>
        <w:rPr>
          <w:rFonts w:ascii="Gill Sans MT" w:eastAsia="Calibri" w:hAnsi="Gill Sans MT" w:cs="Times New Roman"/>
          <w:b/>
          <w:bCs/>
          <w:color w:val="1F3864"/>
          <w:sz w:val="32"/>
          <w:szCs w:val="24"/>
          <w:lang w:val="bs-Latn-BA"/>
        </w:rPr>
      </w:pPr>
    </w:p>
    <w:p w14:paraId="1D17D63D" w14:textId="11D835ED" w:rsidR="00BF5CE4" w:rsidRPr="00682809" w:rsidRDefault="003A490A" w:rsidP="00904740">
      <w:pPr>
        <w:keepNext/>
        <w:keepLines/>
        <w:spacing w:after="0" w:line="276" w:lineRule="auto"/>
        <w:jc w:val="center"/>
        <w:outlineLvl w:val="0"/>
        <w:rPr>
          <w:rFonts w:ascii="Gill Sans MT" w:eastAsia="Calibri" w:hAnsi="Gill Sans MT" w:cs="Times New Roman"/>
          <w:b/>
          <w:bCs/>
          <w:color w:val="1F3864"/>
          <w:sz w:val="32"/>
          <w:szCs w:val="24"/>
          <w:lang w:val="bs-Latn-BA"/>
        </w:rPr>
      </w:pPr>
      <w:r w:rsidRPr="00682809">
        <w:rPr>
          <w:rFonts w:ascii="Gill Sans MT" w:eastAsia="Calibri" w:hAnsi="Gill Sans MT" w:cs="Times New Roman"/>
          <w:b/>
          <w:bCs/>
          <w:color w:val="1F3864"/>
          <w:sz w:val="32"/>
          <w:szCs w:val="24"/>
          <w:lang w:val="bs-Latn-BA"/>
        </w:rPr>
        <w:t>SAŽECI DISCPLINSKIH ODLUKA VISOKOG SUDSKOG I TUŽILAČKOG VIJEĆA BIH</w:t>
      </w:r>
      <w:r w:rsidR="00BF5CE4" w:rsidRPr="00682809">
        <w:rPr>
          <w:rFonts w:ascii="Gill Sans MT" w:eastAsia="Calibri" w:hAnsi="Gill Sans MT" w:cs="Times New Roman"/>
          <w:b/>
          <w:bCs/>
          <w:color w:val="1F3864"/>
          <w:sz w:val="32"/>
          <w:szCs w:val="24"/>
          <w:lang w:val="bs-Latn-BA"/>
        </w:rPr>
        <w:t xml:space="preserve"> (202</w:t>
      </w:r>
      <w:r w:rsidR="002B7FAB">
        <w:rPr>
          <w:rFonts w:ascii="Gill Sans MT" w:eastAsia="Calibri" w:hAnsi="Gill Sans MT" w:cs="Times New Roman"/>
          <w:b/>
          <w:bCs/>
          <w:color w:val="1F3864"/>
          <w:sz w:val="32"/>
          <w:szCs w:val="24"/>
          <w:lang w:val="bs-Latn-BA"/>
        </w:rPr>
        <w:t>4</w:t>
      </w:r>
      <w:r w:rsidR="00BF5CE4" w:rsidRPr="00682809">
        <w:rPr>
          <w:rFonts w:ascii="Gill Sans MT" w:eastAsia="Calibri" w:hAnsi="Gill Sans MT" w:cs="Times New Roman"/>
          <w:b/>
          <w:bCs/>
          <w:color w:val="1F3864"/>
          <w:sz w:val="32"/>
          <w:szCs w:val="24"/>
          <w:lang w:val="bs-Latn-BA"/>
        </w:rPr>
        <w:t>. godina)</w:t>
      </w:r>
    </w:p>
    <w:p w14:paraId="3682ACDD"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4E2E77CC"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67B69AF5"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color w:val="000000"/>
          <w:lang w:val="bs-Latn-BA"/>
        </w:rPr>
      </w:pPr>
    </w:p>
    <w:p w14:paraId="63639EA4" w14:textId="5DCEBA78" w:rsidR="003A490A" w:rsidRDefault="003A490A" w:rsidP="00904740">
      <w:pPr>
        <w:spacing w:before="100" w:beforeAutospacing="1" w:after="100" w:afterAutospacing="1" w:line="276" w:lineRule="auto"/>
        <w:jc w:val="both"/>
        <w:rPr>
          <w:rFonts w:ascii="Gill Sans MT" w:eastAsia="Calibri" w:hAnsi="Gill Sans MT" w:cstheme="minorHAnsi"/>
          <w:color w:val="000000"/>
          <w:lang w:val="bs-Latn-BA"/>
        </w:rPr>
      </w:pPr>
    </w:p>
    <w:p w14:paraId="5ED4852E" w14:textId="1A060BA8" w:rsidR="00A63067"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74F9EC9E" w14:textId="32F75944" w:rsidR="00A63067"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562866E2" w14:textId="0FB2A889" w:rsidR="00A63067"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53F85261" w14:textId="77777777" w:rsidR="005E0AA2" w:rsidRDefault="005E0AA2" w:rsidP="00904740">
      <w:pPr>
        <w:spacing w:before="100" w:beforeAutospacing="1" w:after="100" w:afterAutospacing="1" w:line="276" w:lineRule="auto"/>
        <w:jc w:val="both"/>
        <w:rPr>
          <w:rFonts w:ascii="Gill Sans MT" w:eastAsia="Calibri" w:hAnsi="Gill Sans MT" w:cstheme="minorHAnsi"/>
          <w:color w:val="000000"/>
          <w:lang w:val="bs-Latn-BA"/>
        </w:rPr>
      </w:pPr>
    </w:p>
    <w:p w14:paraId="00BAB94D" w14:textId="16636530" w:rsidR="00A63067"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7E2DAE56" w14:textId="39862506" w:rsidR="00A63067"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6A471824" w14:textId="77777777" w:rsidR="00A63067" w:rsidRPr="00682809" w:rsidRDefault="00A63067" w:rsidP="00904740">
      <w:pPr>
        <w:spacing w:before="100" w:beforeAutospacing="1" w:after="100" w:afterAutospacing="1" w:line="276" w:lineRule="auto"/>
        <w:jc w:val="both"/>
        <w:rPr>
          <w:rFonts w:ascii="Gill Sans MT" w:eastAsia="Calibri" w:hAnsi="Gill Sans MT" w:cstheme="minorHAnsi"/>
          <w:color w:val="000000"/>
          <w:lang w:val="bs-Latn-BA"/>
        </w:rPr>
      </w:pPr>
    </w:p>
    <w:p w14:paraId="7FC9DA28" w14:textId="77777777" w:rsidR="003A490A" w:rsidRPr="00682809" w:rsidRDefault="003A490A" w:rsidP="00904740">
      <w:pPr>
        <w:spacing w:before="100" w:beforeAutospacing="1" w:after="100" w:afterAutospacing="1" w:line="276" w:lineRule="auto"/>
        <w:jc w:val="both"/>
        <w:rPr>
          <w:rFonts w:ascii="Gill Sans MT" w:eastAsia="Calibri" w:hAnsi="Gill Sans MT" w:cstheme="minorHAnsi"/>
          <w:color w:val="000000"/>
          <w:lang w:val="bs-Latn-BA"/>
        </w:rPr>
      </w:pPr>
    </w:p>
    <w:p w14:paraId="05843B8B" w14:textId="18AC1380" w:rsidR="00D32390" w:rsidRPr="00682809"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682809">
        <w:rPr>
          <w:rFonts w:ascii="Gill Sans MT" w:eastAsia="Calibri" w:hAnsi="Gill Sans MT" w:cs="Times New Roman"/>
          <w:b/>
          <w:bCs/>
          <w:sz w:val="24"/>
          <w:szCs w:val="24"/>
          <w:lang w:val="bs-Latn-BA"/>
        </w:rPr>
        <w:lastRenderedPageBreak/>
        <w:t xml:space="preserve">1. </w:t>
      </w:r>
      <w:r w:rsidR="00D32390" w:rsidRPr="00682809">
        <w:rPr>
          <w:rFonts w:ascii="Gill Sans MT" w:eastAsia="Calibri" w:hAnsi="Gill Sans MT" w:cs="Times New Roman"/>
          <w:b/>
          <w:bCs/>
          <w:sz w:val="24"/>
          <w:szCs w:val="24"/>
          <w:lang w:val="bs-Latn-BA"/>
        </w:rPr>
        <w:t xml:space="preserve">Broj predmeta: </w:t>
      </w:r>
      <w:r w:rsidR="00AB5C8A">
        <w:rPr>
          <w:rFonts w:ascii="Gill Sans MT" w:eastAsia="Calibri" w:hAnsi="Gill Sans MT" w:cs="Times New Roman"/>
          <w:b/>
          <w:bCs/>
          <w:sz w:val="24"/>
          <w:szCs w:val="24"/>
          <w:lang w:val="bs-Latn-BA"/>
        </w:rPr>
        <w:t xml:space="preserve">11-07-6-235-/24 </w:t>
      </w:r>
    </w:p>
    <w:p w14:paraId="3CED006A" w14:textId="2EFA0E35" w:rsidR="00D32390" w:rsidRPr="00682809" w:rsidRDefault="00D32390" w:rsidP="00904740">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Svojstvo nosioca pravosudne funkcije: </w:t>
      </w:r>
      <w:r w:rsidR="00B424D1">
        <w:rPr>
          <w:rFonts w:ascii="Gill Sans MT" w:eastAsia="Calibri" w:hAnsi="Gill Sans MT" w:cs="Times New Roman"/>
          <w:sz w:val="24"/>
          <w:szCs w:val="24"/>
          <w:lang w:val="bs-Latn-BA"/>
        </w:rPr>
        <w:t>tužilac</w:t>
      </w:r>
      <w:r w:rsidR="00AB5C8A">
        <w:rPr>
          <w:rFonts w:ascii="Gill Sans MT" w:eastAsia="Calibri" w:hAnsi="Gill Sans MT" w:cs="Times New Roman"/>
          <w:sz w:val="24"/>
          <w:szCs w:val="24"/>
          <w:lang w:val="bs-Latn-BA"/>
        </w:rPr>
        <w:t xml:space="preserve"> </w:t>
      </w:r>
    </w:p>
    <w:p w14:paraId="6B35AFD5" w14:textId="77A26275" w:rsidR="00D32390" w:rsidRPr="00682809" w:rsidRDefault="00D32390" w:rsidP="00904740">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V</w:t>
      </w:r>
      <w:r w:rsidR="00AB5C8A">
        <w:rPr>
          <w:rFonts w:ascii="Gill Sans MT" w:eastAsia="Calibri" w:hAnsi="Gill Sans MT" w:cs="Times New Roman"/>
          <w:sz w:val="24"/>
          <w:szCs w:val="24"/>
          <w:lang w:val="bs-Latn-BA"/>
        </w:rPr>
        <w:t>rsta pravosudne institucije: tužilaštvo</w:t>
      </w:r>
    </w:p>
    <w:p w14:paraId="028B1017" w14:textId="78C7B5E0" w:rsidR="00D32390" w:rsidRPr="00AB5C8A" w:rsidRDefault="00D32390" w:rsidP="00904740">
      <w:pPr>
        <w:spacing w:line="276" w:lineRule="auto"/>
        <w:jc w:val="both"/>
        <w:rPr>
          <w:rFonts w:ascii="Gill Sans MT" w:eastAsia="Calibri" w:hAnsi="Gill Sans MT" w:cs="Times New Roman"/>
          <w:b/>
          <w:bCs/>
          <w:sz w:val="24"/>
          <w:szCs w:val="24"/>
          <w:lang w:val="bs-Latn-BA"/>
        </w:rPr>
      </w:pPr>
      <w:r w:rsidRPr="00682809">
        <w:rPr>
          <w:rFonts w:ascii="Gill Sans MT" w:eastAsia="Calibri" w:hAnsi="Gill Sans MT" w:cs="Times New Roman"/>
          <w:sz w:val="24"/>
          <w:szCs w:val="24"/>
          <w:lang w:val="bs-Latn-BA"/>
        </w:rPr>
        <w:t>Disciplinski prekršaj</w:t>
      </w:r>
      <w:r w:rsidR="008F147E" w:rsidRPr="00682809">
        <w:rPr>
          <w:rFonts w:ascii="Gill Sans MT" w:eastAsia="Calibri" w:hAnsi="Gill Sans MT" w:cs="Times New Roman"/>
          <w:sz w:val="24"/>
          <w:szCs w:val="24"/>
          <w:lang w:val="bs-Latn-BA"/>
        </w:rPr>
        <w:t>:</w:t>
      </w:r>
      <w:r w:rsidRPr="00682809">
        <w:rPr>
          <w:rFonts w:ascii="Gill Sans MT" w:eastAsia="Calibri" w:hAnsi="Gill Sans MT" w:cs="Times New Roman"/>
          <w:b/>
          <w:bCs/>
          <w:sz w:val="24"/>
          <w:szCs w:val="24"/>
          <w:lang w:val="bs-Latn-BA"/>
        </w:rPr>
        <w:t xml:space="preserve"> </w:t>
      </w:r>
      <w:r w:rsidR="00AB5C8A">
        <w:rPr>
          <w:rFonts w:ascii="Gill Sans MT" w:eastAsia="Calibri" w:hAnsi="Gill Sans MT" w:cs="Times New Roman"/>
          <w:b/>
          <w:bCs/>
          <w:sz w:val="24"/>
          <w:szCs w:val="24"/>
          <w:lang w:val="bs-Latn-BA"/>
        </w:rPr>
        <w:t>č</w:t>
      </w:r>
      <w:r w:rsidR="00AB5C8A" w:rsidRPr="00AB5C8A">
        <w:rPr>
          <w:rFonts w:ascii="Gill Sans MT" w:eastAsia="Calibri" w:hAnsi="Gill Sans MT" w:cs="Times New Roman"/>
          <w:b/>
          <w:bCs/>
          <w:sz w:val="24"/>
          <w:szCs w:val="24"/>
          <w:lang w:val="bs-Latn-BA"/>
        </w:rPr>
        <w:t xml:space="preserve">lan 57. tačka 22. Zakona o VSTV-u BiH „ponašanje u sudu ili tužilaštvu i izvan suda ili tužilaštva koje šteti ugledu tužilačke funkcije“ </w:t>
      </w:r>
      <w:r w:rsidR="00AB5C8A">
        <w:rPr>
          <w:rFonts w:ascii="Gill Sans MT" w:eastAsia="Calibri" w:hAnsi="Gill Sans MT" w:cs="Times New Roman"/>
          <w:b/>
          <w:bCs/>
          <w:sz w:val="24"/>
          <w:szCs w:val="24"/>
          <w:lang w:val="bs-Latn-BA"/>
        </w:rPr>
        <w:t xml:space="preserve">i </w:t>
      </w:r>
      <w:r w:rsidR="00AB5C8A" w:rsidRPr="00AB5C8A">
        <w:rPr>
          <w:rFonts w:ascii="Gill Sans MT" w:eastAsia="Calibri" w:hAnsi="Gill Sans MT" w:cs="Times New Roman"/>
          <w:b/>
          <w:bCs/>
          <w:sz w:val="24"/>
          <w:szCs w:val="24"/>
          <w:lang w:val="bs-Latn-BA"/>
        </w:rPr>
        <w:t>član 57. tačka 15. „neizvršavanje uputstava nadređenog tužioca, osim ako bi izvršavanje takvog uputstva značilo kršenje zakona ili odredbi ovog člana;</w:t>
      </w:r>
    </w:p>
    <w:p w14:paraId="1F812C2B" w14:textId="75E66EBB" w:rsidR="00AB5C8A" w:rsidRDefault="00D32390" w:rsidP="00904740">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Sažetak: </w:t>
      </w:r>
      <w:r w:rsidR="00B424D1">
        <w:rPr>
          <w:rFonts w:ascii="Gill Sans MT" w:eastAsia="Calibri" w:hAnsi="Gill Sans MT" w:cs="Times New Roman"/>
          <w:sz w:val="24"/>
          <w:szCs w:val="24"/>
          <w:lang w:val="bs-Latn-BA"/>
        </w:rPr>
        <w:t xml:space="preserve">Tužilac je tužen </w:t>
      </w:r>
      <w:r w:rsidR="00904740">
        <w:rPr>
          <w:rFonts w:ascii="Gill Sans MT" w:eastAsia="Calibri" w:hAnsi="Gill Sans MT" w:cs="Times New Roman"/>
          <w:sz w:val="24"/>
          <w:szCs w:val="24"/>
          <w:lang w:val="bs-Latn-BA"/>
        </w:rPr>
        <w:t>da je uposleniku</w:t>
      </w:r>
      <w:r w:rsidR="00AB5C8A">
        <w:rPr>
          <w:rFonts w:ascii="Gill Sans MT" w:eastAsia="Calibri" w:hAnsi="Gill Sans MT" w:cs="Times New Roman"/>
          <w:sz w:val="24"/>
          <w:szCs w:val="24"/>
          <w:lang w:val="bs-Latn-BA"/>
        </w:rPr>
        <w:t xml:space="preserve"> tužilaštva u prostorijama </w:t>
      </w:r>
      <w:r w:rsidR="00B424D1">
        <w:rPr>
          <w:rFonts w:ascii="Gill Sans MT" w:eastAsia="Calibri" w:hAnsi="Gill Sans MT" w:cs="Times New Roman"/>
          <w:sz w:val="24"/>
          <w:szCs w:val="24"/>
          <w:lang w:val="bs-Latn-BA"/>
        </w:rPr>
        <w:t>tužilaštva uputio</w:t>
      </w:r>
      <w:r w:rsidR="00AB5C8A">
        <w:rPr>
          <w:rFonts w:ascii="Gill Sans MT" w:eastAsia="Calibri" w:hAnsi="Gill Sans MT" w:cs="Times New Roman"/>
          <w:sz w:val="24"/>
          <w:szCs w:val="24"/>
          <w:lang w:val="bs-Latn-BA"/>
        </w:rPr>
        <w:t xml:space="preserve"> uvrede riječima</w:t>
      </w:r>
      <w:r w:rsidR="00955A81">
        <w:rPr>
          <w:rFonts w:ascii="Gill Sans MT" w:eastAsia="Calibri" w:hAnsi="Gill Sans MT" w:cs="Times New Roman"/>
          <w:sz w:val="24"/>
          <w:szCs w:val="24"/>
          <w:lang w:val="bs-Latn-BA"/>
        </w:rPr>
        <w:t>, da je</w:t>
      </w:r>
      <w:r w:rsidR="00B424D1">
        <w:rPr>
          <w:rFonts w:ascii="Gill Sans MT" w:eastAsia="Calibri" w:hAnsi="Gill Sans MT" w:cs="Times New Roman"/>
          <w:sz w:val="24"/>
          <w:szCs w:val="24"/>
          <w:lang w:val="bs-Latn-BA"/>
        </w:rPr>
        <w:t xml:space="preserve"> izostao</w:t>
      </w:r>
      <w:r w:rsidR="00AB5C8A">
        <w:rPr>
          <w:rFonts w:ascii="Gill Sans MT" w:eastAsia="Calibri" w:hAnsi="Gill Sans MT" w:cs="Times New Roman"/>
          <w:sz w:val="24"/>
          <w:szCs w:val="24"/>
          <w:lang w:val="bs-Latn-BA"/>
        </w:rPr>
        <w:t xml:space="preserve"> sa posla bez odobrenja ili saglasnosti glavnog tužioca</w:t>
      </w:r>
      <w:r w:rsidR="00B424D1">
        <w:rPr>
          <w:rFonts w:ascii="Gill Sans MT" w:eastAsia="Calibri" w:hAnsi="Gill Sans MT" w:cs="Times New Roman"/>
          <w:sz w:val="24"/>
          <w:szCs w:val="24"/>
          <w:lang w:val="bs-Latn-BA"/>
        </w:rPr>
        <w:t xml:space="preserve"> tužilaštva</w:t>
      </w:r>
      <w:r w:rsidR="00955A81">
        <w:rPr>
          <w:rFonts w:ascii="Gill Sans MT" w:eastAsia="Calibri" w:hAnsi="Gill Sans MT" w:cs="Times New Roman"/>
          <w:sz w:val="24"/>
          <w:szCs w:val="24"/>
          <w:lang w:val="bs-Latn-BA"/>
        </w:rPr>
        <w:t>, niti</w:t>
      </w:r>
      <w:r w:rsidR="00B424D1">
        <w:rPr>
          <w:rFonts w:ascii="Gill Sans MT" w:eastAsia="Calibri" w:hAnsi="Gill Sans MT" w:cs="Times New Roman"/>
          <w:sz w:val="24"/>
          <w:szCs w:val="24"/>
          <w:lang w:val="bs-Latn-BA"/>
        </w:rPr>
        <w:t xml:space="preserve"> je navedeni izostanak opravdao</w:t>
      </w:r>
      <w:r w:rsidR="00955A81">
        <w:rPr>
          <w:rFonts w:ascii="Gill Sans MT" w:eastAsia="Calibri" w:hAnsi="Gill Sans MT" w:cs="Times New Roman"/>
          <w:sz w:val="24"/>
          <w:szCs w:val="24"/>
          <w:lang w:val="bs-Latn-BA"/>
        </w:rPr>
        <w:t>, te j</w:t>
      </w:r>
      <w:r w:rsidR="00B424D1">
        <w:rPr>
          <w:rFonts w:ascii="Gill Sans MT" w:eastAsia="Calibri" w:hAnsi="Gill Sans MT" w:cs="Times New Roman"/>
          <w:sz w:val="24"/>
          <w:szCs w:val="24"/>
          <w:lang w:val="bs-Latn-BA"/>
        </w:rPr>
        <w:t>e odbio</w:t>
      </w:r>
      <w:r w:rsidR="00955A81">
        <w:rPr>
          <w:rFonts w:ascii="Gill Sans MT" w:eastAsia="Calibri" w:hAnsi="Gill Sans MT" w:cs="Times New Roman"/>
          <w:sz w:val="24"/>
          <w:szCs w:val="24"/>
          <w:lang w:val="bs-Latn-BA"/>
        </w:rPr>
        <w:t xml:space="preserve"> postupiti prema obavezujućem uputst</w:t>
      </w:r>
      <w:r w:rsidR="00B424D1">
        <w:rPr>
          <w:rFonts w:ascii="Gill Sans MT" w:eastAsia="Calibri" w:hAnsi="Gill Sans MT" w:cs="Times New Roman"/>
          <w:sz w:val="24"/>
          <w:szCs w:val="24"/>
          <w:lang w:val="bs-Latn-BA"/>
        </w:rPr>
        <w:t xml:space="preserve">vu glavnog tužioca odnosno odbio </w:t>
      </w:r>
      <w:r w:rsidR="00955A81">
        <w:rPr>
          <w:rFonts w:ascii="Gill Sans MT" w:eastAsia="Calibri" w:hAnsi="Gill Sans MT" w:cs="Times New Roman"/>
          <w:sz w:val="24"/>
          <w:szCs w:val="24"/>
          <w:lang w:val="bs-Latn-BA"/>
        </w:rPr>
        <w:t xml:space="preserve">da preuzme dokument koji nosi oznaku „Tajno“ za predmet </w:t>
      </w:r>
      <w:r w:rsidR="00B424D1">
        <w:rPr>
          <w:rFonts w:ascii="Gill Sans MT" w:eastAsia="Calibri" w:hAnsi="Gill Sans MT" w:cs="Times New Roman"/>
          <w:sz w:val="24"/>
          <w:szCs w:val="24"/>
          <w:lang w:val="bs-Latn-BA"/>
        </w:rPr>
        <w:t>tužilaštva.</w:t>
      </w:r>
    </w:p>
    <w:p w14:paraId="70F4CDA0" w14:textId="75253CFA" w:rsidR="009D58E1" w:rsidRPr="00682809" w:rsidRDefault="009D58E1" w:rsidP="00904740">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Prvostepena disciplinska komisija je</w:t>
      </w:r>
      <w:r w:rsidR="00955A81" w:rsidRPr="00955A81">
        <w:rPr>
          <w:rFonts w:ascii="Gill Sans MT" w:eastAsia="Calibri" w:hAnsi="Gill Sans MT" w:cs="Times New Roman"/>
          <w:sz w:val="24"/>
          <w:szCs w:val="24"/>
          <w:lang w:val="bs-Latn-BA"/>
        </w:rPr>
        <w:t xml:space="preserve"> utvrdila disciplinsku odgovornost i izrekla disciplinsku mjeru</w:t>
      </w:r>
      <w:r w:rsidRPr="00682809">
        <w:rPr>
          <w:rFonts w:ascii="Gill Sans MT" w:eastAsia="Calibri" w:hAnsi="Gill Sans MT" w:cs="Times New Roman"/>
          <w:sz w:val="24"/>
          <w:szCs w:val="24"/>
          <w:lang w:val="bs-Latn-BA"/>
        </w:rPr>
        <w:t xml:space="preserve"> </w:t>
      </w:r>
      <w:r w:rsidR="00955A81">
        <w:rPr>
          <w:rFonts w:ascii="Gill Sans MT" w:eastAsia="Calibri" w:hAnsi="Gill Sans MT" w:cs="Times New Roman"/>
          <w:sz w:val="24"/>
          <w:szCs w:val="24"/>
          <w:lang w:val="bs-Latn-BA"/>
        </w:rPr>
        <w:t>smanjenje plate za 15% (petnaest posto) na period od 6 (šest) mjeseci. Drugostepena disciplinska komisija je potvrdila odluku Prvostepene disciplinske komisije, a koju odluku je potvrdilo Vijeće.</w:t>
      </w:r>
    </w:p>
    <w:p w14:paraId="6491AE85" w14:textId="1CF04097" w:rsidR="003670A0" w:rsidRDefault="00D32390" w:rsidP="00904740">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Disciplinska mjera: </w:t>
      </w:r>
      <w:r w:rsidR="00955A81">
        <w:rPr>
          <w:rFonts w:ascii="Gill Sans MT" w:eastAsia="Calibri" w:hAnsi="Gill Sans MT" w:cs="Times New Roman"/>
          <w:sz w:val="24"/>
          <w:szCs w:val="24"/>
          <w:lang w:val="bs-Latn-BA"/>
        </w:rPr>
        <w:t>Smanjenje plate za 15% (</w:t>
      </w:r>
      <w:r w:rsidR="00955A81" w:rsidRPr="00955A81">
        <w:rPr>
          <w:rFonts w:ascii="Gill Sans MT" w:eastAsia="Calibri" w:hAnsi="Gill Sans MT" w:cs="Times New Roman"/>
          <w:sz w:val="24"/>
          <w:szCs w:val="24"/>
          <w:lang w:val="bs-Latn-BA"/>
        </w:rPr>
        <w:t>petnaest posto) na period od 6 (šest) mjeseci</w:t>
      </w:r>
      <w:r w:rsidR="00955A81">
        <w:rPr>
          <w:rFonts w:ascii="Gill Sans MT" w:eastAsia="Calibri" w:hAnsi="Gill Sans MT" w:cs="Times New Roman"/>
          <w:sz w:val="24"/>
          <w:szCs w:val="24"/>
          <w:lang w:val="bs-Latn-BA"/>
        </w:rPr>
        <w:t>.</w:t>
      </w:r>
    </w:p>
    <w:p w14:paraId="47EA9574" w14:textId="77777777" w:rsidR="00306183" w:rsidRPr="00682809" w:rsidRDefault="00306183" w:rsidP="00904740">
      <w:pPr>
        <w:spacing w:line="276" w:lineRule="auto"/>
        <w:jc w:val="both"/>
        <w:rPr>
          <w:rFonts w:ascii="Gill Sans MT" w:eastAsia="Calibri" w:hAnsi="Gill Sans MT" w:cs="Times New Roman"/>
          <w:sz w:val="24"/>
          <w:szCs w:val="24"/>
          <w:lang w:val="bs-Latn-BA"/>
        </w:rPr>
      </w:pPr>
    </w:p>
    <w:p w14:paraId="379868D6" w14:textId="1E556578" w:rsidR="00BC4A14" w:rsidRPr="00DB2E0D"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B2E0D">
        <w:rPr>
          <w:rFonts w:ascii="Gill Sans MT" w:eastAsia="Calibri" w:hAnsi="Gill Sans MT" w:cs="Times New Roman"/>
          <w:b/>
          <w:bCs/>
          <w:sz w:val="24"/>
          <w:szCs w:val="24"/>
          <w:lang w:val="bs-Latn-BA"/>
        </w:rPr>
        <w:t xml:space="preserve">2. </w:t>
      </w:r>
      <w:r w:rsidR="00BC4A14" w:rsidRPr="00DB2E0D">
        <w:rPr>
          <w:rFonts w:ascii="Gill Sans MT" w:eastAsia="Calibri" w:hAnsi="Gill Sans MT" w:cs="Times New Roman"/>
          <w:b/>
          <w:bCs/>
          <w:sz w:val="24"/>
          <w:szCs w:val="24"/>
          <w:lang w:val="bs-Latn-BA"/>
        </w:rPr>
        <w:t xml:space="preserve">Broj predmeta: </w:t>
      </w:r>
      <w:r w:rsidR="00465CFD">
        <w:rPr>
          <w:rFonts w:ascii="Gill Sans MT" w:eastAsia="Calibri" w:hAnsi="Gill Sans MT" w:cs="Times New Roman"/>
          <w:b/>
          <w:bCs/>
          <w:sz w:val="24"/>
          <w:szCs w:val="24"/>
          <w:lang w:val="bs-Latn-BA"/>
        </w:rPr>
        <w:t>11-07-6-333/2024</w:t>
      </w:r>
      <w:r w:rsidR="00046E6A">
        <w:rPr>
          <w:rFonts w:ascii="Gill Sans MT" w:eastAsia="Calibri" w:hAnsi="Gill Sans MT" w:cs="Times New Roman"/>
          <w:b/>
          <w:bCs/>
          <w:sz w:val="24"/>
          <w:szCs w:val="24"/>
          <w:lang w:val="bs-Latn-BA"/>
        </w:rPr>
        <w:t xml:space="preserve"> </w:t>
      </w:r>
    </w:p>
    <w:p w14:paraId="6CFAA052" w14:textId="3BC97CFE" w:rsidR="00BC4A14" w:rsidRPr="00DB2E0D" w:rsidRDefault="00BC4A14" w:rsidP="00904740">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Svojstvo nosioca pravosudne funkcije: </w:t>
      </w:r>
      <w:r w:rsidR="00B424D1">
        <w:rPr>
          <w:rFonts w:ascii="Gill Sans MT" w:eastAsia="Calibri" w:hAnsi="Gill Sans MT" w:cs="Times New Roman"/>
          <w:sz w:val="24"/>
          <w:szCs w:val="24"/>
          <w:lang w:val="bs-Latn-BA"/>
        </w:rPr>
        <w:t>tužilac</w:t>
      </w:r>
    </w:p>
    <w:p w14:paraId="65E56E09" w14:textId="4197FCFC" w:rsidR="00BC4A14" w:rsidRPr="00DB2E0D" w:rsidRDefault="00BC4A14" w:rsidP="00904740">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Vrsta pravosudne institucije: </w:t>
      </w:r>
      <w:r w:rsidR="00046E6A">
        <w:rPr>
          <w:rFonts w:ascii="Gill Sans MT" w:eastAsia="Calibri" w:hAnsi="Gill Sans MT" w:cs="Times New Roman"/>
          <w:sz w:val="24"/>
          <w:szCs w:val="24"/>
          <w:lang w:val="bs-Latn-BA"/>
        </w:rPr>
        <w:t>tužilaštvo</w:t>
      </w:r>
    </w:p>
    <w:p w14:paraId="03948146" w14:textId="40E32D8D" w:rsidR="00BC4A14" w:rsidRPr="00DB2E0D" w:rsidRDefault="00BC4A14" w:rsidP="00904740">
      <w:pPr>
        <w:spacing w:line="276" w:lineRule="auto"/>
        <w:jc w:val="both"/>
        <w:rPr>
          <w:rFonts w:ascii="Gill Sans MT" w:eastAsia="Calibri" w:hAnsi="Gill Sans MT" w:cs="Times New Roman"/>
          <w:color w:val="000000" w:themeColor="text1"/>
          <w:sz w:val="24"/>
          <w:szCs w:val="24"/>
          <w:lang w:val="bs-Latn-BA"/>
        </w:rPr>
      </w:pPr>
      <w:r w:rsidRPr="00DB2E0D">
        <w:rPr>
          <w:rFonts w:ascii="Gill Sans MT" w:eastAsia="Calibri" w:hAnsi="Gill Sans MT" w:cs="Times New Roman"/>
          <w:sz w:val="24"/>
          <w:szCs w:val="24"/>
          <w:lang w:val="bs-Latn-BA"/>
        </w:rPr>
        <w:t>Disciplinski prekršaj</w:t>
      </w:r>
      <w:r w:rsidR="004D2CA9" w:rsidRPr="00DB2E0D">
        <w:rPr>
          <w:rFonts w:ascii="Gill Sans MT" w:eastAsia="Calibri" w:hAnsi="Gill Sans MT" w:cs="Times New Roman"/>
          <w:sz w:val="24"/>
          <w:szCs w:val="24"/>
          <w:lang w:val="bs-Latn-BA"/>
        </w:rPr>
        <w:t>:</w:t>
      </w:r>
      <w:r w:rsidRPr="00DB2E0D">
        <w:rPr>
          <w:rFonts w:ascii="Gill Sans MT" w:eastAsia="Calibri" w:hAnsi="Gill Sans MT" w:cs="Times New Roman"/>
          <w:sz w:val="24"/>
          <w:szCs w:val="24"/>
          <w:lang w:val="bs-Latn-BA"/>
        </w:rPr>
        <w:t xml:space="preserve"> </w:t>
      </w:r>
      <w:r w:rsidR="00B424D1">
        <w:rPr>
          <w:rFonts w:ascii="Gill Sans MT" w:eastAsia="Calibri" w:hAnsi="Gill Sans MT" w:cs="Times New Roman"/>
          <w:b/>
          <w:bCs/>
          <w:sz w:val="24"/>
          <w:szCs w:val="24"/>
          <w:lang w:val="bs-Latn-BA"/>
        </w:rPr>
        <w:t>član 57. tačka 22</w:t>
      </w:r>
      <w:r w:rsidR="004D2CA9" w:rsidRPr="00DB2E0D">
        <w:rPr>
          <w:rFonts w:ascii="Gill Sans MT" w:eastAsia="Calibri" w:hAnsi="Gill Sans MT" w:cs="Times New Roman"/>
          <w:b/>
          <w:bCs/>
          <w:sz w:val="24"/>
          <w:szCs w:val="24"/>
          <w:lang w:val="bs-Latn-BA"/>
        </w:rPr>
        <w:t xml:space="preserve">. </w:t>
      </w:r>
      <w:r w:rsidR="00B424D1" w:rsidRPr="00B424D1">
        <w:rPr>
          <w:rFonts w:ascii="Gill Sans MT" w:eastAsia="Calibri" w:hAnsi="Gill Sans MT" w:cs="Times New Roman"/>
          <w:b/>
          <w:bCs/>
          <w:sz w:val="24"/>
          <w:szCs w:val="24"/>
          <w:lang w:val="bs-Latn-BA"/>
        </w:rPr>
        <w:t>Zakona o VSTV-u BiH „ponašanje u sudu ili tužilaštvu i izvan suda ili tužilaštva koje šteti ugledu tužilačke funkcije“</w:t>
      </w:r>
    </w:p>
    <w:p w14:paraId="73301266" w14:textId="06105D74" w:rsidR="00637015" w:rsidRPr="00495A9C" w:rsidRDefault="00BC4A14" w:rsidP="00904740">
      <w:pPr>
        <w:spacing w:line="276" w:lineRule="auto"/>
        <w:jc w:val="both"/>
        <w:rPr>
          <w:rFonts w:ascii="Gill Sans MT" w:eastAsia="Times New Roman" w:hAnsi="Gill Sans MT" w:cs="Arial"/>
          <w:sz w:val="24"/>
          <w:szCs w:val="24"/>
          <w:lang w:val="bs-Latn-BA"/>
        </w:rPr>
      </w:pPr>
      <w:r w:rsidRPr="00495A9C">
        <w:rPr>
          <w:rFonts w:ascii="Gill Sans MT" w:eastAsia="Calibri" w:hAnsi="Gill Sans MT" w:cs="Times New Roman"/>
          <w:sz w:val="24"/>
          <w:szCs w:val="24"/>
          <w:lang w:val="bs-Latn-BA"/>
        </w:rPr>
        <w:t xml:space="preserve">Sažetak: </w:t>
      </w:r>
      <w:r w:rsidR="00495A9C">
        <w:rPr>
          <w:rFonts w:ascii="Gill Sans MT" w:eastAsia="Times New Roman" w:hAnsi="Gill Sans MT" w:cs="Arial"/>
          <w:sz w:val="24"/>
          <w:szCs w:val="24"/>
          <w:lang w:val="bs-Latn-BA"/>
        </w:rPr>
        <w:t>Tužena</w:t>
      </w:r>
      <w:r w:rsidR="00495A9C" w:rsidRPr="00495A9C">
        <w:rPr>
          <w:rFonts w:ascii="Gill Sans MT" w:eastAsia="Times New Roman" w:hAnsi="Gill Sans MT" w:cs="Arial"/>
          <w:sz w:val="24"/>
          <w:szCs w:val="24"/>
          <w:lang w:val="bs-Latn-BA"/>
        </w:rPr>
        <w:t xml:space="preserve"> je, obnašajući funkciju tužioca</w:t>
      </w:r>
      <w:r w:rsidR="00495A9C">
        <w:rPr>
          <w:rFonts w:ascii="Gill Sans MT" w:eastAsia="Times New Roman" w:hAnsi="Gill Sans MT" w:cs="Arial"/>
          <w:sz w:val="24"/>
          <w:szCs w:val="24"/>
          <w:lang w:val="bs-Latn-BA"/>
        </w:rPr>
        <w:t xml:space="preserve">, </w:t>
      </w:r>
      <w:r w:rsidR="00495A9C" w:rsidRPr="00495A9C">
        <w:rPr>
          <w:rFonts w:ascii="Gill Sans MT" w:eastAsia="Times New Roman" w:hAnsi="Gill Sans MT" w:cs="Arial"/>
          <w:sz w:val="24"/>
          <w:szCs w:val="24"/>
          <w:lang w:val="bs-Latn-BA"/>
        </w:rPr>
        <w:t>u više navrata tokom 2022. i 2023.</w:t>
      </w:r>
      <w:r w:rsidR="00904740">
        <w:rPr>
          <w:rFonts w:ascii="Gill Sans MT" w:eastAsia="Times New Roman" w:hAnsi="Gill Sans MT" w:cs="Arial"/>
          <w:sz w:val="24"/>
          <w:szCs w:val="24"/>
          <w:lang w:val="bs-Latn-BA"/>
        </w:rPr>
        <w:t xml:space="preserve"> </w:t>
      </w:r>
      <w:r w:rsidR="00495A9C" w:rsidRPr="00495A9C">
        <w:rPr>
          <w:rFonts w:ascii="Gill Sans MT" w:eastAsia="Times New Roman" w:hAnsi="Gill Sans MT" w:cs="Arial"/>
          <w:sz w:val="24"/>
          <w:szCs w:val="24"/>
          <w:lang w:val="bs-Latn-BA"/>
        </w:rPr>
        <w:t>godine i suprotno dignitetu tužilačke funkcije, na neprofesionalan i neprimjeren način postupala prema uposlenicima</w:t>
      </w:r>
      <w:r w:rsidR="00904740">
        <w:rPr>
          <w:rFonts w:ascii="Gill Sans MT" w:eastAsia="Times New Roman" w:hAnsi="Gill Sans MT" w:cs="Arial"/>
          <w:sz w:val="24"/>
          <w:szCs w:val="24"/>
          <w:lang w:val="bs-Latn-BA"/>
        </w:rPr>
        <w:t xml:space="preserve"> </w:t>
      </w:r>
      <w:r w:rsidR="00495A9C" w:rsidRPr="00495A9C">
        <w:rPr>
          <w:rFonts w:ascii="Gill Sans MT" w:eastAsia="Times New Roman" w:hAnsi="Gill Sans MT" w:cs="Arial"/>
          <w:sz w:val="24"/>
          <w:szCs w:val="24"/>
          <w:lang w:val="bs-Latn-BA"/>
        </w:rPr>
        <w:t>-</w:t>
      </w:r>
      <w:r w:rsidR="00904740">
        <w:rPr>
          <w:rFonts w:ascii="Gill Sans MT" w:eastAsia="Times New Roman" w:hAnsi="Gill Sans MT" w:cs="Arial"/>
          <w:sz w:val="24"/>
          <w:szCs w:val="24"/>
          <w:lang w:val="bs-Latn-BA"/>
        </w:rPr>
        <w:t xml:space="preserve"> </w:t>
      </w:r>
      <w:r w:rsidR="00495A9C" w:rsidRPr="00495A9C">
        <w:rPr>
          <w:rFonts w:ascii="Gill Sans MT" w:eastAsia="Times New Roman" w:hAnsi="Gill Sans MT" w:cs="Arial"/>
          <w:sz w:val="24"/>
          <w:szCs w:val="24"/>
          <w:lang w:val="bs-Latn-BA"/>
        </w:rPr>
        <w:t>namještenicima</w:t>
      </w:r>
      <w:r w:rsidR="00495A9C">
        <w:rPr>
          <w:rFonts w:ascii="Gill Sans MT" w:eastAsia="Times New Roman" w:hAnsi="Gill Sans MT" w:cs="Arial"/>
          <w:sz w:val="24"/>
          <w:szCs w:val="24"/>
          <w:lang w:val="bs-Latn-BA"/>
        </w:rPr>
        <w:t xml:space="preserve"> tužilaštva</w:t>
      </w:r>
      <w:r w:rsidR="00495A9C" w:rsidRPr="00495A9C">
        <w:rPr>
          <w:rFonts w:ascii="Gill Sans MT" w:eastAsia="Times New Roman" w:hAnsi="Gill Sans MT" w:cs="Arial"/>
          <w:sz w:val="24"/>
          <w:szCs w:val="24"/>
          <w:lang w:val="bs-Latn-BA"/>
        </w:rPr>
        <w:t>, a kojim postupanjem je kod ovih lica izazvala osjećaj uznemirenosti, nesigurnosti ili nelagode</w:t>
      </w:r>
      <w:r w:rsidR="00495A9C">
        <w:rPr>
          <w:rFonts w:ascii="Gill Sans MT" w:eastAsia="Times New Roman" w:hAnsi="Gill Sans MT" w:cs="Arial"/>
          <w:sz w:val="24"/>
          <w:szCs w:val="24"/>
          <w:lang w:val="bs-Latn-BA"/>
        </w:rPr>
        <w:t>.</w:t>
      </w:r>
    </w:p>
    <w:p w14:paraId="163EC732" w14:textId="1EF483BB" w:rsidR="00BC4A14" w:rsidRPr="00DB2E0D" w:rsidRDefault="00321362" w:rsidP="0090474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Prvostepena disciplinska komisija je utvrdila disciplinsku odgovornost i izrekla disciplinsku mjeru</w:t>
      </w:r>
      <w:r w:rsidR="00495A9C">
        <w:rPr>
          <w:rFonts w:ascii="Gill Sans MT" w:eastAsia="Calibri" w:hAnsi="Gill Sans MT" w:cs="Times New Roman"/>
          <w:sz w:val="24"/>
          <w:szCs w:val="24"/>
          <w:lang w:val="bs-Latn-BA"/>
        </w:rPr>
        <w:t xml:space="preserve"> javna opomena i smanjenje plate za 15% (petnaest posto) na period od 6 (šest) mjeseci</w:t>
      </w:r>
      <w:r>
        <w:rPr>
          <w:rFonts w:ascii="Gill Sans MT" w:eastAsia="Calibri" w:hAnsi="Gill Sans MT" w:cs="Times New Roman"/>
          <w:sz w:val="24"/>
          <w:szCs w:val="24"/>
          <w:lang w:val="bs-Latn-BA"/>
        </w:rPr>
        <w:t xml:space="preserve">. </w:t>
      </w:r>
      <w:r w:rsidR="000775BF" w:rsidRPr="00DB2E0D">
        <w:rPr>
          <w:rFonts w:ascii="Gill Sans MT" w:eastAsia="Calibri" w:hAnsi="Gill Sans MT" w:cs="Times New Roman"/>
          <w:sz w:val="24"/>
          <w:szCs w:val="24"/>
          <w:lang w:val="bs-Latn-BA"/>
        </w:rPr>
        <w:t xml:space="preserve">Drugostepena disciplinska komisija </w:t>
      </w:r>
      <w:r>
        <w:rPr>
          <w:rFonts w:ascii="Gill Sans MT" w:eastAsia="Calibri" w:hAnsi="Gill Sans MT" w:cs="Times New Roman"/>
          <w:sz w:val="24"/>
          <w:szCs w:val="24"/>
          <w:lang w:val="bs-Latn-BA"/>
        </w:rPr>
        <w:t xml:space="preserve">je </w:t>
      </w:r>
      <w:r w:rsidR="004D2CA9" w:rsidRPr="00DB2E0D">
        <w:rPr>
          <w:rFonts w:ascii="Gill Sans MT" w:eastAsia="Calibri" w:hAnsi="Gill Sans MT" w:cs="Times New Roman"/>
          <w:sz w:val="24"/>
          <w:szCs w:val="24"/>
          <w:lang w:val="bs-Latn-BA"/>
        </w:rPr>
        <w:t>preinačila</w:t>
      </w:r>
      <w:r w:rsidR="000775BF" w:rsidRPr="00DB2E0D">
        <w:rPr>
          <w:rFonts w:ascii="Gill Sans MT" w:eastAsia="Calibri" w:hAnsi="Gill Sans MT" w:cs="Times New Roman"/>
          <w:sz w:val="24"/>
          <w:szCs w:val="24"/>
          <w:lang w:val="bs-Latn-BA"/>
        </w:rPr>
        <w:t xml:space="preserve"> odluku Prvostepene disciplinske komisije </w:t>
      </w:r>
      <w:r>
        <w:rPr>
          <w:rFonts w:ascii="Gill Sans MT" w:eastAsia="Calibri" w:hAnsi="Gill Sans MT" w:cs="Times New Roman"/>
          <w:sz w:val="24"/>
          <w:szCs w:val="24"/>
          <w:lang w:val="bs-Latn-BA"/>
        </w:rPr>
        <w:t>i izrekla mjeru Javna opomena</w:t>
      </w:r>
      <w:r w:rsidR="00071AF0">
        <w:rPr>
          <w:rFonts w:ascii="Gill Sans MT" w:eastAsia="Calibri" w:hAnsi="Gill Sans MT" w:cs="Times New Roman"/>
          <w:sz w:val="24"/>
          <w:szCs w:val="24"/>
          <w:lang w:val="bs-Latn-BA"/>
        </w:rPr>
        <w:t>, a koju odluku je potvrdilo Vijeće.</w:t>
      </w:r>
    </w:p>
    <w:p w14:paraId="016C91A0" w14:textId="532F6342" w:rsidR="005A1C5E" w:rsidRDefault="00BC4A14" w:rsidP="00904740">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Disciplinska mjera: </w:t>
      </w:r>
      <w:r w:rsidR="004D2CA9" w:rsidRPr="00DB2E0D">
        <w:rPr>
          <w:rFonts w:ascii="Gill Sans MT" w:eastAsia="Calibri" w:hAnsi="Gill Sans MT" w:cs="Times New Roman"/>
          <w:sz w:val="24"/>
          <w:szCs w:val="24"/>
          <w:lang w:val="bs-Latn-BA"/>
        </w:rPr>
        <w:t>Javna opomena</w:t>
      </w:r>
    </w:p>
    <w:p w14:paraId="5BFFBE2E" w14:textId="77777777" w:rsidR="00352402" w:rsidRPr="00682809" w:rsidRDefault="00352402" w:rsidP="00904740">
      <w:pPr>
        <w:spacing w:line="276" w:lineRule="auto"/>
        <w:jc w:val="both"/>
        <w:rPr>
          <w:rFonts w:ascii="Gill Sans MT" w:eastAsia="Calibri" w:hAnsi="Gill Sans MT" w:cs="Times New Roman"/>
          <w:sz w:val="24"/>
          <w:szCs w:val="24"/>
          <w:lang w:val="bs-Latn-BA"/>
        </w:rPr>
      </w:pPr>
    </w:p>
    <w:p w14:paraId="5B674F06" w14:textId="4D226996" w:rsidR="005A1C5E" w:rsidRPr="00321362"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321362">
        <w:rPr>
          <w:rFonts w:ascii="Gill Sans MT" w:eastAsia="Calibri" w:hAnsi="Gill Sans MT" w:cs="Times New Roman"/>
          <w:b/>
          <w:bCs/>
          <w:sz w:val="24"/>
          <w:szCs w:val="24"/>
          <w:lang w:val="bs-Latn-BA"/>
        </w:rPr>
        <w:t xml:space="preserve">3. </w:t>
      </w:r>
      <w:r w:rsidR="005A1C5E" w:rsidRPr="00321362">
        <w:rPr>
          <w:rFonts w:ascii="Gill Sans MT" w:eastAsia="Calibri" w:hAnsi="Gill Sans MT" w:cs="Times New Roman"/>
          <w:b/>
          <w:bCs/>
          <w:sz w:val="24"/>
          <w:szCs w:val="24"/>
          <w:lang w:val="bs-Latn-BA"/>
        </w:rPr>
        <w:t xml:space="preserve">Broj predmeta: </w:t>
      </w:r>
      <w:r w:rsidR="00F93812">
        <w:rPr>
          <w:rFonts w:ascii="Gill Sans MT" w:eastAsia="Calibri" w:hAnsi="Gill Sans MT" w:cs="Times New Roman"/>
          <w:b/>
          <w:bCs/>
          <w:sz w:val="24"/>
          <w:szCs w:val="24"/>
          <w:lang w:val="bs-Latn-BA"/>
        </w:rPr>
        <w:t>11-07-6-506/2024</w:t>
      </w:r>
      <w:r w:rsidR="00C9187F">
        <w:rPr>
          <w:rFonts w:ascii="Gill Sans MT" w:eastAsia="Calibri" w:hAnsi="Gill Sans MT" w:cs="Times New Roman"/>
          <w:b/>
          <w:bCs/>
          <w:sz w:val="24"/>
          <w:szCs w:val="24"/>
          <w:lang w:val="bs-Latn-BA"/>
        </w:rPr>
        <w:t xml:space="preserve"> </w:t>
      </w:r>
    </w:p>
    <w:p w14:paraId="254F8F0B" w14:textId="56AC5EB5" w:rsidR="005A1C5E" w:rsidRPr="00321362" w:rsidRDefault="005A1C5E" w:rsidP="00904740">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Svojstvo nosioca pravosudne funkcije: </w:t>
      </w:r>
      <w:r w:rsidR="00F93812">
        <w:rPr>
          <w:rFonts w:ascii="Gill Sans MT" w:eastAsia="Calibri" w:hAnsi="Gill Sans MT" w:cs="Times New Roman"/>
          <w:sz w:val="24"/>
          <w:szCs w:val="24"/>
          <w:lang w:val="bs-Latn-BA"/>
        </w:rPr>
        <w:t>sudija</w:t>
      </w:r>
    </w:p>
    <w:p w14:paraId="30F012AE" w14:textId="77777777" w:rsidR="00027211" w:rsidRDefault="005A1C5E" w:rsidP="00904740">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lastRenderedPageBreak/>
        <w:t xml:space="preserve">Vrsta pravosudne institucije: </w:t>
      </w:r>
      <w:r w:rsidR="0010597F" w:rsidRPr="00321362">
        <w:rPr>
          <w:rFonts w:ascii="Gill Sans MT" w:eastAsia="Calibri" w:hAnsi="Gill Sans MT" w:cs="Times New Roman"/>
          <w:sz w:val="24"/>
          <w:szCs w:val="24"/>
          <w:lang w:val="bs-Latn-BA"/>
        </w:rPr>
        <w:t>sud</w:t>
      </w:r>
    </w:p>
    <w:p w14:paraId="37587CE1" w14:textId="2BE4D035" w:rsidR="00027211" w:rsidRPr="00F30DAD" w:rsidRDefault="005A1C5E" w:rsidP="00904740">
      <w:pPr>
        <w:spacing w:line="276" w:lineRule="auto"/>
        <w:jc w:val="both"/>
        <w:rPr>
          <w:rFonts w:ascii="Gill Sans MT" w:eastAsia="Calibri" w:hAnsi="Gill Sans MT" w:cs="Times New Roman"/>
          <w:b/>
          <w:sz w:val="24"/>
          <w:szCs w:val="24"/>
          <w:lang w:val="bs-Latn-BA"/>
        </w:rPr>
      </w:pPr>
      <w:r w:rsidRPr="00F30DAD">
        <w:rPr>
          <w:rFonts w:ascii="Gill Sans MT" w:eastAsia="Calibri" w:hAnsi="Gill Sans MT" w:cs="Times New Roman"/>
          <w:sz w:val="24"/>
          <w:szCs w:val="24"/>
          <w:lang w:val="bs-Latn-BA"/>
        </w:rPr>
        <w:t>Disciplinski prekršaj</w:t>
      </w:r>
      <w:r w:rsidR="0010597F" w:rsidRPr="00F30DAD">
        <w:rPr>
          <w:rFonts w:ascii="Gill Sans MT" w:eastAsia="Calibri" w:hAnsi="Gill Sans MT" w:cs="Times New Roman"/>
          <w:sz w:val="24"/>
          <w:szCs w:val="24"/>
          <w:lang w:val="bs-Latn-BA"/>
        </w:rPr>
        <w:t>:</w:t>
      </w:r>
      <w:r w:rsidRPr="00F30DAD">
        <w:rPr>
          <w:rFonts w:ascii="Gill Sans MT" w:eastAsia="Calibri" w:hAnsi="Gill Sans MT" w:cs="Times New Roman"/>
          <w:sz w:val="24"/>
          <w:szCs w:val="24"/>
          <w:lang w:val="bs-Latn-BA"/>
        </w:rPr>
        <w:t xml:space="preserve"> </w:t>
      </w:r>
      <w:r w:rsidR="00027211" w:rsidRPr="00F30DAD">
        <w:rPr>
          <w:rFonts w:ascii="Gill Sans MT" w:eastAsia="Calibri" w:hAnsi="Gill Sans MT" w:cs="Times New Roman"/>
          <w:b/>
          <w:sz w:val="24"/>
          <w:szCs w:val="24"/>
          <w:lang w:val="bs-Latn-BA"/>
        </w:rPr>
        <w:t>član 56</w:t>
      </w:r>
      <w:r w:rsidR="00D46E8E">
        <w:rPr>
          <w:rFonts w:ascii="Gill Sans MT" w:eastAsia="Calibri" w:hAnsi="Gill Sans MT" w:cs="Times New Roman"/>
          <w:b/>
          <w:sz w:val="24"/>
          <w:szCs w:val="24"/>
          <w:lang w:val="bs-Latn-BA"/>
        </w:rPr>
        <w:t xml:space="preserve">. tačka 10. Zakona o VSTV-u </w:t>
      </w:r>
      <w:r w:rsidR="00D46E8E" w:rsidRPr="00D46E8E">
        <w:rPr>
          <w:rFonts w:ascii="Gill Sans MT" w:eastAsia="Calibri" w:hAnsi="Gill Sans MT" w:cs="Times New Roman"/>
          <w:b/>
          <w:sz w:val="24"/>
          <w:szCs w:val="24"/>
          <w:lang w:val="bs-Latn-BA"/>
        </w:rPr>
        <w:t xml:space="preserve">BiH </w:t>
      </w:r>
      <w:r w:rsidR="00027211" w:rsidRPr="00D46E8E">
        <w:rPr>
          <w:rFonts w:ascii="Gill Sans MT" w:eastAsia="Calibri" w:hAnsi="Gill Sans MT" w:cs="Times New Roman"/>
          <w:b/>
          <w:sz w:val="24"/>
          <w:szCs w:val="24"/>
          <w:lang w:val="bs-Latn-BA"/>
        </w:rPr>
        <w:t>„neopravdano</w:t>
      </w:r>
      <w:r w:rsidR="00027211" w:rsidRPr="00F30DAD">
        <w:rPr>
          <w:rFonts w:ascii="Gill Sans MT" w:eastAsia="Calibri" w:hAnsi="Gill Sans MT" w:cs="Times New Roman"/>
          <w:b/>
          <w:sz w:val="24"/>
          <w:szCs w:val="24"/>
          <w:lang w:val="bs-Latn-BA"/>
        </w:rPr>
        <w:t xml:space="preserve"> kašnjenje u izradi odluka ili u drugim radnjama u vezi s obavljanjem dužnosti sudije  ili bilo kakvo drugo ponovljeno nepoštivanje dužnosti sudija.“ i </w:t>
      </w:r>
      <w:r w:rsidR="00027211" w:rsidRPr="00F30DAD">
        <w:rPr>
          <w:rFonts w:ascii="Gill Sans MT" w:eastAsia="Times New Roman" w:hAnsi="Gill Sans MT" w:cs="Arial"/>
          <w:b/>
          <w:noProof/>
          <w:sz w:val="24"/>
          <w:szCs w:val="24"/>
          <w:lang w:val="bs-Latn-BA"/>
        </w:rPr>
        <w:t>član 56. tačka 9. Zakona o VSTV-u BiH:</w:t>
      </w:r>
      <w:r w:rsidR="00027211" w:rsidRPr="00F30DAD">
        <w:rPr>
          <w:rFonts w:ascii="Gill Sans MT" w:eastAsia="Times New Roman" w:hAnsi="Gill Sans MT" w:cs="Arial"/>
          <w:b/>
          <w:i/>
          <w:noProof/>
          <w:sz w:val="24"/>
          <w:szCs w:val="24"/>
          <w:lang w:val="bs-Latn-BA"/>
        </w:rPr>
        <w:t xml:space="preserve"> </w:t>
      </w:r>
      <w:r w:rsidR="00027211" w:rsidRPr="00F30DAD">
        <w:rPr>
          <w:rFonts w:ascii="Gill Sans MT" w:eastAsia="Times New Roman" w:hAnsi="Gill Sans MT" w:cs="Arial"/>
          <w:b/>
          <w:noProof/>
          <w:sz w:val="24"/>
          <w:szCs w:val="24"/>
          <w:lang w:val="bs-Latn-BA"/>
        </w:rPr>
        <w:t>„donošenje odluka kojim se očigledno krši zakon ili uporno i neopravdano kršenje pravila postupka“</w:t>
      </w:r>
    </w:p>
    <w:p w14:paraId="1795BCA8" w14:textId="1B2A8CB7" w:rsidR="00F92AD1" w:rsidRPr="006B6FFA" w:rsidRDefault="006B6FFA" w:rsidP="00904740">
      <w:pPr>
        <w:spacing w:line="276" w:lineRule="auto"/>
        <w:jc w:val="both"/>
        <w:rPr>
          <w:rFonts w:ascii="Gill Sans MT" w:eastAsia="Calibri" w:hAnsi="Gill Sans MT" w:cs="Times New Roman"/>
          <w:sz w:val="24"/>
          <w:szCs w:val="24"/>
          <w:lang w:val="bs-Latn-BA"/>
        </w:rPr>
      </w:pPr>
      <w:r w:rsidRPr="006B6FFA">
        <w:rPr>
          <w:rFonts w:ascii="Gill Sans MT" w:eastAsia="Calibri" w:hAnsi="Gill Sans MT" w:cs="Times New Roman"/>
          <w:sz w:val="24"/>
          <w:szCs w:val="24"/>
          <w:lang w:val="bs-Latn-BA"/>
        </w:rPr>
        <w:t xml:space="preserve">Sažetak: </w:t>
      </w:r>
      <w:r w:rsidRPr="006B6FFA">
        <w:rPr>
          <w:rFonts w:ascii="Gill Sans MT" w:eastAsia="Times New Roman" w:hAnsi="Gill Sans MT" w:cs="Arial"/>
          <w:noProof/>
          <w:sz w:val="24"/>
          <w:szCs w:val="24"/>
          <w:lang w:val="bs-Latn-BA"/>
        </w:rPr>
        <w:t xml:space="preserve">Tuženi je u periodu od novembra 2012. godine pa do podnošenja diciplinske tužbe, kao postupajući sudija u 36 (trideset i šest) predmeta parničnog referata, značajno kasnio pri poduzimanju jednostavnih procesnih radnji za koje su Zakonom o parničnom postupku propisani rokovi, odnosno prekršio je obavezu postupanja i provođenja postupka bez odugovlačenja kako je to propisano članom 10. stav 2. Zakona o parničnom postupku, uslijed čega su u navedenim predmetima evidentirana kašnjenja i nepostupanja za vrijeme od najmanje 7 (sedam) mjeseci do najduže 10 (deset) godina. </w:t>
      </w:r>
      <w:r w:rsidRPr="006B6FFA">
        <w:rPr>
          <w:rFonts w:ascii="Gill Sans MT" w:eastAsia="Times New Roman" w:hAnsi="Gill Sans MT" w:cs="Arial"/>
          <w:sz w:val="24"/>
          <w:szCs w:val="24"/>
          <w:lang w:val="bs-Latn-BA"/>
        </w:rPr>
        <w:t>Iako je odredbom člana 184. stav 1. Zakona o parničnom postupku propisan rok od 30 dana za izradu pismenog otpravka presude, tuženi je u šest predmeta parničnog referata, od kojih je jedan predmet radnog spora za koji Zakon propisuje hitnost u postupanju, neopravdano kasnio pri izradi presuda za vrijeme od najmanje tri do najduže četiri mjeseca.</w:t>
      </w:r>
      <w:r w:rsidRPr="006B6FFA">
        <w:rPr>
          <w:rFonts w:ascii="Arial" w:eastAsia="Times New Roman" w:hAnsi="Arial" w:cs="Arial"/>
          <w:lang w:val="bs-Latn-BA"/>
        </w:rPr>
        <w:t xml:space="preserve"> </w:t>
      </w:r>
      <w:r>
        <w:rPr>
          <w:rFonts w:ascii="Gill Sans MT" w:eastAsia="Times New Roman" w:hAnsi="Gill Sans MT" w:cs="Arial"/>
          <w:sz w:val="24"/>
          <w:szCs w:val="24"/>
          <w:lang w:val="bs-Latn-BA"/>
        </w:rPr>
        <w:t>Nadalje, t</w:t>
      </w:r>
      <w:r w:rsidRPr="006B6FFA">
        <w:rPr>
          <w:rFonts w:ascii="Gill Sans MT" w:eastAsia="Times New Roman" w:hAnsi="Gill Sans MT" w:cs="Arial"/>
          <w:sz w:val="24"/>
          <w:szCs w:val="24"/>
          <w:lang w:val="bs-Latn-BA"/>
        </w:rPr>
        <w:t>uženi je u 45 (četrdeset i pet) prekršajnih predmeta donio odluke o troškovima prekršajnog postupka protivno Zakonu o prekršajnom postupku</w:t>
      </w:r>
      <w:r>
        <w:rPr>
          <w:rFonts w:ascii="Gill Sans MT" w:eastAsia="Times New Roman" w:hAnsi="Gill Sans MT" w:cs="Arial"/>
          <w:sz w:val="24"/>
          <w:szCs w:val="24"/>
          <w:lang w:val="sr-Latn-CS"/>
        </w:rPr>
        <w:t>.</w:t>
      </w:r>
    </w:p>
    <w:p w14:paraId="667345AE" w14:textId="5EB8CCB2" w:rsidR="00637015" w:rsidRPr="00321362" w:rsidRDefault="00637015" w:rsidP="00904740">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Prvostepena disciplinska komisija je donijela </w:t>
      </w:r>
      <w:r w:rsidR="006B6FFA">
        <w:rPr>
          <w:rFonts w:ascii="Gill Sans MT" w:eastAsia="Calibri" w:hAnsi="Gill Sans MT" w:cs="Times New Roman"/>
          <w:sz w:val="24"/>
          <w:szCs w:val="24"/>
          <w:lang w:val="bs-Latn-BA"/>
        </w:rPr>
        <w:t xml:space="preserve">disciplinsku mjeru razrješenja od dužnosti sudije, koja odluka je potvrđena od Drugostepene disciplinske komisije i Vijeća. </w:t>
      </w:r>
    </w:p>
    <w:p w14:paraId="49877435" w14:textId="23F8668C" w:rsidR="00637015" w:rsidRDefault="005A1C5E" w:rsidP="00904740">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Disciplinska mjera: </w:t>
      </w:r>
      <w:r w:rsidR="008E44A4">
        <w:rPr>
          <w:rFonts w:ascii="Gill Sans MT" w:eastAsia="Calibri" w:hAnsi="Gill Sans MT" w:cs="Times New Roman"/>
          <w:sz w:val="24"/>
          <w:szCs w:val="24"/>
          <w:lang w:val="bs-Latn-BA"/>
        </w:rPr>
        <w:t>Razrješenje od dužnosti sudije</w:t>
      </w:r>
    </w:p>
    <w:p w14:paraId="2F68864E" w14:textId="77777777" w:rsidR="00352402" w:rsidRPr="00682809" w:rsidRDefault="00352402" w:rsidP="00904740">
      <w:pPr>
        <w:spacing w:line="276" w:lineRule="auto"/>
        <w:jc w:val="both"/>
        <w:rPr>
          <w:rFonts w:ascii="Gill Sans MT" w:eastAsia="Calibri" w:hAnsi="Gill Sans MT" w:cs="Times New Roman"/>
          <w:sz w:val="24"/>
          <w:szCs w:val="24"/>
          <w:lang w:val="bs-Latn-BA"/>
        </w:rPr>
      </w:pPr>
    </w:p>
    <w:p w14:paraId="4FA17EAF" w14:textId="3C3973C9" w:rsidR="00B86562" w:rsidRPr="00C01703"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01703">
        <w:rPr>
          <w:rFonts w:ascii="Gill Sans MT" w:eastAsia="Calibri" w:hAnsi="Gill Sans MT" w:cs="Times New Roman"/>
          <w:b/>
          <w:bCs/>
          <w:sz w:val="24"/>
          <w:szCs w:val="24"/>
          <w:lang w:val="bs-Latn-BA"/>
        </w:rPr>
        <w:t xml:space="preserve">4. </w:t>
      </w:r>
      <w:r w:rsidR="00B86562" w:rsidRPr="00C01703">
        <w:rPr>
          <w:rFonts w:ascii="Gill Sans MT" w:eastAsia="Calibri" w:hAnsi="Gill Sans MT" w:cs="Times New Roman"/>
          <w:b/>
          <w:bCs/>
          <w:sz w:val="24"/>
          <w:szCs w:val="24"/>
          <w:lang w:val="bs-Latn-BA"/>
        </w:rPr>
        <w:t xml:space="preserve">Broj predmeta: </w:t>
      </w:r>
      <w:r w:rsidR="0003009E">
        <w:rPr>
          <w:rFonts w:ascii="Gill Sans MT" w:eastAsia="Calibri" w:hAnsi="Gill Sans MT" w:cs="Times New Roman"/>
          <w:b/>
          <w:bCs/>
          <w:sz w:val="24"/>
          <w:szCs w:val="24"/>
          <w:lang w:val="bs-Latn-BA"/>
        </w:rPr>
        <w:t xml:space="preserve">11-07-6-119/24 </w:t>
      </w:r>
    </w:p>
    <w:p w14:paraId="0185DBD1" w14:textId="7A351B67" w:rsidR="00B86562" w:rsidRPr="00C01703" w:rsidRDefault="00B86562" w:rsidP="00904740">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Svojstvo nosioca pravosudne funkcije: </w:t>
      </w:r>
      <w:r w:rsidR="0003009E">
        <w:rPr>
          <w:rFonts w:ascii="Gill Sans MT" w:eastAsia="Calibri" w:hAnsi="Gill Sans MT" w:cs="Times New Roman"/>
          <w:sz w:val="24"/>
          <w:szCs w:val="24"/>
          <w:lang w:val="bs-Latn-BA"/>
        </w:rPr>
        <w:t>tužilac</w:t>
      </w:r>
    </w:p>
    <w:p w14:paraId="074E850C" w14:textId="7DDA051C" w:rsidR="00B86562" w:rsidRPr="00C01703" w:rsidRDefault="00B86562" w:rsidP="00904740">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V</w:t>
      </w:r>
      <w:r w:rsidR="0003009E">
        <w:rPr>
          <w:rFonts w:ascii="Gill Sans MT" w:eastAsia="Calibri" w:hAnsi="Gill Sans MT" w:cs="Times New Roman"/>
          <w:sz w:val="24"/>
          <w:szCs w:val="24"/>
          <w:lang w:val="bs-Latn-BA"/>
        </w:rPr>
        <w:t>rsta pravosudne institucije: tužilaštvo</w:t>
      </w:r>
    </w:p>
    <w:p w14:paraId="3175BF1D" w14:textId="5FD8C58D" w:rsidR="008E031F" w:rsidRDefault="00B86562" w:rsidP="00904740">
      <w:pPr>
        <w:spacing w:line="276" w:lineRule="auto"/>
        <w:jc w:val="both"/>
        <w:rPr>
          <w:rFonts w:ascii="Gill Sans MT" w:eastAsia="Calibri" w:hAnsi="Gill Sans MT" w:cs="Times New Roman"/>
          <w:b/>
          <w:bCs/>
          <w:sz w:val="24"/>
          <w:szCs w:val="24"/>
          <w:lang w:val="bs-Latn-BA"/>
        </w:rPr>
      </w:pPr>
      <w:r w:rsidRPr="00C01703">
        <w:rPr>
          <w:rFonts w:ascii="Gill Sans MT" w:eastAsia="Calibri" w:hAnsi="Gill Sans MT" w:cs="Times New Roman"/>
          <w:sz w:val="24"/>
          <w:szCs w:val="24"/>
          <w:lang w:val="bs-Latn-BA"/>
        </w:rPr>
        <w:t>Disciplinski prekršaj</w:t>
      </w:r>
      <w:r w:rsidR="001C6B41" w:rsidRPr="00C01703">
        <w:rPr>
          <w:rFonts w:ascii="Gill Sans MT" w:eastAsia="Calibri" w:hAnsi="Gill Sans MT" w:cs="Times New Roman"/>
          <w:sz w:val="24"/>
          <w:szCs w:val="24"/>
          <w:lang w:val="bs-Latn-BA"/>
        </w:rPr>
        <w:t xml:space="preserve">: </w:t>
      </w:r>
      <w:r w:rsidR="004B7950" w:rsidRPr="004B7950">
        <w:rPr>
          <w:rFonts w:ascii="Gill Sans MT" w:eastAsia="Calibri" w:hAnsi="Gill Sans MT" w:cs="Times New Roman"/>
          <w:b/>
          <w:bCs/>
          <w:sz w:val="24"/>
          <w:szCs w:val="24"/>
          <w:lang w:val="bs-Latn-BA"/>
        </w:rPr>
        <w:t>čl</w:t>
      </w:r>
      <w:r w:rsidR="004B7950">
        <w:rPr>
          <w:rFonts w:ascii="Gill Sans MT" w:eastAsia="Calibri" w:hAnsi="Gill Sans MT" w:cs="Times New Roman"/>
          <w:b/>
          <w:bCs/>
          <w:sz w:val="24"/>
          <w:szCs w:val="24"/>
          <w:lang w:val="bs-Latn-BA"/>
        </w:rPr>
        <w:t>an</w:t>
      </w:r>
      <w:r w:rsidR="004B7950" w:rsidRPr="004B7950">
        <w:rPr>
          <w:rFonts w:ascii="Gill Sans MT" w:eastAsia="Calibri" w:hAnsi="Gill Sans MT" w:cs="Times New Roman"/>
          <w:b/>
          <w:bCs/>
          <w:sz w:val="24"/>
          <w:szCs w:val="24"/>
          <w:lang w:val="bs-Latn-BA"/>
        </w:rPr>
        <w:t xml:space="preserve"> 57</w:t>
      </w:r>
      <w:r w:rsidR="004B7950">
        <w:rPr>
          <w:rFonts w:ascii="Gill Sans MT" w:eastAsia="Calibri" w:hAnsi="Gill Sans MT" w:cs="Times New Roman"/>
          <w:b/>
          <w:bCs/>
          <w:sz w:val="24"/>
          <w:szCs w:val="24"/>
          <w:lang w:val="bs-Latn-BA"/>
        </w:rPr>
        <w:t>. tačka 8.</w:t>
      </w:r>
      <w:r w:rsidR="004B7950" w:rsidRPr="004B7950">
        <w:rPr>
          <w:rFonts w:ascii="Gill Sans MT" w:eastAsia="Calibri" w:hAnsi="Gill Sans MT" w:cs="Times New Roman"/>
          <w:b/>
          <w:bCs/>
          <w:sz w:val="24"/>
          <w:szCs w:val="24"/>
          <w:lang w:val="bs-Latn-BA"/>
        </w:rPr>
        <w:t xml:space="preserve"> Zakona o </w:t>
      </w:r>
      <w:r w:rsidR="00D46E8E">
        <w:rPr>
          <w:rFonts w:ascii="Gill Sans MT" w:eastAsia="Calibri" w:hAnsi="Gill Sans MT" w:cs="Times New Roman"/>
          <w:b/>
          <w:bCs/>
          <w:sz w:val="24"/>
          <w:szCs w:val="24"/>
          <w:lang w:val="bs-Latn-BA"/>
        </w:rPr>
        <w:t xml:space="preserve">VSTV-u BiH </w:t>
      </w:r>
      <w:r w:rsidR="004B7950" w:rsidRPr="004B7950">
        <w:rPr>
          <w:rFonts w:ascii="Gill Sans MT" w:eastAsia="Calibri" w:hAnsi="Gill Sans MT" w:cs="Times New Roman"/>
          <w:b/>
          <w:bCs/>
          <w:sz w:val="24"/>
          <w:szCs w:val="24"/>
          <w:lang w:val="bs-Latn-BA"/>
        </w:rPr>
        <w:t>„nemar ili nepažnja u vršenju službenih dužnosti</w:t>
      </w:r>
      <w:r w:rsidR="004B7950">
        <w:rPr>
          <w:rFonts w:ascii="Gill Sans MT" w:eastAsia="Calibri" w:hAnsi="Gill Sans MT" w:cs="Times New Roman"/>
          <w:b/>
          <w:bCs/>
          <w:sz w:val="24"/>
          <w:szCs w:val="24"/>
          <w:lang w:val="bs-Latn-BA"/>
        </w:rPr>
        <w:t xml:space="preserve">“ član 57. </w:t>
      </w:r>
      <w:r w:rsidR="004B7950" w:rsidRPr="004B7950">
        <w:rPr>
          <w:rFonts w:ascii="Gill Sans MT" w:eastAsia="Calibri" w:hAnsi="Gill Sans MT" w:cs="Times New Roman"/>
          <w:b/>
          <w:bCs/>
          <w:sz w:val="24"/>
          <w:szCs w:val="24"/>
          <w:lang w:val="bs-Latn-BA"/>
        </w:rPr>
        <w:t>tačka 15</w:t>
      </w:r>
      <w:r w:rsidR="004B7950">
        <w:rPr>
          <w:rFonts w:ascii="Gill Sans MT" w:eastAsia="Calibri" w:hAnsi="Gill Sans MT" w:cs="Times New Roman"/>
          <w:b/>
          <w:bCs/>
          <w:sz w:val="24"/>
          <w:szCs w:val="24"/>
          <w:lang w:val="bs-Latn-BA"/>
        </w:rPr>
        <w:t>. Zakona o VSTV-u BiH</w:t>
      </w:r>
      <w:r w:rsidR="004B7950" w:rsidRPr="004B7950">
        <w:rPr>
          <w:rFonts w:ascii="Gill Sans MT" w:eastAsia="Calibri" w:hAnsi="Gill Sans MT" w:cs="Times New Roman"/>
          <w:b/>
          <w:bCs/>
          <w:sz w:val="24"/>
          <w:szCs w:val="24"/>
          <w:lang w:val="bs-Latn-BA"/>
        </w:rPr>
        <w:t>: „neizvršavanje uputstava nadređenog tužioca, osim ako bi izvršavanje takvog uputstva značilo kršenje zakona ili odredbi ovog člana“.</w:t>
      </w:r>
    </w:p>
    <w:p w14:paraId="4FC58466" w14:textId="5F0D32FA" w:rsidR="008223F9" w:rsidRPr="009B2CA9" w:rsidRDefault="00B86562" w:rsidP="00904740">
      <w:pPr>
        <w:spacing w:line="276" w:lineRule="auto"/>
        <w:jc w:val="both"/>
        <w:rPr>
          <w:rFonts w:ascii="Gill Sans MT" w:eastAsia="Calibri" w:hAnsi="Gill Sans MT" w:cs="Times New Roman"/>
          <w:b/>
          <w:bCs/>
          <w:sz w:val="24"/>
          <w:szCs w:val="24"/>
          <w:lang w:val="bs-Latn-BA"/>
        </w:rPr>
      </w:pPr>
      <w:r w:rsidRPr="00C01703">
        <w:rPr>
          <w:rFonts w:ascii="Gill Sans MT" w:eastAsia="Calibri" w:hAnsi="Gill Sans MT" w:cs="Times New Roman"/>
          <w:sz w:val="24"/>
          <w:szCs w:val="24"/>
          <w:lang w:val="bs-Latn-BA"/>
        </w:rPr>
        <w:t>Sažetak:</w:t>
      </w:r>
      <w:r w:rsidR="008223F9">
        <w:rPr>
          <w:rFonts w:ascii="Gill Sans MT" w:eastAsia="Calibri" w:hAnsi="Gill Sans MT" w:cs="Times New Roman"/>
          <w:sz w:val="24"/>
          <w:szCs w:val="24"/>
          <w:lang w:val="bs-Latn-BA"/>
        </w:rPr>
        <w:t xml:space="preserve"> Tužilac je tužen da je</w:t>
      </w:r>
      <w:r w:rsidR="008223F9" w:rsidRPr="008223F9">
        <w:rPr>
          <w:rFonts w:ascii="Arial" w:eastAsia="Times New Roman" w:hAnsi="Arial" w:cs="Arial"/>
          <w:lang w:val="bs-Latn-BA"/>
        </w:rPr>
        <w:t xml:space="preserve"> </w:t>
      </w:r>
      <w:r w:rsidR="008223F9" w:rsidRPr="008223F9">
        <w:rPr>
          <w:rFonts w:ascii="Gill Sans MT" w:eastAsia="Calibri" w:hAnsi="Gill Sans MT" w:cs="Times New Roman"/>
          <w:sz w:val="24"/>
          <w:szCs w:val="24"/>
          <w:lang w:val="bs-Latn-BA"/>
        </w:rPr>
        <w:t>nepažljivo vršio svoju službenu dužnost da kao dežurni tužilac rukuje službenim telefonom, uslijed čega nije bio upoznat sa krivičnopravnim događajem koji se desio za vrijeme njegove dežure i nije bio mogućnosti da preduzima p</w:t>
      </w:r>
      <w:r w:rsidR="008223F9">
        <w:rPr>
          <w:rFonts w:ascii="Gill Sans MT" w:eastAsia="Calibri" w:hAnsi="Gill Sans MT" w:cs="Times New Roman"/>
          <w:sz w:val="24"/>
          <w:szCs w:val="24"/>
          <w:lang w:val="bs-Latn-BA"/>
        </w:rPr>
        <w:t xml:space="preserve">otrebne radnje povodom događaja, te tužilac </w:t>
      </w:r>
      <w:r w:rsidR="008223F9" w:rsidRPr="008223F9">
        <w:rPr>
          <w:rFonts w:ascii="Gill Sans MT" w:eastAsia="Calibri" w:hAnsi="Gill Sans MT" w:cs="Times New Roman"/>
          <w:sz w:val="24"/>
          <w:szCs w:val="24"/>
          <w:lang w:val="hr-HR"/>
        </w:rPr>
        <w:t>nije postupio po uputstvu glavne tužiteljice, kojeg</w:t>
      </w:r>
      <w:r w:rsidR="008223F9">
        <w:rPr>
          <w:rFonts w:ascii="Gill Sans MT" w:eastAsia="Calibri" w:hAnsi="Gill Sans MT" w:cs="Times New Roman"/>
          <w:sz w:val="24"/>
          <w:szCs w:val="24"/>
          <w:lang w:val="hr-HR"/>
        </w:rPr>
        <w:t xml:space="preserve"> je bio svjestan.</w:t>
      </w:r>
      <w:r w:rsidR="005A270D">
        <w:rPr>
          <w:rFonts w:ascii="Gill Sans MT" w:eastAsia="Calibri" w:hAnsi="Gill Sans MT" w:cs="Times New Roman"/>
          <w:sz w:val="24"/>
          <w:szCs w:val="24"/>
          <w:lang w:val="hr-HR"/>
        </w:rPr>
        <w:t xml:space="preserve"> Konkretnije</w:t>
      </w:r>
      <w:r w:rsidR="008E031F">
        <w:rPr>
          <w:rFonts w:ascii="Gill Sans MT" w:eastAsia="Calibri" w:hAnsi="Gill Sans MT" w:cs="Times New Roman"/>
          <w:sz w:val="24"/>
          <w:szCs w:val="24"/>
          <w:lang w:val="hr-HR"/>
        </w:rPr>
        <w:t>, z</w:t>
      </w:r>
      <w:r w:rsidR="005A270D" w:rsidRPr="005A270D">
        <w:rPr>
          <w:rFonts w:ascii="Gill Sans MT" w:eastAsia="Calibri" w:hAnsi="Gill Sans MT" w:cs="Times New Roman"/>
          <w:sz w:val="24"/>
          <w:szCs w:val="24"/>
          <w:lang w:val="hr-HR"/>
        </w:rPr>
        <w:t>a vrije</w:t>
      </w:r>
      <w:r w:rsidR="008E031F">
        <w:rPr>
          <w:rFonts w:ascii="Gill Sans MT" w:eastAsia="Calibri" w:hAnsi="Gill Sans MT" w:cs="Times New Roman"/>
          <w:sz w:val="24"/>
          <w:szCs w:val="24"/>
          <w:lang w:val="hr-HR"/>
        </w:rPr>
        <w:t>me dok je telefon bio u</w:t>
      </w:r>
      <w:r w:rsidR="005A270D" w:rsidRPr="005A270D">
        <w:rPr>
          <w:rFonts w:ascii="Gill Sans MT" w:eastAsia="Calibri" w:hAnsi="Gill Sans MT" w:cs="Times New Roman"/>
          <w:sz w:val="24"/>
          <w:szCs w:val="24"/>
          <w:lang w:val="hr-HR"/>
        </w:rPr>
        <w:t xml:space="preserve"> posjedu</w:t>
      </w:r>
      <w:r w:rsidR="008E031F">
        <w:rPr>
          <w:rFonts w:ascii="Gill Sans MT" w:eastAsia="Calibri" w:hAnsi="Gill Sans MT" w:cs="Times New Roman"/>
          <w:sz w:val="24"/>
          <w:szCs w:val="24"/>
          <w:lang w:val="hr-HR"/>
        </w:rPr>
        <w:t xml:space="preserve"> tužioca </w:t>
      </w:r>
      <w:r w:rsidR="005A270D" w:rsidRPr="005A270D">
        <w:rPr>
          <w:rFonts w:ascii="Gill Sans MT" w:eastAsia="Calibri" w:hAnsi="Gill Sans MT" w:cs="Times New Roman"/>
          <w:sz w:val="24"/>
          <w:szCs w:val="24"/>
          <w:lang w:val="hr-HR"/>
        </w:rPr>
        <w:t>obaviješten</w:t>
      </w:r>
      <w:r w:rsidR="008E031F">
        <w:rPr>
          <w:rFonts w:ascii="Gill Sans MT" w:eastAsia="Calibri" w:hAnsi="Gill Sans MT" w:cs="Times New Roman"/>
          <w:sz w:val="24"/>
          <w:szCs w:val="24"/>
          <w:lang w:val="hr-HR"/>
        </w:rPr>
        <w:t xml:space="preserve"> je</w:t>
      </w:r>
      <w:r w:rsidR="005A270D" w:rsidRPr="005A270D">
        <w:rPr>
          <w:rFonts w:ascii="Gill Sans MT" w:eastAsia="Calibri" w:hAnsi="Gill Sans MT" w:cs="Times New Roman"/>
          <w:sz w:val="24"/>
          <w:szCs w:val="24"/>
          <w:lang w:val="hr-HR"/>
        </w:rPr>
        <w:t xml:space="preserve"> da se na </w:t>
      </w:r>
      <w:r w:rsidR="008E031F">
        <w:rPr>
          <w:rFonts w:ascii="Gill Sans MT" w:eastAsia="Calibri" w:hAnsi="Gill Sans MT" w:cs="Times New Roman"/>
          <w:sz w:val="24"/>
          <w:szCs w:val="24"/>
          <w:lang w:val="hr-HR"/>
        </w:rPr>
        <w:t xml:space="preserve">oderđenom </w:t>
      </w:r>
      <w:r w:rsidR="005A270D" w:rsidRPr="005A270D">
        <w:rPr>
          <w:rFonts w:ascii="Gill Sans MT" w:eastAsia="Calibri" w:hAnsi="Gill Sans MT" w:cs="Times New Roman"/>
          <w:sz w:val="24"/>
          <w:szCs w:val="24"/>
          <w:lang w:val="hr-HR"/>
        </w:rPr>
        <w:t>području desila saobraćajna nesreća u kojo</w:t>
      </w:r>
      <w:r w:rsidR="008E031F">
        <w:rPr>
          <w:rFonts w:ascii="Gill Sans MT" w:eastAsia="Calibri" w:hAnsi="Gill Sans MT" w:cs="Times New Roman"/>
          <w:sz w:val="24"/>
          <w:szCs w:val="24"/>
          <w:lang w:val="hr-HR"/>
        </w:rPr>
        <w:t>j je smrtno stradao biciklista.</w:t>
      </w:r>
      <w:r w:rsidR="005A270D" w:rsidRPr="005A270D">
        <w:rPr>
          <w:rFonts w:ascii="Gill Sans MT" w:eastAsia="Calibri" w:hAnsi="Gill Sans MT" w:cs="Times New Roman"/>
          <w:sz w:val="24"/>
          <w:szCs w:val="24"/>
          <w:lang w:val="hr-HR"/>
        </w:rPr>
        <w:t xml:space="preserve"> Suprotno Uputstvu glavnog tužioca, s kojim je tuženi bio upoznat i kojim je propisano i da je „obavezan odlazak tužioca u dežurstvu na uviđaj kod teških krivičnih djela (ubistvo, ugrožavanje javnog saobraćaja </w:t>
      </w:r>
      <w:r w:rsidR="005A270D" w:rsidRPr="005A270D">
        <w:rPr>
          <w:rFonts w:ascii="Gill Sans MT" w:eastAsia="Calibri" w:hAnsi="Gill Sans MT" w:cs="Times New Roman"/>
          <w:sz w:val="24"/>
          <w:szCs w:val="24"/>
          <w:lang w:val="hr-HR"/>
        </w:rPr>
        <w:lastRenderedPageBreak/>
        <w:t>sa smrtnom posljedicom…</w:t>
      </w:r>
      <w:r w:rsidR="008E031F">
        <w:rPr>
          <w:rFonts w:ascii="Gill Sans MT" w:eastAsia="Calibri" w:hAnsi="Gill Sans MT" w:cs="Times New Roman"/>
          <w:sz w:val="24"/>
          <w:szCs w:val="24"/>
          <w:lang w:val="hr-HR"/>
        </w:rPr>
        <w:t xml:space="preserve">)“ tužilac </w:t>
      </w:r>
      <w:r w:rsidR="005A270D" w:rsidRPr="005A270D">
        <w:rPr>
          <w:rFonts w:ascii="Gill Sans MT" w:eastAsia="Calibri" w:hAnsi="Gill Sans MT" w:cs="Times New Roman"/>
          <w:sz w:val="24"/>
          <w:szCs w:val="24"/>
          <w:lang w:val="hr-HR"/>
        </w:rPr>
        <w:t xml:space="preserve">je propustio obavijestiti dežurnu tužiteljicu ili sam otići na uviđaj, kako bi bilo obezbijeđeno prisustvo dežurnog tužioca na uviđaju. </w:t>
      </w:r>
    </w:p>
    <w:p w14:paraId="6DFB7F6C" w14:textId="78211146" w:rsidR="00B86562" w:rsidRPr="00163DB8" w:rsidRDefault="00451BB9" w:rsidP="00904740">
      <w:pPr>
        <w:tabs>
          <w:tab w:val="left" w:pos="8460"/>
        </w:tabs>
        <w:spacing w:line="276" w:lineRule="auto"/>
        <w:ind w:right="-7"/>
        <w:jc w:val="both"/>
        <w:rPr>
          <w:rFonts w:ascii="Gill Sans MT" w:eastAsia="Times New Roman" w:hAnsi="Gill Sans MT" w:cs="Arial"/>
          <w:sz w:val="24"/>
          <w:szCs w:val="24"/>
          <w:lang w:val="bs-Latn-BA"/>
        </w:rPr>
      </w:pPr>
      <w:r>
        <w:rPr>
          <w:rFonts w:ascii="Gill Sans MT" w:eastAsia="Calibri" w:hAnsi="Gill Sans MT" w:cs="Times New Roman"/>
          <w:sz w:val="24"/>
          <w:szCs w:val="24"/>
          <w:lang w:val="bs-Latn-BA"/>
        </w:rPr>
        <w:t>Prvostepena disciplinska komsija je utvrdila disciplinsku odgovornost i izrekla disciplinsku mjeru</w:t>
      </w:r>
      <w:r w:rsidR="00B66FDD">
        <w:rPr>
          <w:rFonts w:ascii="Gill Sans MT" w:eastAsia="Calibri" w:hAnsi="Gill Sans MT" w:cs="Times New Roman"/>
          <w:sz w:val="24"/>
          <w:szCs w:val="24"/>
          <w:lang w:val="bs-Latn-BA"/>
        </w:rPr>
        <w:t xml:space="preserve"> javna opomena</w:t>
      </w:r>
      <w:r w:rsidR="00163DB8" w:rsidRPr="00163DB8">
        <w:rPr>
          <w:rFonts w:ascii="Arial" w:eastAsia="Times New Roman" w:hAnsi="Arial" w:cs="Arial"/>
          <w:lang w:val="bs-Latn-BA"/>
        </w:rPr>
        <w:t xml:space="preserve"> </w:t>
      </w:r>
      <w:r w:rsidR="00163DB8">
        <w:rPr>
          <w:rFonts w:ascii="Gill Sans MT" w:eastAsia="Times New Roman" w:hAnsi="Gill Sans MT" w:cs="Arial"/>
          <w:sz w:val="24"/>
          <w:szCs w:val="24"/>
          <w:lang w:val="bs-Latn-BA"/>
        </w:rPr>
        <w:t>i posebnu mjeru</w:t>
      </w:r>
      <w:r w:rsidR="00163DB8" w:rsidRPr="00163DB8">
        <w:rPr>
          <w:rFonts w:ascii="Gill Sans MT" w:eastAsia="Times New Roman" w:hAnsi="Gill Sans MT" w:cs="Arial"/>
          <w:sz w:val="24"/>
          <w:szCs w:val="24"/>
          <w:lang w:val="bs-Latn-BA"/>
        </w:rPr>
        <w:t xml:space="preserve"> pohađanj</w:t>
      </w:r>
      <w:r w:rsidR="00163DB8">
        <w:rPr>
          <w:rFonts w:ascii="Gill Sans MT" w:eastAsia="Times New Roman" w:hAnsi="Gill Sans MT" w:cs="Arial"/>
          <w:sz w:val="24"/>
          <w:szCs w:val="24"/>
          <w:lang w:val="bs-Latn-BA"/>
        </w:rPr>
        <w:t>a</w:t>
      </w:r>
      <w:r w:rsidR="00163DB8" w:rsidRPr="00163DB8">
        <w:rPr>
          <w:rFonts w:ascii="Gill Sans MT" w:eastAsia="Times New Roman" w:hAnsi="Gill Sans MT" w:cs="Arial"/>
          <w:sz w:val="24"/>
          <w:szCs w:val="24"/>
          <w:lang w:val="bs-Latn-BA"/>
        </w:rPr>
        <w:t xml:space="preserve"> edukacije iz oblasti etike i integriteta nosilaca pravosudnih funkcija </w:t>
      </w:r>
      <w:r w:rsidR="00163DB8" w:rsidRPr="00163DB8">
        <w:rPr>
          <w:rFonts w:ascii="Gill Sans MT" w:eastAsia="Times New Roman" w:hAnsi="Gill Sans MT" w:cs="Arial"/>
          <w:sz w:val="24"/>
          <w:szCs w:val="24"/>
          <w:lang w:val="hr-BA"/>
        </w:rPr>
        <w:t xml:space="preserve">u organizaciji Centra za edukaciju sudija i tužilaca Republike Srpske </w:t>
      </w:r>
      <w:r w:rsidR="00163DB8">
        <w:rPr>
          <w:rFonts w:ascii="Gill Sans MT" w:eastAsia="Times New Roman" w:hAnsi="Gill Sans MT" w:cs="Arial"/>
          <w:sz w:val="24"/>
          <w:szCs w:val="24"/>
          <w:lang w:val="hr-BA"/>
        </w:rPr>
        <w:t>koju tužilac</w:t>
      </w:r>
      <w:r w:rsidR="00163DB8" w:rsidRPr="00163DB8">
        <w:rPr>
          <w:rFonts w:ascii="Gill Sans MT" w:eastAsia="Times New Roman" w:hAnsi="Gill Sans MT" w:cs="Arial"/>
          <w:sz w:val="24"/>
          <w:szCs w:val="24"/>
          <w:lang w:val="hr-BA"/>
        </w:rPr>
        <w:t xml:space="preserve"> mora ostvariti u 2024</w:t>
      </w:r>
      <w:r w:rsidR="00163DB8">
        <w:rPr>
          <w:rFonts w:ascii="Gill Sans MT" w:eastAsia="Times New Roman" w:hAnsi="Gill Sans MT" w:cs="Arial"/>
          <w:sz w:val="24"/>
          <w:szCs w:val="24"/>
          <w:lang w:val="hr-BA"/>
        </w:rPr>
        <w:t xml:space="preserve">. godini. </w:t>
      </w:r>
      <w:r w:rsidR="00B86562" w:rsidRPr="00C01703">
        <w:rPr>
          <w:rFonts w:ascii="Gill Sans MT" w:eastAsia="Calibri" w:hAnsi="Gill Sans MT" w:cs="Times New Roman"/>
          <w:sz w:val="24"/>
          <w:szCs w:val="24"/>
          <w:lang w:val="bs-Latn-BA"/>
        </w:rPr>
        <w:t>Drugostepena disciplinska komisija je potvrdila odluku Prvostepene disciplinske komisije</w:t>
      </w:r>
      <w:r w:rsidR="00B66FDD">
        <w:rPr>
          <w:rFonts w:ascii="Gill Sans MT" w:eastAsia="Calibri" w:hAnsi="Gill Sans MT" w:cs="Times New Roman"/>
          <w:sz w:val="24"/>
          <w:szCs w:val="24"/>
          <w:lang w:val="bs-Latn-BA"/>
        </w:rPr>
        <w:t>, koju</w:t>
      </w:r>
      <w:r w:rsidR="00163DB8">
        <w:rPr>
          <w:rFonts w:ascii="Gill Sans MT" w:eastAsia="Calibri" w:hAnsi="Gill Sans MT" w:cs="Times New Roman"/>
          <w:sz w:val="24"/>
          <w:szCs w:val="24"/>
          <w:lang w:val="bs-Latn-BA"/>
        </w:rPr>
        <w:t xml:space="preserve"> je potvrdilo Vijeće.</w:t>
      </w:r>
    </w:p>
    <w:p w14:paraId="64544AB8" w14:textId="186985C0" w:rsidR="00B86562" w:rsidRPr="00682809" w:rsidRDefault="00B86562" w:rsidP="00904740">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Disciplinska mjera: </w:t>
      </w:r>
      <w:r w:rsidR="00163DB8">
        <w:rPr>
          <w:rFonts w:ascii="Gill Sans MT" w:eastAsia="Calibri" w:hAnsi="Gill Sans MT" w:cs="Times New Roman"/>
          <w:sz w:val="24"/>
          <w:szCs w:val="24"/>
          <w:lang w:val="bs-Latn-BA"/>
        </w:rPr>
        <w:t xml:space="preserve">Javna opomena i posebna mjera </w:t>
      </w:r>
      <w:r w:rsidR="00163DB8" w:rsidRPr="00163DB8">
        <w:rPr>
          <w:rFonts w:ascii="Gill Sans MT" w:eastAsia="Calibri" w:hAnsi="Gill Sans MT" w:cs="Times New Roman"/>
          <w:sz w:val="24"/>
          <w:szCs w:val="24"/>
          <w:lang w:val="bs-Latn-BA"/>
        </w:rPr>
        <w:t xml:space="preserve">pohađanja edukacije iz oblasti etike i integriteta nosilaca pravosudnih funkcija </w:t>
      </w:r>
      <w:r w:rsidR="00163DB8" w:rsidRPr="00163DB8">
        <w:rPr>
          <w:rFonts w:ascii="Gill Sans MT" w:eastAsia="Calibri" w:hAnsi="Gill Sans MT" w:cs="Times New Roman"/>
          <w:sz w:val="24"/>
          <w:szCs w:val="24"/>
          <w:lang w:val="hr-BA"/>
        </w:rPr>
        <w:t xml:space="preserve">u organizaciji Centra za edukaciju sudija i tužilaca </w:t>
      </w:r>
    </w:p>
    <w:p w14:paraId="10C351AF" w14:textId="77777777" w:rsidR="00C073F9" w:rsidRPr="00682809" w:rsidRDefault="00C073F9" w:rsidP="00904740">
      <w:pPr>
        <w:spacing w:line="276" w:lineRule="auto"/>
        <w:jc w:val="both"/>
        <w:rPr>
          <w:rFonts w:ascii="Gill Sans MT" w:eastAsia="Calibri" w:hAnsi="Gill Sans MT" w:cs="Times New Roman"/>
          <w:sz w:val="24"/>
          <w:szCs w:val="24"/>
          <w:lang w:val="bs-Latn-BA"/>
        </w:rPr>
      </w:pPr>
    </w:p>
    <w:p w14:paraId="30215C13" w14:textId="031BCD20" w:rsidR="00FF407E" w:rsidRPr="0024258C"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4258C">
        <w:rPr>
          <w:rFonts w:ascii="Gill Sans MT" w:eastAsia="Calibri" w:hAnsi="Gill Sans MT" w:cs="Times New Roman"/>
          <w:b/>
          <w:bCs/>
          <w:sz w:val="24"/>
          <w:szCs w:val="24"/>
          <w:lang w:val="bs-Latn-BA"/>
        </w:rPr>
        <w:t xml:space="preserve">5. </w:t>
      </w:r>
      <w:r w:rsidR="00FF407E" w:rsidRPr="0024258C">
        <w:rPr>
          <w:rFonts w:ascii="Gill Sans MT" w:eastAsia="Calibri" w:hAnsi="Gill Sans MT" w:cs="Times New Roman"/>
          <w:b/>
          <w:bCs/>
          <w:sz w:val="24"/>
          <w:szCs w:val="24"/>
          <w:lang w:val="bs-Latn-BA"/>
        </w:rPr>
        <w:t xml:space="preserve">Broj predmeta: </w:t>
      </w:r>
      <w:r w:rsidR="00F83B80">
        <w:rPr>
          <w:rFonts w:ascii="Gill Sans MT" w:eastAsia="Calibri" w:hAnsi="Gill Sans MT" w:cs="Times New Roman"/>
          <w:b/>
          <w:bCs/>
          <w:sz w:val="24"/>
          <w:szCs w:val="24"/>
          <w:lang w:val="bs-Latn-BA"/>
        </w:rPr>
        <w:t>11-07-6-167/2024</w:t>
      </w:r>
      <w:r w:rsidR="002405C4">
        <w:rPr>
          <w:rFonts w:ascii="Gill Sans MT" w:eastAsia="Calibri" w:hAnsi="Gill Sans MT" w:cs="Times New Roman"/>
          <w:b/>
          <w:bCs/>
          <w:sz w:val="24"/>
          <w:szCs w:val="24"/>
          <w:lang w:val="bs-Latn-BA"/>
        </w:rPr>
        <w:t xml:space="preserve"> </w:t>
      </w:r>
    </w:p>
    <w:p w14:paraId="0AD612E8" w14:textId="11499593" w:rsidR="00FF407E" w:rsidRPr="0024258C" w:rsidRDefault="00FF407E" w:rsidP="00904740">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Svojstvo nosioca pravosudne funkcije: </w:t>
      </w:r>
      <w:r w:rsidR="002405C4">
        <w:rPr>
          <w:rFonts w:ascii="Gill Sans MT" w:eastAsia="Calibri" w:hAnsi="Gill Sans MT" w:cs="Times New Roman"/>
          <w:sz w:val="24"/>
          <w:szCs w:val="24"/>
          <w:lang w:val="bs-Latn-BA"/>
        </w:rPr>
        <w:t>tužilac</w:t>
      </w:r>
    </w:p>
    <w:p w14:paraId="51A00521" w14:textId="795CD038" w:rsidR="00FF407E" w:rsidRPr="0024258C" w:rsidRDefault="00FF407E" w:rsidP="00904740">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Vrsta pravosudne institucije: </w:t>
      </w:r>
      <w:r w:rsidR="002405C4">
        <w:rPr>
          <w:rFonts w:ascii="Gill Sans MT" w:eastAsia="Calibri" w:hAnsi="Gill Sans MT" w:cs="Times New Roman"/>
          <w:sz w:val="24"/>
          <w:szCs w:val="24"/>
          <w:lang w:val="bs-Latn-BA"/>
        </w:rPr>
        <w:t>tužilaštvo</w:t>
      </w:r>
    </w:p>
    <w:p w14:paraId="09E0C547" w14:textId="60AE8C49" w:rsidR="00847F25" w:rsidRPr="00CE504A" w:rsidRDefault="00FF407E" w:rsidP="00904740">
      <w:pPr>
        <w:spacing w:line="276" w:lineRule="auto"/>
        <w:jc w:val="both"/>
        <w:rPr>
          <w:rFonts w:ascii="Gill Sans MT" w:eastAsia="Calibri" w:hAnsi="Gill Sans MT" w:cs="Times New Roman"/>
          <w:bCs/>
          <w:sz w:val="24"/>
          <w:szCs w:val="24"/>
          <w:lang w:val="en-US"/>
        </w:rPr>
      </w:pPr>
      <w:r w:rsidRPr="0024258C">
        <w:rPr>
          <w:rFonts w:ascii="Gill Sans MT" w:eastAsia="Calibri" w:hAnsi="Gill Sans MT" w:cs="Times New Roman"/>
          <w:sz w:val="24"/>
          <w:szCs w:val="24"/>
          <w:lang w:val="bs-Latn-BA"/>
        </w:rPr>
        <w:t>Disciplinski prekršaj</w:t>
      </w:r>
      <w:r w:rsidR="00847F25" w:rsidRPr="0024258C">
        <w:rPr>
          <w:rFonts w:ascii="Gill Sans MT" w:eastAsia="Calibri" w:hAnsi="Gill Sans MT" w:cs="Times New Roman"/>
          <w:sz w:val="24"/>
          <w:szCs w:val="24"/>
          <w:lang w:val="bs-Latn-BA"/>
        </w:rPr>
        <w:t>:</w:t>
      </w:r>
      <w:r w:rsidRPr="0024258C">
        <w:rPr>
          <w:rFonts w:ascii="Gill Sans MT" w:eastAsia="Calibri" w:hAnsi="Gill Sans MT" w:cs="Times New Roman"/>
          <w:sz w:val="24"/>
          <w:szCs w:val="24"/>
          <w:lang w:val="bs-Latn-BA"/>
        </w:rPr>
        <w:t xml:space="preserve"> </w:t>
      </w:r>
      <w:r w:rsidR="002405C4">
        <w:rPr>
          <w:rFonts w:ascii="Gill Sans MT" w:eastAsia="Calibri" w:hAnsi="Gill Sans MT" w:cs="Times New Roman"/>
          <w:b/>
          <w:bCs/>
          <w:sz w:val="24"/>
          <w:szCs w:val="24"/>
          <w:lang w:val="bs-Latn-BA"/>
        </w:rPr>
        <w:t>član 57.</w:t>
      </w:r>
      <w:r w:rsidR="00D46E8E">
        <w:rPr>
          <w:rFonts w:ascii="Gill Sans MT" w:eastAsia="Calibri" w:hAnsi="Gill Sans MT" w:cs="Times New Roman"/>
          <w:b/>
          <w:bCs/>
          <w:sz w:val="24"/>
          <w:szCs w:val="24"/>
          <w:lang w:val="bs-Latn-BA"/>
        </w:rPr>
        <w:t xml:space="preserve"> tačka 15. Zakona o VSTV-u BiH </w:t>
      </w:r>
      <w:r w:rsidR="002405C4" w:rsidRPr="002405C4">
        <w:rPr>
          <w:rFonts w:ascii="Gill Sans MT" w:eastAsia="Calibri" w:hAnsi="Gill Sans MT" w:cs="Times New Roman"/>
          <w:b/>
          <w:bCs/>
          <w:sz w:val="24"/>
          <w:szCs w:val="24"/>
          <w:lang w:val="bs-Latn-BA"/>
        </w:rPr>
        <w:t>„neizvršavanje uputstava nadređenog tužioca, osim ako bi izvršavanje takvog uputstva značilo kršenje zakona ili odredbi ovog člana</w:t>
      </w:r>
      <w:r w:rsidR="007F4121">
        <w:rPr>
          <w:rFonts w:ascii="Gill Sans MT" w:eastAsia="Calibri" w:hAnsi="Gill Sans MT" w:cs="Times New Roman"/>
          <w:b/>
          <w:bCs/>
          <w:sz w:val="24"/>
          <w:szCs w:val="24"/>
          <w:lang w:val="bs-Latn-BA"/>
        </w:rPr>
        <w:t xml:space="preserve">“ </w:t>
      </w:r>
      <w:r w:rsidR="007F4121" w:rsidRPr="007F4121">
        <w:rPr>
          <w:rFonts w:ascii="Gill Sans MT" w:eastAsia="Calibri" w:hAnsi="Gill Sans MT" w:cs="Times New Roman"/>
          <w:bCs/>
          <w:sz w:val="24"/>
          <w:szCs w:val="24"/>
          <w:lang w:val="bs-Latn-BA"/>
        </w:rPr>
        <w:t>u vezi</w:t>
      </w:r>
      <w:r w:rsidR="00CE504A">
        <w:rPr>
          <w:rFonts w:ascii="Gill Sans MT" w:eastAsia="Calibri" w:hAnsi="Gill Sans MT" w:cs="Times New Roman"/>
          <w:bCs/>
          <w:sz w:val="24"/>
          <w:szCs w:val="24"/>
          <w:lang w:val="bs-Latn-BA"/>
        </w:rPr>
        <w:t xml:space="preserve"> sa Kodeksom tužilačke etike član 1</w:t>
      </w:r>
      <w:r w:rsidR="007F4121" w:rsidRPr="007F4121">
        <w:rPr>
          <w:rFonts w:ascii="Gill Sans MT" w:eastAsia="Calibri" w:hAnsi="Gill Sans MT" w:cs="Times New Roman"/>
          <w:bCs/>
          <w:sz w:val="24"/>
          <w:szCs w:val="24"/>
          <w:lang w:val="en-US"/>
        </w:rPr>
        <w:t xml:space="preserve">. Stručnost i odgovornost prema poslu </w:t>
      </w:r>
      <w:r w:rsidR="007F4121" w:rsidRPr="00CE504A">
        <w:rPr>
          <w:rFonts w:ascii="Gill Sans MT" w:eastAsia="Calibri" w:hAnsi="Gill Sans MT" w:cs="Times New Roman"/>
          <w:bCs/>
          <w:sz w:val="24"/>
          <w:szCs w:val="24"/>
          <w:lang w:val="en-US"/>
        </w:rPr>
        <w:t>- Tužilac održava visok nivo profesionalne sposobnosti i obavlja svoju funkciju stručno, savjesno, marljivo i efikasno.</w:t>
      </w:r>
    </w:p>
    <w:p w14:paraId="011ECC6F" w14:textId="39692848" w:rsidR="00225721" w:rsidRPr="00225721" w:rsidRDefault="00FF407E" w:rsidP="00904740">
      <w:pPr>
        <w:spacing w:line="276" w:lineRule="auto"/>
        <w:jc w:val="both"/>
        <w:rPr>
          <w:rFonts w:ascii="Gill Sans MT" w:eastAsia="Times New Roman" w:hAnsi="Gill Sans MT" w:cs="Arial"/>
          <w:sz w:val="24"/>
          <w:szCs w:val="24"/>
          <w:lang w:val="hr-HR"/>
        </w:rPr>
      </w:pPr>
      <w:r w:rsidRPr="00225721">
        <w:rPr>
          <w:rFonts w:ascii="Gill Sans MT" w:eastAsia="Calibri" w:hAnsi="Gill Sans MT" w:cs="Times New Roman"/>
          <w:sz w:val="24"/>
          <w:szCs w:val="24"/>
          <w:lang w:val="bs-Latn-BA"/>
        </w:rPr>
        <w:t xml:space="preserve">Sažetak: </w:t>
      </w:r>
      <w:r w:rsidR="007F4121" w:rsidRPr="00225721">
        <w:rPr>
          <w:rFonts w:ascii="Gill Sans MT" w:eastAsia="Calibri" w:hAnsi="Gill Sans MT" w:cs="Times New Roman"/>
          <w:sz w:val="24"/>
          <w:szCs w:val="24"/>
          <w:lang w:val="bs-Latn-BA"/>
        </w:rPr>
        <w:t xml:space="preserve">Tužilac je tužen da je </w:t>
      </w:r>
      <w:r w:rsidR="00225721" w:rsidRPr="00225721">
        <w:rPr>
          <w:rFonts w:ascii="Gill Sans MT" w:eastAsia="Calibri" w:hAnsi="Gill Sans MT" w:cs="Times New Roman"/>
          <w:sz w:val="24"/>
          <w:szCs w:val="24"/>
          <w:lang w:val="bs-Latn-BA"/>
        </w:rPr>
        <w:t xml:space="preserve">postupio </w:t>
      </w:r>
      <w:r w:rsidR="00225721" w:rsidRPr="00225721">
        <w:rPr>
          <w:rFonts w:ascii="Gill Sans MT" w:eastAsia="Times New Roman" w:hAnsi="Gill Sans MT" w:cs="Arial"/>
          <w:sz w:val="24"/>
          <w:szCs w:val="24"/>
          <w:lang w:val="hr-HR"/>
        </w:rPr>
        <w:t xml:space="preserve">suprotno uputstvu glavnog tužioca. Konkretnije, </w:t>
      </w:r>
      <w:r w:rsidR="00225721" w:rsidRPr="00225721">
        <w:rPr>
          <w:rFonts w:ascii="Gill Sans MT" w:eastAsia="Times New Roman" w:hAnsi="Gill Sans MT" w:cs="Arial"/>
          <w:sz w:val="24"/>
          <w:szCs w:val="24"/>
          <w:lang w:val="bs-Latn-BA"/>
        </w:rPr>
        <w:t>tužilac je na glavnom pretresu, postupajući u svojstvu zamjenskog tužioca, odustala od optužnice protiv optuženog za krivično djelo tjelesne povrede iz člana 131. stav 1. KZ RS, zbog smrti oštećenog, a sup</w:t>
      </w:r>
      <w:r w:rsidR="00225721" w:rsidRPr="00225721">
        <w:rPr>
          <w:rFonts w:ascii="Gill Sans MT" w:eastAsia="Times New Roman" w:hAnsi="Gill Sans MT" w:cs="Arial"/>
          <w:sz w:val="24"/>
          <w:szCs w:val="24"/>
          <w:lang w:val="hr-HR"/>
        </w:rPr>
        <w:t>rotno Uputstvu glavnog tužioca koje je tužiocu moralo biti poznato i kojim je propisano da „prije povlačenja optužnice i odustanka od krivičnog gonjenja, postupajući tužilac dužan je upoznati glavnog tužioca“.</w:t>
      </w:r>
    </w:p>
    <w:p w14:paraId="4587CD36" w14:textId="5245DEF8" w:rsidR="00225721" w:rsidRPr="002B7FAB" w:rsidRDefault="00225721" w:rsidP="00904740">
      <w:pPr>
        <w:spacing w:line="276" w:lineRule="auto"/>
        <w:jc w:val="both"/>
        <w:rPr>
          <w:rFonts w:ascii="Gill Sans MT" w:eastAsia="Times New Roman" w:hAnsi="Gill Sans MT" w:cs="Arial"/>
          <w:sz w:val="24"/>
          <w:szCs w:val="24"/>
          <w:lang w:val="hr-HR"/>
        </w:rPr>
      </w:pPr>
      <w:r w:rsidRPr="00225721">
        <w:rPr>
          <w:rFonts w:ascii="Gill Sans MT" w:eastAsia="Times New Roman" w:hAnsi="Gill Sans MT" w:cs="Arial"/>
          <w:sz w:val="24"/>
          <w:szCs w:val="24"/>
          <w:lang w:val="bs-Latn-BA"/>
        </w:rPr>
        <w:t>Prvostepena disciplinska komsija je utvrdila disciplinsku odgovornost i izrekla disciplinsku mjeru javna opomena</w:t>
      </w:r>
      <w:r>
        <w:rPr>
          <w:rFonts w:ascii="Gill Sans MT" w:eastAsia="Times New Roman" w:hAnsi="Gill Sans MT" w:cs="Arial"/>
          <w:sz w:val="24"/>
          <w:szCs w:val="24"/>
          <w:lang w:val="bs-Latn-BA"/>
        </w:rPr>
        <w:t xml:space="preserve">. Drugostepena disciplinska komisija je potvrdila odluku Prvostepene disciplinske komisije </w:t>
      </w:r>
    </w:p>
    <w:p w14:paraId="7505ED31" w14:textId="39009761" w:rsidR="00352402" w:rsidRDefault="00FF407E" w:rsidP="00904740">
      <w:pPr>
        <w:spacing w:line="276" w:lineRule="auto"/>
        <w:jc w:val="both"/>
        <w:rPr>
          <w:rFonts w:ascii="Gill Sans MT" w:eastAsia="Calibri" w:hAnsi="Gill Sans MT" w:cs="Times New Roman"/>
          <w:sz w:val="24"/>
          <w:szCs w:val="24"/>
          <w:lang w:val="bs-Latn-BA"/>
        </w:rPr>
        <w:sectPr w:rsidR="0035240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r w:rsidRPr="0024258C">
        <w:rPr>
          <w:rFonts w:ascii="Gill Sans MT" w:eastAsia="Calibri" w:hAnsi="Gill Sans MT" w:cs="Times New Roman"/>
          <w:sz w:val="24"/>
          <w:szCs w:val="24"/>
          <w:lang w:val="bs-Latn-BA"/>
        </w:rPr>
        <w:t xml:space="preserve">Disciplinska mjera: </w:t>
      </w:r>
      <w:r w:rsidR="006C6627">
        <w:rPr>
          <w:rFonts w:ascii="Gill Sans MT" w:eastAsia="Calibri" w:hAnsi="Gill Sans MT" w:cs="Times New Roman"/>
          <w:sz w:val="24"/>
          <w:szCs w:val="24"/>
          <w:lang w:val="bs-Latn-BA"/>
        </w:rPr>
        <w:t xml:space="preserve"> Javna opomena</w:t>
      </w:r>
    </w:p>
    <w:p w14:paraId="43400752" w14:textId="5C98F5B4" w:rsidR="00B16DDC" w:rsidRPr="003642AD" w:rsidRDefault="00FE049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3642AD">
        <w:rPr>
          <w:rFonts w:ascii="Gill Sans MT" w:eastAsia="Calibri" w:hAnsi="Gill Sans MT" w:cs="Times New Roman"/>
          <w:b/>
          <w:bCs/>
          <w:sz w:val="24"/>
          <w:szCs w:val="24"/>
          <w:lang w:val="bs-Latn-BA"/>
        </w:rPr>
        <w:lastRenderedPageBreak/>
        <w:t xml:space="preserve">6. </w:t>
      </w:r>
      <w:r w:rsidR="00B16DDC" w:rsidRPr="003642AD">
        <w:rPr>
          <w:rFonts w:ascii="Gill Sans MT" w:eastAsia="Calibri" w:hAnsi="Gill Sans MT" w:cs="Times New Roman"/>
          <w:b/>
          <w:bCs/>
          <w:sz w:val="24"/>
          <w:szCs w:val="24"/>
          <w:lang w:val="bs-Latn-BA"/>
        </w:rPr>
        <w:t xml:space="preserve">Broj predmeta: </w:t>
      </w:r>
      <w:r w:rsidR="00457788">
        <w:rPr>
          <w:rFonts w:ascii="Gill Sans MT" w:eastAsia="Calibri" w:hAnsi="Gill Sans MT" w:cs="Times New Roman"/>
          <w:b/>
          <w:bCs/>
          <w:sz w:val="24"/>
          <w:szCs w:val="24"/>
          <w:lang w:val="bs-Latn-BA"/>
        </w:rPr>
        <w:t>11-07-6-690/2024</w:t>
      </w:r>
      <w:r w:rsidR="00D003CF">
        <w:rPr>
          <w:rFonts w:ascii="Gill Sans MT" w:eastAsia="Calibri" w:hAnsi="Gill Sans MT" w:cs="Times New Roman"/>
          <w:b/>
          <w:bCs/>
          <w:sz w:val="24"/>
          <w:szCs w:val="24"/>
          <w:lang w:val="bs-Latn-BA"/>
        </w:rPr>
        <w:t xml:space="preserve"> </w:t>
      </w:r>
    </w:p>
    <w:p w14:paraId="0A65A9D6" w14:textId="38E3CD91" w:rsidR="00B16DDC" w:rsidRPr="003642AD" w:rsidRDefault="00B16DDC" w:rsidP="00904740">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Svojstvo nos</w:t>
      </w:r>
      <w:r w:rsidR="00457788">
        <w:rPr>
          <w:rFonts w:ascii="Gill Sans MT" w:eastAsia="Calibri" w:hAnsi="Gill Sans MT" w:cs="Times New Roman"/>
          <w:sz w:val="24"/>
          <w:szCs w:val="24"/>
          <w:lang w:val="bs-Latn-BA"/>
        </w:rPr>
        <w:t>ioca pravosudne funkcije: tužilac</w:t>
      </w:r>
    </w:p>
    <w:p w14:paraId="7931306F" w14:textId="218562FE" w:rsidR="00B16DDC" w:rsidRPr="003642AD" w:rsidRDefault="00B16DDC" w:rsidP="00904740">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V</w:t>
      </w:r>
      <w:r w:rsidR="00457788">
        <w:rPr>
          <w:rFonts w:ascii="Gill Sans MT" w:eastAsia="Calibri" w:hAnsi="Gill Sans MT" w:cs="Times New Roman"/>
          <w:sz w:val="24"/>
          <w:szCs w:val="24"/>
          <w:lang w:val="bs-Latn-BA"/>
        </w:rPr>
        <w:t>rsta pravosudne institucije: tužilaštvo</w:t>
      </w:r>
    </w:p>
    <w:p w14:paraId="22365FD8" w14:textId="43234881" w:rsidR="00B16DDC" w:rsidRPr="00CE504A" w:rsidRDefault="00B16DDC" w:rsidP="00904740">
      <w:pPr>
        <w:spacing w:line="276" w:lineRule="auto"/>
        <w:jc w:val="both"/>
        <w:rPr>
          <w:rFonts w:ascii="Gill Sans MT" w:eastAsia="Calibri" w:hAnsi="Gill Sans MT" w:cs="Times New Roman"/>
          <w:bCs/>
          <w:sz w:val="24"/>
          <w:szCs w:val="24"/>
          <w:lang w:val="bs-Latn-BA"/>
        </w:rPr>
      </w:pPr>
      <w:r w:rsidRPr="003642AD">
        <w:rPr>
          <w:rFonts w:ascii="Gill Sans MT" w:eastAsia="Calibri" w:hAnsi="Gill Sans MT" w:cs="Times New Roman"/>
          <w:sz w:val="24"/>
          <w:szCs w:val="24"/>
          <w:lang w:val="bs-Latn-BA"/>
        </w:rPr>
        <w:t>Disciplinski prekršaj</w:t>
      </w:r>
      <w:r w:rsidR="00671639" w:rsidRPr="003642AD">
        <w:rPr>
          <w:rFonts w:ascii="Gill Sans MT" w:eastAsia="Calibri" w:hAnsi="Gill Sans MT" w:cs="Times New Roman"/>
          <w:sz w:val="24"/>
          <w:szCs w:val="24"/>
          <w:lang w:val="bs-Latn-BA"/>
        </w:rPr>
        <w:t>:</w:t>
      </w:r>
      <w:r w:rsidRPr="003642AD">
        <w:rPr>
          <w:rFonts w:ascii="Gill Sans MT" w:eastAsia="Calibri" w:hAnsi="Gill Sans MT" w:cs="Times New Roman"/>
          <w:sz w:val="24"/>
          <w:szCs w:val="24"/>
          <w:lang w:val="bs-Latn-BA"/>
        </w:rPr>
        <w:t xml:space="preserve"> </w:t>
      </w:r>
      <w:r w:rsidR="00457788">
        <w:rPr>
          <w:rFonts w:ascii="Gill Sans MT" w:eastAsia="Calibri" w:hAnsi="Gill Sans MT" w:cs="Times New Roman"/>
          <w:b/>
          <w:bCs/>
          <w:sz w:val="24"/>
          <w:szCs w:val="24"/>
          <w:lang w:val="bs-Latn-BA"/>
        </w:rPr>
        <w:t>57</w:t>
      </w:r>
      <w:r w:rsidR="00671639" w:rsidRPr="003642AD">
        <w:rPr>
          <w:rFonts w:ascii="Gill Sans MT" w:eastAsia="Calibri" w:hAnsi="Gill Sans MT" w:cs="Times New Roman"/>
          <w:b/>
          <w:bCs/>
          <w:sz w:val="24"/>
          <w:szCs w:val="24"/>
          <w:lang w:val="bs-Latn-BA"/>
        </w:rPr>
        <w:t>. tačka 22. Zakona o VSTV-u BiH</w:t>
      </w:r>
      <w:r w:rsidR="00D46E8E">
        <w:rPr>
          <w:rFonts w:ascii="Gill Sans MT" w:eastAsia="Calibri" w:hAnsi="Gill Sans MT" w:cs="Times New Roman"/>
          <w:b/>
          <w:bCs/>
          <w:sz w:val="24"/>
          <w:szCs w:val="24"/>
          <w:lang w:val="bs-Latn-BA"/>
        </w:rPr>
        <w:t xml:space="preserve"> </w:t>
      </w:r>
      <w:r w:rsidR="00457788" w:rsidRPr="00D003CF">
        <w:rPr>
          <w:rFonts w:ascii="Gill Sans MT" w:eastAsia="Calibri" w:hAnsi="Gill Sans MT" w:cs="Times New Roman"/>
          <w:b/>
          <w:bCs/>
          <w:sz w:val="24"/>
          <w:szCs w:val="24"/>
          <w:lang w:val="bs-Latn-BA"/>
        </w:rPr>
        <w:t>„ponašanje u sudu ili tužilaštvu i izvan suda ili tužilaštva koje šteti ugledu tužilačke funkcije“</w:t>
      </w:r>
      <w:r w:rsidR="00D003CF" w:rsidRPr="00D003CF">
        <w:rPr>
          <w:rFonts w:ascii="Gill Sans MT" w:eastAsia="Calibri" w:hAnsi="Gill Sans MT" w:cs="Times New Roman"/>
          <w:b/>
          <w:bCs/>
          <w:sz w:val="24"/>
          <w:szCs w:val="24"/>
          <w:lang w:val="bs-Latn-BA"/>
        </w:rPr>
        <w:t xml:space="preserve"> </w:t>
      </w:r>
      <w:r w:rsidR="00D003CF" w:rsidRPr="00CE504A">
        <w:rPr>
          <w:rFonts w:ascii="Gill Sans MT" w:eastAsia="Calibri" w:hAnsi="Gill Sans MT" w:cs="Times New Roman"/>
          <w:bCs/>
          <w:sz w:val="24"/>
          <w:szCs w:val="24"/>
          <w:lang w:val="bs-Latn-BA"/>
        </w:rPr>
        <w:t>u vezi</w:t>
      </w:r>
      <w:r w:rsidR="00CE504A" w:rsidRPr="00CE504A">
        <w:rPr>
          <w:rFonts w:ascii="Gill Sans MT" w:eastAsia="Calibri" w:hAnsi="Gill Sans MT" w:cs="Times New Roman"/>
          <w:bCs/>
          <w:sz w:val="24"/>
          <w:szCs w:val="24"/>
          <w:lang w:val="bs-Latn-BA"/>
        </w:rPr>
        <w:t xml:space="preserve"> sa Kodeksom tužilačke etike član</w:t>
      </w:r>
      <w:r w:rsidR="00D003CF" w:rsidRPr="00CE504A">
        <w:rPr>
          <w:rFonts w:ascii="Gill Sans MT" w:eastAsia="Calibri" w:hAnsi="Gill Sans MT" w:cs="Times New Roman"/>
          <w:bCs/>
          <w:sz w:val="24"/>
          <w:szCs w:val="24"/>
          <w:lang w:val="bs-Latn-BA"/>
        </w:rPr>
        <w:t xml:space="preserve"> 4. Integritet i dolično ponašanje.</w:t>
      </w:r>
    </w:p>
    <w:p w14:paraId="1B07AF79" w14:textId="219CEB1F" w:rsidR="00527042" w:rsidRPr="00457788" w:rsidRDefault="00457788" w:rsidP="00904740">
      <w:pPr>
        <w:spacing w:line="276" w:lineRule="auto"/>
        <w:jc w:val="both"/>
        <w:rPr>
          <w:rFonts w:ascii="Gill Sans MT" w:eastAsia="Calibri" w:hAnsi="Gill Sans MT" w:cs="Times New Roman"/>
          <w:sz w:val="24"/>
          <w:szCs w:val="24"/>
          <w:lang w:val="bs-Latn-BA"/>
        </w:rPr>
      </w:pPr>
      <w:r w:rsidRPr="00457788">
        <w:rPr>
          <w:rFonts w:ascii="Gill Sans MT" w:eastAsia="Calibri" w:hAnsi="Gill Sans MT" w:cs="Times New Roman"/>
          <w:sz w:val="24"/>
          <w:szCs w:val="24"/>
          <w:lang w:val="bs-Latn-BA"/>
        </w:rPr>
        <w:t xml:space="preserve">Sažetak: Tužilac </w:t>
      </w:r>
      <w:r w:rsidRPr="00457788">
        <w:rPr>
          <w:rFonts w:ascii="Gill Sans MT" w:eastAsia="Times New Roman" w:hAnsi="Gill Sans MT" w:cs="Arial"/>
          <w:sz w:val="24"/>
          <w:szCs w:val="24"/>
          <w:lang w:val="bs-Latn-BA"/>
        </w:rPr>
        <w:t>se kao postupajući tužilac u predmetu u kojem je podigao optužnicu, van službenih prostorija tužilaštva, u ugostiteljskom objektu-restoranu, sastao sa licem koje je v.d. generalni direktor optuženog pravnog lica, te istog u neformalnom razgovoru upoznao sa stanjem stvari u predmetu i predložio da zaključi sporazum o priznanju krivnje, iako je svjestan postojanja obaveze da se kao tužilac treba ponašati na način da održava i unaprijeđuje povjerenje javnosti i stranaka u svoju nepristrasnost,</w:t>
      </w:r>
      <w:r w:rsidRPr="00457788">
        <w:rPr>
          <w:rFonts w:ascii="Gill Sans MT" w:eastAsia="Times New Roman" w:hAnsi="Gill Sans MT" w:cs="Arial"/>
          <w:color w:val="000000"/>
          <w:sz w:val="24"/>
          <w:szCs w:val="24"/>
          <w:lang w:val="en-US"/>
        </w:rPr>
        <w:t xml:space="preserve"> te da je kao nosilac pravosudne funkcije predmet stalnog nadzora javnosti i koji voljno prihvata ograničenja koja mu nameće funkcija koju obavlja.</w:t>
      </w:r>
    </w:p>
    <w:p w14:paraId="10E36BCF" w14:textId="03A82743" w:rsidR="00B16DDC" w:rsidRPr="003642AD" w:rsidRDefault="003642AD" w:rsidP="00904740">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Prvostepen</w:t>
      </w:r>
      <w:r>
        <w:rPr>
          <w:rFonts w:ascii="Gill Sans MT" w:eastAsia="Calibri" w:hAnsi="Gill Sans MT" w:cs="Times New Roman"/>
          <w:sz w:val="24"/>
          <w:szCs w:val="24"/>
          <w:lang w:val="bs-Latn-BA"/>
        </w:rPr>
        <w:t>a</w:t>
      </w:r>
      <w:r w:rsidRPr="003642AD">
        <w:rPr>
          <w:rFonts w:ascii="Gill Sans MT" w:eastAsia="Calibri" w:hAnsi="Gill Sans MT" w:cs="Times New Roman"/>
          <w:sz w:val="24"/>
          <w:szCs w:val="24"/>
          <w:lang w:val="bs-Latn-BA"/>
        </w:rPr>
        <w:t xml:space="preserve"> disciplinsk</w:t>
      </w:r>
      <w:r>
        <w:rPr>
          <w:rFonts w:ascii="Gill Sans MT" w:eastAsia="Calibri" w:hAnsi="Gill Sans MT" w:cs="Times New Roman"/>
          <w:sz w:val="24"/>
          <w:szCs w:val="24"/>
          <w:lang w:val="bs-Latn-BA"/>
        </w:rPr>
        <w:t>a</w:t>
      </w:r>
      <w:r w:rsidRPr="003642AD">
        <w:rPr>
          <w:rFonts w:ascii="Gill Sans MT" w:eastAsia="Calibri" w:hAnsi="Gill Sans MT" w:cs="Times New Roman"/>
          <w:sz w:val="24"/>
          <w:szCs w:val="24"/>
          <w:lang w:val="bs-Latn-BA"/>
        </w:rPr>
        <w:t xml:space="preserve"> komisij</w:t>
      </w:r>
      <w:r>
        <w:rPr>
          <w:rFonts w:ascii="Gill Sans MT" w:eastAsia="Calibri" w:hAnsi="Gill Sans MT" w:cs="Times New Roman"/>
          <w:sz w:val="24"/>
          <w:szCs w:val="24"/>
          <w:lang w:val="bs-Latn-BA"/>
        </w:rPr>
        <w:t>a je utvrdila disciplinsku odgovornosti i izrekla</w:t>
      </w:r>
      <w:r w:rsidRPr="003642AD">
        <w:rPr>
          <w:rFonts w:ascii="Gill Sans MT" w:eastAsia="Calibri" w:hAnsi="Gill Sans MT" w:cs="Times New Roman"/>
          <w:sz w:val="24"/>
          <w:szCs w:val="24"/>
          <w:lang w:val="bs-Latn-BA"/>
        </w:rPr>
        <w:t xml:space="preserve"> disciplinsk</w:t>
      </w:r>
      <w:r>
        <w:rPr>
          <w:rFonts w:ascii="Gill Sans MT" w:eastAsia="Calibri" w:hAnsi="Gill Sans MT" w:cs="Times New Roman"/>
          <w:sz w:val="24"/>
          <w:szCs w:val="24"/>
          <w:lang w:val="bs-Latn-BA"/>
        </w:rPr>
        <w:t>u</w:t>
      </w:r>
      <w:r w:rsidRPr="003642AD">
        <w:rPr>
          <w:rFonts w:ascii="Gill Sans MT" w:eastAsia="Calibri" w:hAnsi="Gill Sans MT" w:cs="Times New Roman"/>
          <w:sz w:val="24"/>
          <w:szCs w:val="24"/>
          <w:lang w:val="bs-Latn-BA"/>
        </w:rPr>
        <w:t xml:space="preserve"> mjer</w:t>
      </w:r>
      <w:r>
        <w:rPr>
          <w:rFonts w:ascii="Gill Sans MT" w:eastAsia="Calibri" w:hAnsi="Gill Sans MT" w:cs="Times New Roman"/>
          <w:sz w:val="24"/>
          <w:szCs w:val="24"/>
          <w:lang w:val="bs-Latn-BA"/>
        </w:rPr>
        <w:t>u</w:t>
      </w:r>
      <w:r w:rsidR="00D30042">
        <w:rPr>
          <w:rFonts w:ascii="Gill Sans MT" w:eastAsia="Calibri" w:hAnsi="Gill Sans MT" w:cs="Times New Roman"/>
          <w:sz w:val="24"/>
          <w:szCs w:val="24"/>
          <w:lang w:val="bs-Latn-BA"/>
        </w:rPr>
        <w:t xml:space="preserve"> Javna opomena</w:t>
      </w:r>
      <w:r>
        <w:rPr>
          <w:rFonts w:ascii="Gill Sans MT" w:eastAsia="Calibri" w:hAnsi="Gill Sans MT" w:cs="Times New Roman"/>
          <w:sz w:val="24"/>
          <w:szCs w:val="24"/>
          <w:lang w:val="bs-Latn-BA"/>
        </w:rPr>
        <w:t>.</w:t>
      </w:r>
      <w:r w:rsidRPr="003642AD">
        <w:rPr>
          <w:rFonts w:ascii="Gill Sans MT" w:eastAsia="Calibri" w:hAnsi="Gill Sans MT" w:cs="Times New Roman"/>
          <w:sz w:val="24"/>
          <w:szCs w:val="24"/>
          <w:lang w:val="bs-Latn-BA"/>
        </w:rPr>
        <w:t xml:space="preserve"> </w:t>
      </w:r>
      <w:r w:rsidR="009148A2" w:rsidRPr="003642AD">
        <w:rPr>
          <w:rFonts w:ascii="Gill Sans MT" w:eastAsia="Calibri" w:hAnsi="Gill Sans MT" w:cs="Times New Roman"/>
          <w:sz w:val="24"/>
          <w:szCs w:val="24"/>
          <w:lang w:val="bs-Latn-BA"/>
        </w:rPr>
        <w:t xml:space="preserve">Drugostepena </w:t>
      </w:r>
      <w:r w:rsidR="00B16DDC" w:rsidRPr="003642AD">
        <w:rPr>
          <w:rFonts w:ascii="Gill Sans MT" w:eastAsia="Calibri" w:hAnsi="Gill Sans MT" w:cs="Times New Roman"/>
          <w:sz w:val="24"/>
          <w:szCs w:val="24"/>
          <w:lang w:val="bs-Latn-BA"/>
        </w:rPr>
        <w:t xml:space="preserve">disciplinska komisija je </w:t>
      </w:r>
      <w:r w:rsidR="00D30042">
        <w:rPr>
          <w:rFonts w:ascii="Gill Sans MT" w:eastAsia="Calibri" w:hAnsi="Gill Sans MT" w:cs="Times New Roman"/>
          <w:sz w:val="24"/>
          <w:szCs w:val="24"/>
          <w:lang w:val="bs-Latn-BA"/>
        </w:rPr>
        <w:t xml:space="preserve">potvrdila </w:t>
      </w:r>
      <w:r w:rsidR="009148A2" w:rsidRPr="003642AD">
        <w:rPr>
          <w:rFonts w:ascii="Gill Sans MT" w:eastAsia="Calibri" w:hAnsi="Gill Sans MT" w:cs="Times New Roman"/>
          <w:sz w:val="24"/>
          <w:szCs w:val="24"/>
          <w:lang w:val="bs-Latn-BA"/>
        </w:rPr>
        <w:t>odluku</w:t>
      </w:r>
      <w:r>
        <w:rPr>
          <w:rFonts w:ascii="Gill Sans MT" w:eastAsia="Calibri" w:hAnsi="Gill Sans MT" w:cs="Times New Roman"/>
          <w:sz w:val="24"/>
          <w:szCs w:val="24"/>
          <w:lang w:val="bs-Latn-BA"/>
        </w:rPr>
        <w:t xml:space="preserve"> Prvostepene disciplinske komisije</w:t>
      </w:r>
      <w:r w:rsidR="00D30042">
        <w:rPr>
          <w:rFonts w:ascii="Gill Sans MT" w:eastAsia="Calibri" w:hAnsi="Gill Sans MT" w:cs="Times New Roman"/>
          <w:sz w:val="24"/>
          <w:szCs w:val="24"/>
          <w:lang w:val="bs-Latn-BA"/>
        </w:rPr>
        <w:t>, kao i Vijeće.</w:t>
      </w:r>
    </w:p>
    <w:p w14:paraId="7FAB962C" w14:textId="4850945B" w:rsidR="00B16DDC" w:rsidRDefault="00B16DDC" w:rsidP="00904740">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 xml:space="preserve">Disciplinska mjera: </w:t>
      </w:r>
      <w:r w:rsidR="00D30042">
        <w:rPr>
          <w:rFonts w:ascii="Gill Sans MT" w:eastAsia="Calibri" w:hAnsi="Gill Sans MT" w:cs="Times New Roman"/>
          <w:sz w:val="24"/>
          <w:szCs w:val="24"/>
          <w:lang w:val="bs-Latn-BA"/>
        </w:rPr>
        <w:t>Javna opomena</w:t>
      </w:r>
    </w:p>
    <w:p w14:paraId="0704F472" w14:textId="77777777" w:rsidR="00352402" w:rsidRPr="00682809" w:rsidRDefault="00352402" w:rsidP="00904740">
      <w:pPr>
        <w:spacing w:line="276" w:lineRule="auto"/>
        <w:jc w:val="both"/>
        <w:rPr>
          <w:rFonts w:ascii="Gill Sans MT" w:eastAsia="Calibri" w:hAnsi="Gill Sans MT" w:cs="Times New Roman"/>
          <w:sz w:val="24"/>
          <w:szCs w:val="24"/>
          <w:lang w:val="bs-Latn-BA"/>
        </w:rPr>
      </w:pPr>
    </w:p>
    <w:p w14:paraId="301C170B" w14:textId="7316D341" w:rsidR="00DF67AE" w:rsidRPr="000A24A0" w:rsidRDefault="00DF67AE"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A24A0">
        <w:rPr>
          <w:rFonts w:ascii="Gill Sans MT" w:eastAsia="Calibri" w:hAnsi="Gill Sans MT" w:cs="Times New Roman"/>
          <w:b/>
          <w:bCs/>
          <w:sz w:val="24"/>
          <w:szCs w:val="24"/>
          <w:lang w:val="bs-Latn-BA"/>
        </w:rPr>
        <w:t xml:space="preserve">7. Broj predmeta: </w:t>
      </w:r>
      <w:r w:rsidR="00F56261">
        <w:rPr>
          <w:rFonts w:ascii="Gill Sans MT" w:eastAsia="Calibri" w:hAnsi="Gill Sans MT" w:cs="Times New Roman"/>
          <w:b/>
          <w:bCs/>
          <w:sz w:val="24"/>
          <w:szCs w:val="24"/>
          <w:lang w:val="bs-Latn-BA"/>
        </w:rPr>
        <w:t xml:space="preserve">11-07-7-576/2024 </w:t>
      </w:r>
    </w:p>
    <w:p w14:paraId="40ACD5BE" w14:textId="77777777" w:rsidR="00DF67AE" w:rsidRPr="000A24A0" w:rsidRDefault="00DF67AE" w:rsidP="00904740">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 xml:space="preserve">Svojstvo nosioca pravosudne funkcije: </w:t>
      </w:r>
      <w:r w:rsidR="00527042" w:rsidRPr="000A24A0">
        <w:rPr>
          <w:rFonts w:ascii="Gill Sans MT" w:eastAsia="Calibri" w:hAnsi="Gill Sans MT" w:cs="Times New Roman"/>
          <w:sz w:val="24"/>
          <w:szCs w:val="24"/>
          <w:lang w:val="bs-Latn-BA"/>
        </w:rPr>
        <w:t>sudija</w:t>
      </w:r>
    </w:p>
    <w:p w14:paraId="41909E35" w14:textId="77777777" w:rsidR="00DF67AE" w:rsidRPr="000A24A0" w:rsidRDefault="00DF67AE" w:rsidP="00904740">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Vrsta pravosudne institucije: sud</w:t>
      </w:r>
    </w:p>
    <w:p w14:paraId="2AA163FE" w14:textId="0D9990D1" w:rsidR="00DF67AE" w:rsidRPr="003C11F9" w:rsidRDefault="00DF67AE" w:rsidP="00904740">
      <w:pPr>
        <w:spacing w:line="276" w:lineRule="auto"/>
        <w:jc w:val="both"/>
        <w:rPr>
          <w:rFonts w:ascii="Gill Sans MT" w:eastAsia="Calibri" w:hAnsi="Gill Sans MT" w:cs="Times New Roman"/>
          <w:bCs/>
          <w:sz w:val="24"/>
          <w:szCs w:val="24"/>
          <w:lang w:val="bs-Latn-BA"/>
        </w:rPr>
      </w:pPr>
      <w:r w:rsidRPr="000A24A0">
        <w:rPr>
          <w:rFonts w:ascii="Gill Sans MT" w:eastAsia="Calibri" w:hAnsi="Gill Sans MT" w:cs="Times New Roman"/>
          <w:sz w:val="24"/>
          <w:szCs w:val="24"/>
          <w:lang w:val="bs-Latn-BA"/>
        </w:rPr>
        <w:t>Disciplinski prekršaj</w:t>
      </w:r>
      <w:r w:rsidR="00527042" w:rsidRPr="000A24A0">
        <w:rPr>
          <w:rFonts w:ascii="Gill Sans MT" w:eastAsia="Calibri" w:hAnsi="Gill Sans MT" w:cs="Times New Roman"/>
          <w:sz w:val="24"/>
          <w:szCs w:val="24"/>
          <w:lang w:val="bs-Latn-BA"/>
        </w:rPr>
        <w:t xml:space="preserve">: </w:t>
      </w:r>
      <w:r w:rsidR="000A24A0" w:rsidRPr="000A24A0">
        <w:rPr>
          <w:rFonts w:ascii="Gill Sans MT" w:eastAsia="Calibri" w:hAnsi="Gill Sans MT" w:cs="Times New Roman"/>
          <w:b/>
          <w:bCs/>
          <w:sz w:val="24"/>
          <w:szCs w:val="24"/>
          <w:lang w:val="bs-Latn-BA"/>
        </w:rPr>
        <w:t>član</w:t>
      </w:r>
      <w:r w:rsidRPr="000A24A0">
        <w:rPr>
          <w:rFonts w:ascii="Gill Sans MT" w:eastAsia="Calibri" w:hAnsi="Gill Sans MT" w:cs="Times New Roman"/>
          <w:b/>
          <w:bCs/>
          <w:sz w:val="24"/>
          <w:szCs w:val="24"/>
          <w:lang w:val="bs-Latn-BA"/>
        </w:rPr>
        <w:t xml:space="preserve"> </w:t>
      </w:r>
      <w:r w:rsidR="00F56261">
        <w:rPr>
          <w:rFonts w:ascii="Gill Sans MT" w:eastAsia="Calibri" w:hAnsi="Gill Sans MT" w:cs="Times New Roman"/>
          <w:b/>
          <w:bCs/>
          <w:sz w:val="24"/>
          <w:szCs w:val="24"/>
          <w:lang w:val="bs-Latn-BA"/>
        </w:rPr>
        <w:t>56</w:t>
      </w:r>
      <w:r w:rsidR="00523675">
        <w:rPr>
          <w:rFonts w:ascii="Gill Sans MT" w:eastAsia="Calibri" w:hAnsi="Gill Sans MT" w:cs="Times New Roman"/>
          <w:b/>
          <w:bCs/>
          <w:sz w:val="24"/>
          <w:szCs w:val="24"/>
          <w:lang w:val="bs-Latn-BA"/>
        </w:rPr>
        <w:t>. tačka 10. Zakona o VSTV-u BiH</w:t>
      </w:r>
      <w:r w:rsidR="00F56261">
        <w:rPr>
          <w:rFonts w:ascii="Gill Sans MT" w:eastAsia="Calibri" w:hAnsi="Gill Sans MT" w:cs="Times New Roman"/>
          <w:b/>
          <w:bCs/>
          <w:sz w:val="24"/>
          <w:szCs w:val="24"/>
          <w:lang w:val="bs-Latn-BA"/>
        </w:rPr>
        <w:t xml:space="preserve"> </w:t>
      </w:r>
      <w:r w:rsidR="00F56261" w:rsidRPr="00F56261">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r w:rsidR="00CE504A">
        <w:rPr>
          <w:rFonts w:ascii="Gill Sans MT" w:eastAsia="Calibri" w:hAnsi="Gill Sans MT" w:cs="Times New Roman"/>
          <w:b/>
          <w:bCs/>
          <w:sz w:val="24"/>
          <w:szCs w:val="24"/>
          <w:lang w:val="bs-Latn-BA"/>
        </w:rPr>
        <w:t xml:space="preserve"> </w:t>
      </w:r>
      <w:r w:rsidR="00CE504A" w:rsidRPr="00685A01">
        <w:rPr>
          <w:rFonts w:ascii="Gill Sans MT" w:eastAsia="Calibri" w:hAnsi="Gill Sans MT" w:cs="Times New Roman"/>
          <w:bCs/>
          <w:sz w:val="24"/>
          <w:szCs w:val="24"/>
          <w:lang w:val="bs-Latn-BA"/>
        </w:rPr>
        <w:t>u vezi sa Kodeksom sudijske etike član</w:t>
      </w:r>
      <w:r w:rsidR="00685A01" w:rsidRPr="00685A01">
        <w:rPr>
          <w:rFonts w:ascii="Gill Sans MT" w:eastAsia="Calibri" w:hAnsi="Gill Sans MT" w:cs="Times New Roman"/>
          <w:bCs/>
          <w:sz w:val="24"/>
          <w:szCs w:val="24"/>
          <w:lang w:val="bs-Latn-BA"/>
        </w:rPr>
        <w:t xml:space="preserve"> 5.</w:t>
      </w:r>
      <w:r w:rsidR="00685A01">
        <w:rPr>
          <w:rFonts w:ascii="Gill Sans MT" w:eastAsia="Calibri" w:hAnsi="Gill Sans MT" w:cs="Times New Roman"/>
          <w:bCs/>
          <w:sz w:val="24"/>
          <w:szCs w:val="24"/>
          <w:lang w:val="bs-Latn-BA"/>
        </w:rPr>
        <w:t xml:space="preserve"> </w:t>
      </w:r>
      <w:r w:rsidR="00685A01" w:rsidRPr="00685A01">
        <w:rPr>
          <w:rFonts w:ascii="Gill Sans MT" w:eastAsia="Calibri" w:hAnsi="Gill Sans MT" w:cs="Times New Roman"/>
          <w:bCs/>
          <w:sz w:val="24"/>
          <w:szCs w:val="24"/>
          <w:lang w:val="bs-Latn-BA"/>
        </w:rPr>
        <w:t>„Sudija odražava visok nivo profesionalne sposobnosti i obavlja svoju funkciju stručno, savjesno, marljivo i efikasno“, te „Sudija obavlja svoju funkciju na efikasan i zakonit način, u razumnom roku</w:t>
      </w:r>
      <w:r w:rsidR="003C11F9">
        <w:rPr>
          <w:rFonts w:ascii="Gill Sans MT" w:eastAsia="Calibri" w:hAnsi="Gill Sans MT" w:cs="Times New Roman"/>
          <w:bCs/>
          <w:sz w:val="24"/>
          <w:szCs w:val="24"/>
          <w:lang w:val="bs-Latn-BA"/>
        </w:rPr>
        <w:t>“.</w:t>
      </w:r>
    </w:p>
    <w:p w14:paraId="0661EF7D" w14:textId="21977E8F" w:rsidR="00527042" w:rsidRPr="003C11F9" w:rsidRDefault="00DF67AE" w:rsidP="00904740">
      <w:pPr>
        <w:spacing w:line="276" w:lineRule="auto"/>
        <w:jc w:val="both"/>
        <w:rPr>
          <w:rFonts w:ascii="Gill Sans MT" w:eastAsia="Calibri" w:hAnsi="Gill Sans MT" w:cs="Times New Roman"/>
          <w:b/>
          <w:i/>
          <w:sz w:val="24"/>
          <w:szCs w:val="24"/>
          <w:lang w:val="en-US"/>
        </w:rPr>
      </w:pPr>
      <w:r w:rsidRPr="000A24A0">
        <w:rPr>
          <w:rFonts w:ascii="Gill Sans MT" w:eastAsia="Calibri" w:hAnsi="Gill Sans MT" w:cs="Times New Roman"/>
          <w:sz w:val="24"/>
          <w:szCs w:val="24"/>
          <w:lang w:val="bs-Latn-BA"/>
        </w:rPr>
        <w:t xml:space="preserve">Sažetak: </w:t>
      </w:r>
      <w:r w:rsidR="003C11F9">
        <w:rPr>
          <w:rFonts w:ascii="Gill Sans MT" w:eastAsia="Calibri" w:hAnsi="Gill Sans MT" w:cs="Times New Roman"/>
          <w:sz w:val="24"/>
          <w:szCs w:val="24"/>
          <w:lang w:val="bs-Latn-BA"/>
        </w:rPr>
        <w:t>Sudija je tužena jer je</w:t>
      </w:r>
      <w:r w:rsidR="003C11F9" w:rsidRPr="003C11F9">
        <w:rPr>
          <w:rFonts w:ascii="Gill Sans MT" w:eastAsia="Calibri" w:hAnsi="Gill Sans MT" w:cs="Times New Roman"/>
          <w:sz w:val="24"/>
          <w:szCs w:val="24"/>
          <w:lang w:val="bs-Latn-BA"/>
        </w:rPr>
        <w:t xml:space="preserve"> postupajući u </w:t>
      </w:r>
      <w:r w:rsidR="003C11F9">
        <w:rPr>
          <w:rFonts w:ascii="Gill Sans MT" w:eastAsia="Calibri" w:hAnsi="Gill Sans MT" w:cs="Times New Roman"/>
          <w:sz w:val="24"/>
          <w:szCs w:val="24"/>
          <w:lang w:val="bs-Latn-BA"/>
        </w:rPr>
        <w:t xml:space="preserve">krivičnom </w:t>
      </w:r>
      <w:r w:rsidR="003C11F9" w:rsidRPr="003C11F9">
        <w:rPr>
          <w:rFonts w:ascii="Gill Sans MT" w:eastAsia="Calibri" w:hAnsi="Gill Sans MT" w:cs="Times New Roman"/>
          <w:sz w:val="24"/>
          <w:szCs w:val="24"/>
          <w:lang w:val="bs-Latn-BA"/>
        </w:rPr>
        <w:t xml:space="preserve">predmetu propustila da preduzme procesne radnje radi zakazivanja glavnog pretresa i okončanja predmeta za vrijeme od </w:t>
      </w:r>
      <w:r w:rsidR="003C11F9" w:rsidRPr="003C11F9">
        <w:rPr>
          <w:rFonts w:ascii="Gill Sans MT" w:eastAsia="Calibri" w:hAnsi="Gill Sans MT" w:cs="Times New Roman"/>
          <w:sz w:val="24"/>
          <w:szCs w:val="24"/>
          <w:lang w:val="hr-HR"/>
        </w:rPr>
        <w:t xml:space="preserve">jedne (1)  godine, </w:t>
      </w:r>
      <w:r w:rsidR="003C11F9" w:rsidRPr="003C11F9">
        <w:rPr>
          <w:rFonts w:ascii="Gill Sans MT" w:eastAsia="Calibri" w:hAnsi="Gill Sans MT" w:cs="Times New Roman"/>
          <w:sz w:val="24"/>
          <w:szCs w:val="24"/>
          <w:lang w:val="bs-Latn-BA"/>
        </w:rPr>
        <w:t>uprkos činjenici što je predmet bio obuhvaćen Planom rješavanja predmeta za 2021. godinu</w:t>
      </w:r>
      <w:r w:rsidR="003C11F9" w:rsidRPr="003C11F9">
        <w:rPr>
          <w:rFonts w:ascii="Gill Sans MT" w:eastAsia="Calibri" w:hAnsi="Gill Sans MT" w:cs="Times New Roman"/>
          <w:sz w:val="24"/>
          <w:szCs w:val="24"/>
          <w:lang w:val="hr-HR"/>
        </w:rPr>
        <w:t xml:space="preserve">, a </w:t>
      </w:r>
      <w:r w:rsidR="003C11F9" w:rsidRPr="003C11F9">
        <w:rPr>
          <w:rFonts w:ascii="Gill Sans MT" w:eastAsia="Calibri" w:hAnsi="Gill Sans MT" w:cs="Times New Roman"/>
          <w:sz w:val="24"/>
          <w:szCs w:val="24"/>
          <w:lang w:val="en-US"/>
        </w:rPr>
        <w:t>što je u značajnoj mjeri doprinijelo nastupanju zastarjelosti krivičnog gonjenja</w:t>
      </w:r>
      <w:r w:rsidR="003C11F9" w:rsidRPr="003C11F9">
        <w:rPr>
          <w:rFonts w:ascii="Gill Sans MT" w:eastAsia="Calibri" w:hAnsi="Gill Sans MT" w:cs="Times New Roman"/>
          <w:sz w:val="24"/>
          <w:szCs w:val="24"/>
          <w:lang w:val="hr-HR"/>
        </w:rPr>
        <w:t xml:space="preserve"> </w:t>
      </w:r>
      <w:r w:rsidR="003C11F9">
        <w:rPr>
          <w:rFonts w:ascii="Gill Sans MT" w:eastAsia="Calibri" w:hAnsi="Gill Sans MT" w:cs="Times New Roman"/>
          <w:sz w:val="24"/>
          <w:szCs w:val="24"/>
          <w:lang w:val="bs-Latn-BA"/>
        </w:rPr>
        <w:t>za vrijeme dok je sudija bila</w:t>
      </w:r>
      <w:r w:rsidR="003C11F9" w:rsidRPr="003C11F9">
        <w:rPr>
          <w:rFonts w:ascii="Gill Sans MT" w:eastAsia="Calibri" w:hAnsi="Gill Sans MT" w:cs="Times New Roman"/>
          <w:sz w:val="24"/>
          <w:szCs w:val="24"/>
          <w:lang w:val="bs-Latn-BA"/>
        </w:rPr>
        <w:t xml:space="preserve"> zadužen</w:t>
      </w:r>
      <w:r w:rsidR="003C11F9">
        <w:rPr>
          <w:rFonts w:ascii="Gill Sans MT" w:eastAsia="Calibri" w:hAnsi="Gill Sans MT" w:cs="Times New Roman"/>
          <w:sz w:val="24"/>
          <w:szCs w:val="24"/>
          <w:lang w:val="bs-Latn-BA"/>
        </w:rPr>
        <w:t>a</w:t>
      </w:r>
      <w:r w:rsidR="003C11F9" w:rsidRPr="003C11F9">
        <w:rPr>
          <w:rFonts w:ascii="Gill Sans MT" w:eastAsia="Calibri" w:hAnsi="Gill Sans MT" w:cs="Times New Roman"/>
          <w:sz w:val="24"/>
          <w:szCs w:val="24"/>
          <w:lang w:val="bs-Latn-BA"/>
        </w:rPr>
        <w:t xml:space="preserve"> predmetom, </w:t>
      </w:r>
      <w:r w:rsidR="003C11F9">
        <w:rPr>
          <w:rFonts w:ascii="Gill Sans MT" w:eastAsia="Calibri" w:hAnsi="Gill Sans MT" w:cs="Times New Roman"/>
          <w:sz w:val="24"/>
          <w:szCs w:val="24"/>
          <w:lang w:val="bs-Latn-BA"/>
        </w:rPr>
        <w:t>odnosno neopravdano kasnila</w:t>
      </w:r>
      <w:r w:rsidR="003C11F9" w:rsidRPr="003C11F9">
        <w:rPr>
          <w:rFonts w:ascii="Gill Sans MT" w:eastAsia="Calibri" w:hAnsi="Gill Sans MT" w:cs="Times New Roman"/>
          <w:sz w:val="24"/>
          <w:szCs w:val="24"/>
          <w:lang w:val="bs-Latn-BA"/>
        </w:rPr>
        <w:t xml:space="preserve"> u preduzimanju radnji u vezi </w:t>
      </w:r>
      <w:r w:rsidR="003C11F9">
        <w:rPr>
          <w:rFonts w:ascii="Gill Sans MT" w:eastAsia="Calibri" w:hAnsi="Gill Sans MT" w:cs="Times New Roman"/>
          <w:sz w:val="24"/>
          <w:szCs w:val="24"/>
          <w:lang w:val="bs-Latn-BA"/>
        </w:rPr>
        <w:t xml:space="preserve">sa obavljanjem dužnosti sudije. Također, sudija je </w:t>
      </w:r>
      <w:r w:rsidR="003C11F9" w:rsidRPr="003C11F9">
        <w:rPr>
          <w:rFonts w:ascii="Gill Sans MT" w:eastAsia="Calibri" w:hAnsi="Gill Sans MT" w:cs="Times New Roman"/>
          <w:sz w:val="24"/>
          <w:szCs w:val="24"/>
          <w:lang w:val="bs-Latn-BA"/>
        </w:rPr>
        <w:t xml:space="preserve">postupajući u </w:t>
      </w:r>
      <w:r w:rsidR="003C11F9">
        <w:rPr>
          <w:rFonts w:ascii="Gill Sans MT" w:eastAsia="Calibri" w:hAnsi="Gill Sans MT" w:cs="Times New Roman"/>
          <w:sz w:val="24"/>
          <w:szCs w:val="24"/>
          <w:lang w:val="bs-Latn-BA"/>
        </w:rPr>
        <w:t xml:space="preserve">predmetima po svim tačkama disciplinske tužbe </w:t>
      </w:r>
      <w:r w:rsidR="003C11F9" w:rsidRPr="003C11F9">
        <w:rPr>
          <w:rFonts w:ascii="Gill Sans MT" w:eastAsia="Calibri" w:hAnsi="Gill Sans MT" w:cs="Times New Roman"/>
          <w:sz w:val="24"/>
          <w:szCs w:val="24"/>
          <w:lang w:val="bs-Latn-BA"/>
        </w:rPr>
        <w:t>iste</w:t>
      </w:r>
      <w:r w:rsidR="003C11F9">
        <w:rPr>
          <w:rFonts w:ascii="Gill Sans MT" w:eastAsia="Calibri" w:hAnsi="Gill Sans MT" w:cs="Times New Roman"/>
          <w:sz w:val="24"/>
          <w:szCs w:val="24"/>
          <w:lang w:val="bs-Latn-BA"/>
        </w:rPr>
        <w:t xml:space="preserve"> iskazala završenim, iako je bila svjesna </w:t>
      </w:r>
      <w:r w:rsidR="003C11F9" w:rsidRPr="003C11F9">
        <w:rPr>
          <w:rFonts w:ascii="Gill Sans MT" w:eastAsia="Calibri" w:hAnsi="Gill Sans MT" w:cs="Times New Roman"/>
          <w:sz w:val="24"/>
          <w:szCs w:val="24"/>
          <w:lang w:val="bs-Latn-BA"/>
        </w:rPr>
        <w:t xml:space="preserve"> da u vrijeme njihovog isk</w:t>
      </w:r>
      <w:r w:rsidR="003C11F9">
        <w:rPr>
          <w:rFonts w:ascii="Gill Sans MT" w:eastAsia="Calibri" w:hAnsi="Gill Sans MT" w:cs="Times New Roman"/>
          <w:sz w:val="24"/>
          <w:szCs w:val="24"/>
          <w:lang w:val="bs-Latn-BA"/>
        </w:rPr>
        <w:t>azivanja završenim nije izradila</w:t>
      </w:r>
      <w:r w:rsidR="003C11F9" w:rsidRPr="003C11F9">
        <w:rPr>
          <w:rFonts w:ascii="Gill Sans MT" w:eastAsia="Calibri" w:hAnsi="Gill Sans MT" w:cs="Times New Roman"/>
          <w:sz w:val="24"/>
          <w:szCs w:val="24"/>
          <w:lang w:val="bs-Latn-BA"/>
        </w:rPr>
        <w:t xml:space="preserve"> odluke u predmetima, na koji način je postupila suprotno članu 7. stav (3) Pravilnika o orijentacionim mjerilima za rad sudija i </w:t>
      </w:r>
      <w:r w:rsidR="003C11F9" w:rsidRPr="003C11F9">
        <w:rPr>
          <w:rFonts w:ascii="Gill Sans MT" w:eastAsia="Calibri" w:hAnsi="Gill Sans MT" w:cs="Times New Roman"/>
          <w:sz w:val="24"/>
          <w:szCs w:val="24"/>
          <w:lang w:val="bs-Latn-BA"/>
        </w:rPr>
        <w:lastRenderedPageBreak/>
        <w:t>stručnih saradnika u sudovima u Bosni i Hercegovini</w:t>
      </w:r>
      <w:r w:rsidR="003C11F9" w:rsidRPr="003C11F9">
        <w:rPr>
          <w:rFonts w:ascii="Gill Sans MT" w:eastAsia="Calibri" w:hAnsi="Gill Sans MT" w:cs="Times New Roman"/>
          <w:i/>
          <w:sz w:val="24"/>
          <w:szCs w:val="24"/>
          <w:lang w:val="bs-Latn-BA"/>
        </w:rPr>
        <w:t xml:space="preserve">, </w:t>
      </w:r>
      <w:r w:rsidR="003C11F9" w:rsidRPr="003C11F9">
        <w:rPr>
          <w:rFonts w:ascii="Gill Sans MT" w:eastAsia="Calibri" w:hAnsi="Gill Sans MT" w:cs="Times New Roman"/>
          <w:sz w:val="24"/>
          <w:szCs w:val="24"/>
          <w:lang w:val="bs-Latn-BA"/>
        </w:rPr>
        <w:t>te suprotno članu</w:t>
      </w:r>
      <w:r w:rsidR="003C11F9">
        <w:rPr>
          <w:rFonts w:ascii="Gill Sans MT" w:eastAsia="Calibri" w:hAnsi="Gill Sans MT" w:cs="Times New Roman"/>
          <w:sz w:val="24"/>
          <w:szCs w:val="24"/>
          <w:lang w:val="bs-Latn-BA"/>
        </w:rPr>
        <w:t xml:space="preserve"> 8. stav (1) pomenutog Pravilnika. </w:t>
      </w:r>
    </w:p>
    <w:p w14:paraId="762D3CA3" w14:textId="445201D8" w:rsidR="00570753" w:rsidRPr="00E8440E" w:rsidRDefault="00174728" w:rsidP="00904740">
      <w:pPr>
        <w:spacing w:line="276" w:lineRule="auto"/>
        <w:jc w:val="both"/>
        <w:rPr>
          <w:rFonts w:ascii="Gill Sans MT" w:eastAsia="Calibri" w:hAnsi="Gill Sans MT" w:cs="Times New Roman"/>
          <w:sz w:val="24"/>
          <w:szCs w:val="24"/>
          <w:lang w:val="bs-Latn-BA"/>
        </w:rPr>
      </w:pPr>
      <w:r w:rsidRPr="00174728">
        <w:rPr>
          <w:rFonts w:ascii="Gill Sans MT" w:eastAsia="Calibri" w:hAnsi="Gill Sans MT" w:cs="Times New Roman"/>
          <w:sz w:val="24"/>
          <w:szCs w:val="24"/>
          <w:lang w:val="bs-Latn-BA"/>
        </w:rPr>
        <w:t xml:space="preserve">Prvostepena disciplinska komisija je utvrdila disciplinsku odgovornosti i izrekla disciplinsku mjeru </w:t>
      </w:r>
      <w:r>
        <w:rPr>
          <w:rFonts w:ascii="Gill Sans MT" w:eastAsia="Calibri" w:hAnsi="Gill Sans MT" w:cs="Times New Roman"/>
          <w:sz w:val="24"/>
          <w:szCs w:val="24"/>
          <w:lang w:val="bs-Latn-BA"/>
        </w:rPr>
        <w:t>Smanjenje plate za 10% (deset posto) na period od 4 (četiri) mjeseca.</w:t>
      </w:r>
    </w:p>
    <w:p w14:paraId="1827B336" w14:textId="77777777" w:rsidR="00FA2F69" w:rsidRPr="00FA2F69" w:rsidRDefault="00DF67AE" w:rsidP="00904740">
      <w:pPr>
        <w:spacing w:line="276" w:lineRule="auto"/>
        <w:jc w:val="both"/>
        <w:rPr>
          <w:rFonts w:ascii="Gill Sans MT" w:eastAsia="Calibri" w:hAnsi="Gill Sans MT" w:cs="Times New Roman"/>
          <w:sz w:val="24"/>
          <w:szCs w:val="24"/>
          <w:lang w:val="bs-Latn-BA"/>
        </w:rPr>
      </w:pPr>
      <w:r w:rsidRPr="00E8440E">
        <w:rPr>
          <w:rFonts w:ascii="Gill Sans MT" w:eastAsia="Calibri" w:hAnsi="Gill Sans MT" w:cs="Times New Roman"/>
          <w:sz w:val="24"/>
          <w:szCs w:val="24"/>
          <w:lang w:val="bs-Latn-BA"/>
        </w:rPr>
        <w:t xml:space="preserve">Disciplinska mjera: </w:t>
      </w:r>
      <w:r w:rsidR="00FA2F69" w:rsidRPr="00FA2F69">
        <w:rPr>
          <w:rFonts w:ascii="Gill Sans MT" w:eastAsia="Calibri" w:hAnsi="Gill Sans MT" w:cs="Times New Roman"/>
          <w:sz w:val="24"/>
          <w:szCs w:val="24"/>
          <w:lang w:val="bs-Latn-BA"/>
        </w:rPr>
        <w:t>Smanjenje plate za 10% (deset posto) na period od 4 (četiri) mjeseca.</w:t>
      </w:r>
    </w:p>
    <w:p w14:paraId="1A86D82C" w14:textId="5B7FEF7A" w:rsidR="00352402" w:rsidRPr="00682809" w:rsidRDefault="00352402" w:rsidP="00904740">
      <w:pPr>
        <w:spacing w:line="276" w:lineRule="auto"/>
        <w:jc w:val="both"/>
        <w:rPr>
          <w:rFonts w:ascii="Gill Sans MT" w:eastAsia="Calibri" w:hAnsi="Gill Sans MT" w:cs="Times New Roman"/>
          <w:sz w:val="24"/>
          <w:szCs w:val="24"/>
          <w:lang w:val="bs-Latn-BA"/>
        </w:rPr>
      </w:pPr>
    </w:p>
    <w:p w14:paraId="0BC3EED8" w14:textId="4DB365CA" w:rsidR="00BD2106" w:rsidRPr="00DC46EE" w:rsidRDefault="00BD210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C46EE">
        <w:rPr>
          <w:rFonts w:ascii="Gill Sans MT" w:eastAsia="Calibri" w:hAnsi="Gill Sans MT" w:cs="Times New Roman"/>
          <w:b/>
          <w:bCs/>
          <w:sz w:val="24"/>
          <w:szCs w:val="24"/>
          <w:lang w:val="bs-Latn-BA"/>
        </w:rPr>
        <w:t xml:space="preserve">8. Broj predmeta: </w:t>
      </w:r>
      <w:r w:rsidR="00F53440">
        <w:rPr>
          <w:rFonts w:ascii="Gill Sans MT" w:eastAsia="Calibri" w:hAnsi="Gill Sans MT" w:cs="Times New Roman"/>
          <w:b/>
          <w:bCs/>
          <w:sz w:val="24"/>
          <w:szCs w:val="24"/>
          <w:lang w:val="bs-Latn-BA"/>
        </w:rPr>
        <w:t xml:space="preserve">11-07-6-1010/2024 </w:t>
      </w:r>
    </w:p>
    <w:p w14:paraId="76AE8A57" w14:textId="400FE009" w:rsidR="00BD2106" w:rsidRPr="00DC46EE" w:rsidRDefault="00BD2106" w:rsidP="00904740">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 xml:space="preserve">Svojstvo nosioca </w:t>
      </w:r>
      <w:r w:rsidR="00937535">
        <w:rPr>
          <w:rFonts w:ascii="Gill Sans MT" w:eastAsia="Calibri" w:hAnsi="Gill Sans MT" w:cs="Times New Roman"/>
          <w:sz w:val="24"/>
          <w:szCs w:val="24"/>
          <w:lang w:val="bs-Latn-BA"/>
        </w:rPr>
        <w:t>pravosudne funkcije: tužilac</w:t>
      </w:r>
    </w:p>
    <w:p w14:paraId="20FE1C73" w14:textId="45C40861" w:rsidR="00BD2106" w:rsidRPr="00DC46EE" w:rsidRDefault="00BD2106" w:rsidP="00904740">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V</w:t>
      </w:r>
      <w:r w:rsidR="00937535">
        <w:rPr>
          <w:rFonts w:ascii="Gill Sans MT" w:eastAsia="Calibri" w:hAnsi="Gill Sans MT" w:cs="Times New Roman"/>
          <w:sz w:val="24"/>
          <w:szCs w:val="24"/>
          <w:lang w:val="bs-Latn-BA"/>
        </w:rPr>
        <w:t>rsta pravosudne institucije: tužilaštvo</w:t>
      </w:r>
    </w:p>
    <w:p w14:paraId="4C4AE71F" w14:textId="3E12C925" w:rsidR="001B57D0" w:rsidRDefault="00BD2106" w:rsidP="00904740">
      <w:pPr>
        <w:pStyle w:val="Header"/>
        <w:spacing w:line="276" w:lineRule="auto"/>
        <w:jc w:val="both"/>
        <w:rPr>
          <w:rFonts w:ascii="Gill Sans MT" w:eastAsia="Times New Roman" w:hAnsi="Gill Sans MT" w:cs="Arial"/>
          <w:sz w:val="24"/>
          <w:szCs w:val="24"/>
          <w:lang w:val="bs-Latn-BA"/>
        </w:rPr>
      </w:pPr>
      <w:r w:rsidRPr="00DC46EE">
        <w:rPr>
          <w:rFonts w:ascii="Gill Sans MT" w:eastAsia="Calibri" w:hAnsi="Gill Sans MT" w:cs="Times New Roman"/>
          <w:sz w:val="24"/>
          <w:szCs w:val="24"/>
          <w:lang w:val="bs-Latn-BA"/>
        </w:rPr>
        <w:t>Disciplinski prekršaj</w:t>
      </w:r>
      <w:r w:rsidR="008B3DD1" w:rsidRPr="00DC46EE">
        <w:rPr>
          <w:rFonts w:ascii="Gill Sans MT" w:eastAsia="Calibri" w:hAnsi="Gill Sans MT" w:cs="Times New Roman"/>
          <w:sz w:val="24"/>
          <w:szCs w:val="24"/>
          <w:lang w:val="bs-Latn-BA"/>
        </w:rPr>
        <w:t xml:space="preserve">: </w:t>
      </w:r>
      <w:r w:rsidR="00937535" w:rsidRPr="001B57D0">
        <w:rPr>
          <w:rFonts w:ascii="Gill Sans MT" w:eastAsia="Calibri" w:hAnsi="Gill Sans MT" w:cs="Times New Roman"/>
          <w:b/>
          <w:bCs/>
          <w:sz w:val="24"/>
          <w:szCs w:val="24"/>
          <w:lang w:val="bs-Latn-BA"/>
        </w:rPr>
        <w:t>član 57. tačka 9</w:t>
      </w:r>
      <w:r w:rsidR="008B3DD1" w:rsidRPr="001B57D0">
        <w:rPr>
          <w:rFonts w:ascii="Gill Sans MT" w:eastAsia="Calibri" w:hAnsi="Gill Sans MT" w:cs="Times New Roman"/>
          <w:b/>
          <w:bCs/>
          <w:sz w:val="24"/>
          <w:szCs w:val="24"/>
          <w:lang w:val="bs-Latn-BA"/>
        </w:rPr>
        <w:t>.</w:t>
      </w:r>
      <w:r w:rsidR="0048210C" w:rsidRPr="001B57D0">
        <w:rPr>
          <w:rFonts w:ascii="Gill Sans MT" w:eastAsia="Calibri" w:hAnsi="Gill Sans MT" w:cs="Times New Roman"/>
          <w:b/>
          <w:bCs/>
          <w:sz w:val="24"/>
          <w:szCs w:val="24"/>
          <w:lang w:val="bs-Latn-BA"/>
        </w:rPr>
        <w:t xml:space="preserve"> Zakona o VSTV-u BiH</w:t>
      </w:r>
      <w:r w:rsidR="001B57D0" w:rsidRPr="001B57D0">
        <w:rPr>
          <w:rFonts w:ascii="Gill Sans MT" w:eastAsia="Times New Roman" w:hAnsi="Gill Sans MT" w:cs="Arial"/>
          <w:sz w:val="24"/>
          <w:szCs w:val="24"/>
          <w:lang w:val="en-US"/>
        </w:rPr>
        <w:t xml:space="preserve"> “</w:t>
      </w:r>
      <w:r w:rsidR="001B57D0" w:rsidRPr="001B57D0">
        <w:rPr>
          <w:rFonts w:ascii="Gill Sans MT" w:eastAsia="Calibri" w:hAnsi="Gill Sans MT" w:cs="Times New Roman"/>
          <w:b/>
          <w:bCs/>
          <w:sz w:val="24"/>
          <w:szCs w:val="24"/>
          <w:lang w:val="en-US"/>
        </w:rPr>
        <w:t>neopravdano</w:t>
      </w:r>
      <w:r w:rsidR="001B57D0" w:rsidRPr="001B57D0">
        <w:rPr>
          <w:rFonts w:ascii="Gill Sans MT" w:eastAsia="Calibri" w:hAnsi="Gill Sans MT" w:cs="Times New Roman"/>
          <w:b/>
          <w:bCs/>
          <w:sz w:val="28"/>
          <w:szCs w:val="24"/>
          <w:lang w:val="en-US"/>
        </w:rPr>
        <w:t xml:space="preserve"> </w:t>
      </w:r>
      <w:r w:rsidR="001B57D0" w:rsidRPr="001B57D0">
        <w:rPr>
          <w:rFonts w:ascii="Gill Sans MT" w:eastAsia="Calibri" w:hAnsi="Gill Sans MT" w:cs="Times New Roman"/>
          <w:b/>
          <w:bCs/>
          <w:sz w:val="24"/>
          <w:szCs w:val="24"/>
          <w:lang w:val="en-US"/>
        </w:rPr>
        <w:t>kašnjenje u provođenju radnji u vezi s vršenjem dužnosti tužioca”</w:t>
      </w:r>
      <w:r w:rsidR="00072235">
        <w:rPr>
          <w:rFonts w:ascii="Gill Sans MT" w:eastAsia="Calibri" w:hAnsi="Gill Sans MT" w:cs="Times New Roman"/>
          <w:b/>
          <w:bCs/>
          <w:sz w:val="24"/>
          <w:szCs w:val="24"/>
          <w:lang w:val="en-US"/>
        </w:rPr>
        <w:t xml:space="preserve"> i</w:t>
      </w:r>
      <w:r w:rsidR="001B57D0" w:rsidRPr="001B57D0">
        <w:rPr>
          <w:rFonts w:ascii="Gill Sans MT" w:eastAsia="Calibri" w:hAnsi="Gill Sans MT" w:cs="Times New Roman"/>
          <w:b/>
          <w:bCs/>
          <w:sz w:val="24"/>
          <w:szCs w:val="24"/>
          <w:lang w:val="en-US"/>
        </w:rPr>
        <w:t xml:space="preserve"> </w:t>
      </w:r>
      <w:r w:rsidR="008F7F3B">
        <w:rPr>
          <w:rFonts w:ascii="Gill Sans MT" w:eastAsia="Calibri" w:hAnsi="Gill Sans MT" w:cs="Times New Roman"/>
          <w:b/>
          <w:bCs/>
          <w:sz w:val="24"/>
          <w:szCs w:val="24"/>
          <w:lang w:val="en-US"/>
        </w:rPr>
        <w:t xml:space="preserve">član 57. tačka I </w:t>
      </w:r>
      <w:r w:rsidR="001B57D0" w:rsidRPr="001B57D0">
        <w:rPr>
          <w:rFonts w:ascii="Gill Sans MT" w:eastAsia="Calibri" w:hAnsi="Gill Sans MT" w:cs="Times New Roman"/>
          <w:b/>
          <w:bCs/>
          <w:sz w:val="24"/>
          <w:szCs w:val="24"/>
          <w:lang w:val="en-US"/>
        </w:rPr>
        <w:t xml:space="preserve">5. Zakona o VSTV-u BiH: </w:t>
      </w:r>
      <w:r w:rsidR="001B57D0" w:rsidRPr="001B57D0">
        <w:rPr>
          <w:rFonts w:ascii="Gill Sans MT" w:eastAsia="Times New Roman" w:hAnsi="Gill Sans MT" w:cs="Arial"/>
          <w:b/>
          <w:sz w:val="24"/>
          <w:szCs w:val="24"/>
          <w:lang w:val="en-US"/>
        </w:rPr>
        <w:t>”neizvršavanje uputstava nadređenog tužioca, osim ako bi izvršavanje takvog uputstva značilo kršenje zakona ili odredbi ovog člana</w:t>
      </w:r>
      <w:r w:rsidR="001B57D0" w:rsidRPr="008F7F3B">
        <w:rPr>
          <w:rFonts w:ascii="Gill Sans MT" w:eastAsia="Times New Roman" w:hAnsi="Gill Sans MT" w:cs="Arial"/>
          <w:sz w:val="24"/>
          <w:szCs w:val="24"/>
          <w:lang w:val="en-US"/>
        </w:rPr>
        <w:t>”</w:t>
      </w:r>
      <w:r w:rsidR="008F7F3B" w:rsidRPr="008F7F3B">
        <w:rPr>
          <w:rFonts w:ascii="Gill Sans MT" w:eastAsia="Times New Roman" w:hAnsi="Gill Sans MT" w:cs="Arial"/>
          <w:sz w:val="24"/>
          <w:szCs w:val="24"/>
          <w:lang w:val="en-US"/>
        </w:rPr>
        <w:t>, a</w:t>
      </w:r>
      <w:r w:rsidR="00050D7B" w:rsidRPr="008F7F3B">
        <w:rPr>
          <w:rFonts w:ascii="Gill Sans MT" w:eastAsia="Times New Roman" w:hAnsi="Gill Sans MT" w:cs="Arial"/>
          <w:sz w:val="24"/>
          <w:szCs w:val="24"/>
          <w:lang w:val="en-US"/>
        </w:rPr>
        <w:t xml:space="preserve"> u</w:t>
      </w:r>
      <w:r w:rsidR="00050D7B" w:rsidRPr="00050D7B">
        <w:rPr>
          <w:rFonts w:ascii="Gill Sans MT" w:eastAsia="Times New Roman" w:hAnsi="Gill Sans MT" w:cs="Arial"/>
          <w:sz w:val="24"/>
          <w:szCs w:val="24"/>
          <w:lang w:val="en-US"/>
        </w:rPr>
        <w:t xml:space="preserve"> vezi sa Kodeksom tužilačke etike član 5.5: </w:t>
      </w:r>
      <w:r w:rsidR="00050D7B" w:rsidRPr="00050D7B">
        <w:rPr>
          <w:rFonts w:ascii="Gill Sans MT" w:eastAsia="Times New Roman" w:hAnsi="Gill Sans MT" w:cs="Arial"/>
          <w:sz w:val="24"/>
          <w:szCs w:val="24"/>
          <w:lang w:val="bs-Latn-BA"/>
        </w:rPr>
        <w:t>„Tužilac obavlja svoju funkciju na efikasan i zakonit način, u razumnom roku“.</w:t>
      </w:r>
    </w:p>
    <w:p w14:paraId="6A6EED09" w14:textId="77777777" w:rsidR="00050D7B" w:rsidRPr="00050D7B" w:rsidRDefault="00050D7B" w:rsidP="00904740">
      <w:pPr>
        <w:pStyle w:val="Header"/>
        <w:spacing w:line="276" w:lineRule="auto"/>
        <w:jc w:val="both"/>
        <w:rPr>
          <w:rFonts w:ascii="Gill Sans MT" w:eastAsia="Times New Roman" w:hAnsi="Gill Sans MT" w:cs="Arial"/>
          <w:sz w:val="24"/>
          <w:szCs w:val="24"/>
          <w:lang w:val="bs-Latn-BA"/>
        </w:rPr>
      </w:pPr>
    </w:p>
    <w:p w14:paraId="4FD0B98E" w14:textId="0067703C" w:rsidR="00BD2106" w:rsidRDefault="001B57D0" w:rsidP="00904740">
      <w:pPr>
        <w:spacing w:line="276" w:lineRule="auto"/>
        <w:jc w:val="both"/>
        <w:rPr>
          <w:rFonts w:ascii="Gill Sans MT" w:eastAsia="Calibri" w:hAnsi="Gill Sans MT" w:cs="Times New Roman"/>
          <w:color w:val="000000" w:themeColor="text1"/>
          <w:sz w:val="24"/>
          <w:szCs w:val="24"/>
          <w:lang w:val="bs-Latn-BA"/>
        </w:rPr>
      </w:pPr>
      <w:r>
        <w:rPr>
          <w:rFonts w:ascii="Gill Sans MT" w:eastAsia="Calibri" w:hAnsi="Gill Sans MT" w:cs="Times New Roman"/>
          <w:color w:val="000000" w:themeColor="text1"/>
          <w:sz w:val="24"/>
          <w:szCs w:val="24"/>
          <w:lang w:val="bs-Latn-BA"/>
        </w:rPr>
        <w:t xml:space="preserve">Sažetak: </w:t>
      </w:r>
      <w:r w:rsidR="00050D7B">
        <w:rPr>
          <w:rFonts w:ascii="Gill Sans MT" w:eastAsia="Calibri" w:hAnsi="Gill Sans MT" w:cs="Times New Roman"/>
          <w:color w:val="000000" w:themeColor="text1"/>
          <w:sz w:val="24"/>
          <w:szCs w:val="24"/>
          <w:lang w:val="bs-Latn-BA"/>
        </w:rPr>
        <w:t>T</w:t>
      </w:r>
      <w:r w:rsidR="00072235">
        <w:rPr>
          <w:rFonts w:ascii="Gill Sans MT" w:eastAsia="Calibri" w:hAnsi="Gill Sans MT" w:cs="Times New Roman"/>
          <w:color w:val="000000" w:themeColor="text1"/>
          <w:sz w:val="24"/>
          <w:szCs w:val="24"/>
          <w:lang w:val="bs-Latn-BA"/>
        </w:rPr>
        <w:t xml:space="preserve">užilac je disciplinski tužen za nepoduzimanje ikakvih radnji ili postupanje sa značajnim periodima neopravdane aktivnosti u 82 predmeta kojima je bio ili je i dalje zadužen. Također, tužilac je propustio postupiti po obaveznim uputstvima odnosno naredbama nadređenih tužilaca. Konkretno, nije postupio po obaveznoj instrukciji glavnog tužioca, po tri obavezna uputstva glavnog tužioca/zamjenika tužioca i po naredbi glavnog tužioca. </w:t>
      </w:r>
    </w:p>
    <w:p w14:paraId="66D8469D" w14:textId="7028D11A" w:rsidR="00072235" w:rsidRPr="00072235" w:rsidRDefault="00072235" w:rsidP="00904740">
      <w:pPr>
        <w:spacing w:line="276" w:lineRule="auto"/>
        <w:jc w:val="both"/>
        <w:rPr>
          <w:rFonts w:ascii="Gill Sans MT" w:eastAsia="Calibri" w:hAnsi="Gill Sans MT" w:cs="Times New Roman"/>
          <w:color w:val="000000" w:themeColor="text1"/>
          <w:sz w:val="24"/>
          <w:szCs w:val="24"/>
          <w:lang w:val="bs-Latn-BA"/>
        </w:rPr>
      </w:pPr>
      <w:r w:rsidRPr="00072235">
        <w:rPr>
          <w:rFonts w:ascii="Gill Sans MT" w:eastAsia="Calibri" w:hAnsi="Gill Sans MT" w:cs="Times New Roman"/>
          <w:color w:val="000000" w:themeColor="text1"/>
          <w:sz w:val="24"/>
          <w:szCs w:val="24"/>
          <w:lang w:val="bs-Latn-BA"/>
        </w:rPr>
        <w:t>Prvostepena disciplinska komisija je utvrdila disciplinsku odgovornosti</w:t>
      </w:r>
      <w:r>
        <w:rPr>
          <w:rFonts w:ascii="Gill Sans MT" w:eastAsia="Calibri" w:hAnsi="Gill Sans MT" w:cs="Times New Roman"/>
          <w:color w:val="000000" w:themeColor="text1"/>
          <w:sz w:val="24"/>
          <w:szCs w:val="24"/>
          <w:lang w:val="bs-Latn-BA"/>
        </w:rPr>
        <w:t xml:space="preserve"> na osnovu priznanja tužioca</w:t>
      </w:r>
      <w:r w:rsidRPr="00072235">
        <w:rPr>
          <w:rFonts w:ascii="Gill Sans MT" w:eastAsia="Calibri" w:hAnsi="Gill Sans MT" w:cs="Times New Roman"/>
          <w:color w:val="000000" w:themeColor="text1"/>
          <w:sz w:val="24"/>
          <w:szCs w:val="24"/>
          <w:lang w:val="bs-Latn-BA"/>
        </w:rPr>
        <w:t xml:space="preserve"> i izrekla disciplinsku mjeru </w:t>
      </w:r>
      <w:r>
        <w:rPr>
          <w:rFonts w:ascii="Gill Sans MT" w:eastAsia="Calibri" w:hAnsi="Gill Sans MT" w:cs="Times New Roman"/>
          <w:color w:val="000000" w:themeColor="text1"/>
          <w:sz w:val="24"/>
          <w:szCs w:val="24"/>
          <w:lang w:val="bs-Latn-BA"/>
        </w:rPr>
        <w:t>Javna opomena i Smanjenje plate za 5</w:t>
      </w:r>
      <w:r w:rsidRPr="00072235">
        <w:rPr>
          <w:rFonts w:ascii="Gill Sans MT" w:eastAsia="Calibri" w:hAnsi="Gill Sans MT" w:cs="Times New Roman"/>
          <w:color w:val="000000" w:themeColor="text1"/>
          <w:sz w:val="24"/>
          <w:szCs w:val="24"/>
          <w:lang w:val="bs-Latn-BA"/>
        </w:rPr>
        <w:t>0% (</w:t>
      </w:r>
      <w:r>
        <w:rPr>
          <w:rFonts w:ascii="Gill Sans MT" w:eastAsia="Calibri" w:hAnsi="Gill Sans MT" w:cs="Times New Roman"/>
          <w:color w:val="000000" w:themeColor="text1"/>
          <w:sz w:val="24"/>
          <w:szCs w:val="24"/>
          <w:lang w:val="bs-Latn-BA"/>
        </w:rPr>
        <w:t>pe</w:t>
      </w:r>
      <w:r w:rsidRPr="00072235">
        <w:rPr>
          <w:rFonts w:ascii="Gill Sans MT" w:eastAsia="Calibri" w:hAnsi="Gill Sans MT" w:cs="Times New Roman"/>
          <w:color w:val="000000" w:themeColor="text1"/>
          <w:sz w:val="24"/>
          <w:szCs w:val="24"/>
          <w:lang w:val="bs-Latn-BA"/>
        </w:rPr>
        <w:t xml:space="preserve">deset posto) </w:t>
      </w:r>
      <w:r>
        <w:rPr>
          <w:rFonts w:ascii="Gill Sans MT" w:eastAsia="Calibri" w:hAnsi="Gill Sans MT" w:cs="Times New Roman"/>
          <w:color w:val="000000" w:themeColor="text1"/>
          <w:sz w:val="24"/>
          <w:szCs w:val="24"/>
          <w:lang w:val="bs-Latn-BA"/>
        </w:rPr>
        <w:t>na period od 12 (dvanaest) mjeseci</w:t>
      </w:r>
      <w:r w:rsidR="00215C9D">
        <w:rPr>
          <w:rFonts w:ascii="Gill Sans MT" w:eastAsia="Calibri" w:hAnsi="Gill Sans MT" w:cs="Times New Roman"/>
          <w:color w:val="000000" w:themeColor="text1"/>
          <w:sz w:val="24"/>
          <w:szCs w:val="24"/>
          <w:lang w:val="bs-Latn-BA"/>
        </w:rPr>
        <w:t xml:space="preserve">, a koju odluku je potvrdila Drugostepena disciplinska komisija. </w:t>
      </w:r>
    </w:p>
    <w:p w14:paraId="20FB3D2E" w14:textId="6493C67F" w:rsidR="00215C9D" w:rsidRDefault="00BD2106" w:rsidP="00904740">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 xml:space="preserve">Disciplinska mjera: </w:t>
      </w:r>
      <w:r w:rsidR="00215C9D" w:rsidRPr="00215C9D">
        <w:rPr>
          <w:rFonts w:ascii="Gill Sans MT" w:eastAsia="Calibri" w:hAnsi="Gill Sans MT" w:cs="Times New Roman"/>
          <w:sz w:val="24"/>
          <w:szCs w:val="24"/>
          <w:lang w:val="bs-Latn-BA"/>
        </w:rPr>
        <w:t>Javna opomena i Smanjenje plate za 50% (pedeset posto) na period od 12 (dvanaest) mjeseci</w:t>
      </w:r>
      <w:r w:rsidR="00215C9D">
        <w:rPr>
          <w:rFonts w:ascii="Gill Sans MT" w:eastAsia="Calibri" w:hAnsi="Gill Sans MT" w:cs="Times New Roman"/>
          <w:sz w:val="24"/>
          <w:szCs w:val="24"/>
          <w:lang w:val="bs-Latn-BA"/>
        </w:rPr>
        <w:t>.</w:t>
      </w:r>
    </w:p>
    <w:p w14:paraId="1432D67F" w14:textId="77777777" w:rsidR="00215C9D" w:rsidRPr="00682809" w:rsidRDefault="00215C9D" w:rsidP="00904740">
      <w:pPr>
        <w:spacing w:line="276" w:lineRule="auto"/>
        <w:jc w:val="both"/>
        <w:rPr>
          <w:rFonts w:ascii="Gill Sans MT" w:eastAsia="Calibri" w:hAnsi="Gill Sans MT" w:cs="Times New Roman"/>
          <w:sz w:val="24"/>
          <w:szCs w:val="24"/>
          <w:lang w:val="bs-Latn-BA"/>
        </w:rPr>
      </w:pPr>
    </w:p>
    <w:p w14:paraId="5EA582AB" w14:textId="521AB50D" w:rsidR="00A2440F" w:rsidRPr="001740BF" w:rsidRDefault="007D7ECA"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C39B2">
        <w:rPr>
          <w:rFonts w:ascii="Gill Sans MT" w:eastAsia="Calibri" w:hAnsi="Gill Sans MT" w:cs="Times New Roman"/>
          <w:b/>
          <w:bCs/>
          <w:sz w:val="24"/>
          <w:szCs w:val="24"/>
          <w:lang w:val="bs-Latn-BA"/>
        </w:rPr>
        <w:t>9</w:t>
      </w:r>
      <w:r w:rsidR="00A2440F" w:rsidRPr="00AC39B2">
        <w:rPr>
          <w:rFonts w:ascii="Gill Sans MT" w:eastAsia="Calibri" w:hAnsi="Gill Sans MT" w:cs="Times New Roman"/>
          <w:b/>
          <w:bCs/>
          <w:sz w:val="24"/>
          <w:szCs w:val="24"/>
          <w:lang w:val="bs-Latn-BA"/>
        </w:rPr>
        <w:t xml:space="preserve">. </w:t>
      </w:r>
      <w:r w:rsidR="00A2440F" w:rsidRPr="001740BF">
        <w:rPr>
          <w:rFonts w:ascii="Gill Sans MT" w:eastAsia="Calibri" w:hAnsi="Gill Sans MT" w:cs="Times New Roman"/>
          <w:b/>
          <w:bCs/>
          <w:sz w:val="24"/>
          <w:szCs w:val="24"/>
          <w:lang w:val="bs-Latn-BA"/>
        </w:rPr>
        <w:t xml:space="preserve">Broj predmeta: </w:t>
      </w:r>
      <w:r w:rsidR="0048210C" w:rsidRPr="001740BF">
        <w:rPr>
          <w:rFonts w:ascii="Gill Sans MT" w:eastAsia="Calibri" w:hAnsi="Gill Sans MT" w:cs="Times New Roman"/>
          <w:b/>
          <w:bCs/>
          <w:sz w:val="24"/>
          <w:szCs w:val="24"/>
          <w:lang w:val="bs-Latn-BA"/>
        </w:rPr>
        <w:t>11-07-6-2219-9/23</w:t>
      </w:r>
      <w:r w:rsidR="00A87920" w:rsidRPr="001740BF">
        <w:rPr>
          <w:rFonts w:ascii="Gill Sans MT" w:eastAsia="Calibri" w:hAnsi="Gill Sans MT" w:cs="Times New Roman"/>
          <w:b/>
          <w:bCs/>
          <w:sz w:val="24"/>
          <w:szCs w:val="24"/>
          <w:lang w:val="bs-Latn-BA"/>
        </w:rPr>
        <w:t xml:space="preserve"> </w:t>
      </w:r>
    </w:p>
    <w:p w14:paraId="0E92B2D8" w14:textId="77777777" w:rsidR="00A2440F" w:rsidRPr="001740BF" w:rsidRDefault="00A2440F" w:rsidP="00904740">
      <w:pPr>
        <w:spacing w:line="276" w:lineRule="auto"/>
        <w:jc w:val="both"/>
        <w:rPr>
          <w:rFonts w:ascii="Gill Sans MT" w:eastAsia="Calibri" w:hAnsi="Gill Sans MT" w:cs="Times New Roman"/>
          <w:sz w:val="24"/>
          <w:szCs w:val="24"/>
          <w:lang w:val="bs-Latn-BA"/>
        </w:rPr>
      </w:pPr>
      <w:r w:rsidRPr="001740BF">
        <w:rPr>
          <w:rFonts w:ascii="Gill Sans MT" w:eastAsia="Calibri" w:hAnsi="Gill Sans MT" w:cs="Times New Roman"/>
          <w:sz w:val="24"/>
          <w:szCs w:val="24"/>
          <w:lang w:val="bs-Latn-BA"/>
        </w:rPr>
        <w:t xml:space="preserve">Svojstvo nosioca pravosudne funkcije: </w:t>
      </w:r>
      <w:r w:rsidR="0048210C" w:rsidRPr="001740BF">
        <w:rPr>
          <w:rFonts w:ascii="Gill Sans MT" w:eastAsia="Calibri" w:hAnsi="Gill Sans MT" w:cs="Times New Roman"/>
          <w:sz w:val="24"/>
          <w:szCs w:val="24"/>
          <w:lang w:val="bs-Latn-BA"/>
        </w:rPr>
        <w:t>tužilac</w:t>
      </w:r>
    </w:p>
    <w:p w14:paraId="2CE3AEFC" w14:textId="77777777" w:rsidR="00A2440F" w:rsidRPr="001740BF" w:rsidRDefault="00A2440F" w:rsidP="00904740">
      <w:pPr>
        <w:spacing w:line="276" w:lineRule="auto"/>
        <w:jc w:val="both"/>
        <w:rPr>
          <w:rFonts w:ascii="Gill Sans MT" w:eastAsia="Calibri" w:hAnsi="Gill Sans MT" w:cs="Times New Roman"/>
          <w:sz w:val="24"/>
          <w:szCs w:val="24"/>
          <w:lang w:val="bs-Latn-BA"/>
        </w:rPr>
      </w:pPr>
      <w:r w:rsidRPr="001740BF">
        <w:rPr>
          <w:rFonts w:ascii="Gill Sans MT" w:eastAsia="Calibri" w:hAnsi="Gill Sans MT" w:cs="Times New Roman"/>
          <w:sz w:val="24"/>
          <w:szCs w:val="24"/>
          <w:lang w:val="bs-Latn-BA"/>
        </w:rPr>
        <w:t xml:space="preserve">Vrsta pravosudne institucije: </w:t>
      </w:r>
      <w:r w:rsidR="0048210C" w:rsidRPr="001740BF">
        <w:rPr>
          <w:rFonts w:ascii="Gill Sans MT" w:eastAsia="Calibri" w:hAnsi="Gill Sans MT" w:cs="Times New Roman"/>
          <w:sz w:val="24"/>
          <w:szCs w:val="24"/>
          <w:lang w:val="bs-Latn-BA"/>
        </w:rPr>
        <w:t>tužilaštvo</w:t>
      </w:r>
    </w:p>
    <w:p w14:paraId="35BCBAF6" w14:textId="77777777" w:rsidR="00A2440F" w:rsidRPr="001740BF" w:rsidRDefault="00A2440F" w:rsidP="00904740">
      <w:pPr>
        <w:spacing w:line="276" w:lineRule="auto"/>
        <w:jc w:val="both"/>
        <w:rPr>
          <w:rFonts w:ascii="Gill Sans MT" w:eastAsia="Calibri" w:hAnsi="Gill Sans MT" w:cs="Times New Roman"/>
          <w:sz w:val="24"/>
          <w:szCs w:val="24"/>
          <w:lang w:val="bs-Latn-BA"/>
        </w:rPr>
      </w:pPr>
      <w:r w:rsidRPr="001740BF">
        <w:rPr>
          <w:rFonts w:ascii="Gill Sans MT" w:eastAsia="Calibri" w:hAnsi="Gill Sans MT" w:cs="Times New Roman"/>
          <w:sz w:val="24"/>
          <w:szCs w:val="24"/>
          <w:lang w:val="bs-Latn-BA"/>
        </w:rPr>
        <w:t xml:space="preserve">Nivo pravosudne institucije: </w:t>
      </w:r>
      <w:r w:rsidR="0048210C" w:rsidRPr="001740BF">
        <w:rPr>
          <w:rFonts w:ascii="Gill Sans MT" w:eastAsia="Calibri" w:hAnsi="Gill Sans MT" w:cs="Times New Roman"/>
          <w:sz w:val="24"/>
          <w:szCs w:val="24"/>
          <w:lang w:val="bs-Latn-BA"/>
        </w:rPr>
        <w:t>Kantonalno tužilaštvo</w:t>
      </w:r>
    </w:p>
    <w:p w14:paraId="6319C98D" w14:textId="3E49A568" w:rsidR="00FE26ED" w:rsidRPr="001740BF" w:rsidRDefault="00A2440F" w:rsidP="00904740">
      <w:pPr>
        <w:spacing w:line="276" w:lineRule="auto"/>
        <w:jc w:val="both"/>
        <w:rPr>
          <w:rFonts w:ascii="Gill Sans MT" w:eastAsia="Calibri" w:hAnsi="Gill Sans MT" w:cs="Times New Roman"/>
          <w:b/>
          <w:sz w:val="24"/>
          <w:szCs w:val="24"/>
          <w:lang w:val="en-US"/>
        </w:rPr>
      </w:pPr>
      <w:r w:rsidRPr="001740BF">
        <w:rPr>
          <w:rFonts w:ascii="Gill Sans MT" w:eastAsia="Calibri" w:hAnsi="Gill Sans MT" w:cs="Times New Roman"/>
          <w:sz w:val="24"/>
          <w:szCs w:val="24"/>
          <w:lang w:val="bs-Latn-BA"/>
        </w:rPr>
        <w:t>Disciplinski prekršaj</w:t>
      </w:r>
      <w:r w:rsidR="0048210C" w:rsidRPr="001740BF">
        <w:rPr>
          <w:rFonts w:ascii="Gill Sans MT" w:eastAsia="Calibri" w:hAnsi="Gill Sans MT" w:cs="Times New Roman"/>
          <w:sz w:val="24"/>
          <w:szCs w:val="24"/>
          <w:lang w:val="bs-Latn-BA"/>
        </w:rPr>
        <w:t>:</w:t>
      </w:r>
      <w:r w:rsidR="00FE26ED" w:rsidRPr="001740BF">
        <w:rPr>
          <w:rFonts w:ascii="Gill Sans MT" w:eastAsia="Calibri" w:hAnsi="Gill Sans MT" w:cs="Times New Roman"/>
          <w:sz w:val="24"/>
          <w:szCs w:val="24"/>
          <w:lang w:val="bs-Latn-BA"/>
        </w:rPr>
        <w:t xml:space="preserve"> </w:t>
      </w:r>
      <w:r w:rsidR="00523675">
        <w:rPr>
          <w:rFonts w:ascii="Gill Sans MT" w:eastAsia="Calibri" w:hAnsi="Gill Sans MT" w:cs="Times New Roman"/>
          <w:b/>
          <w:sz w:val="24"/>
          <w:szCs w:val="24"/>
          <w:lang w:val="bs-Latn-BA"/>
        </w:rPr>
        <w:t>član 57. tačka 9. Zakona o VSTV-u BiH</w:t>
      </w:r>
      <w:r w:rsidR="00FE26ED" w:rsidRPr="001740BF">
        <w:rPr>
          <w:rFonts w:ascii="Gill Sans MT" w:eastAsia="Calibri" w:hAnsi="Gill Sans MT" w:cs="Times New Roman"/>
          <w:b/>
          <w:sz w:val="24"/>
          <w:szCs w:val="24"/>
          <w:lang w:val="bs-Latn-BA"/>
        </w:rPr>
        <w:t xml:space="preserve"> „</w:t>
      </w:r>
      <w:r w:rsidR="00523675">
        <w:rPr>
          <w:rFonts w:ascii="Gill Sans MT" w:eastAsia="Calibri" w:hAnsi="Gill Sans MT" w:cs="Times New Roman"/>
          <w:b/>
          <w:sz w:val="24"/>
          <w:szCs w:val="24"/>
          <w:lang w:val="en-US"/>
        </w:rPr>
        <w:t>n</w:t>
      </w:r>
      <w:r w:rsidR="00FE26ED" w:rsidRPr="001740BF">
        <w:rPr>
          <w:rFonts w:ascii="Gill Sans MT" w:eastAsia="Calibri" w:hAnsi="Gill Sans MT" w:cs="Times New Roman"/>
          <w:b/>
          <w:sz w:val="24"/>
          <w:szCs w:val="24"/>
          <w:lang w:val="en-US"/>
        </w:rPr>
        <w:t xml:space="preserve">eopravdano kašnjenje u provođenju radnji u vezi s vršenjem dužnosti tužioca ili bilo kakvo drugo ponovljeno nepoštivanje dužnosti tužioca”, </w:t>
      </w:r>
      <w:r w:rsidR="0048210C" w:rsidRPr="001740BF">
        <w:rPr>
          <w:rFonts w:ascii="Gill Sans MT" w:eastAsia="Calibri" w:hAnsi="Gill Sans MT" w:cs="Times New Roman"/>
          <w:b/>
          <w:bCs/>
          <w:sz w:val="24"/>
          <w:szCs w:val="24"/>
          <w:lang w:val="bs-Latn-BA"/>
        </w:rPr>
        <w:t>član 57. tačka 15. Zakona o VSTV-u BiH</w:t>
      </w:r>
      <w:r w:rsidR="00FE26ED" w:rsidRPr="001740BF">
        <w:rPr>
          <w:rFonts w:ascii="Gill Sans MT" w:eastAsia="Calibri" w:hAnsi="Gill Sans MT" w:cs="Times New Roman"/>
          <w:b/>
          <w:bCs/>
          <w:sz w:val="24"/>
          <w:szCs w:val="24"/>
          <w:lang w:val="bs-Latn-BA"/>
        </w:rPr>
        <w:t>:</w:t>
      </w:r>
      <w:r w:rsidR="0048210C" w:rsidRPr="001740BF">
        <w:rPr>
          <w:rFonts w:ascii="Gill Sans MT" w:eastAsia="Calibri" w:hAnsi="Gill Sans MT" w:cs="Times New Roman"/>
          <w:b/>
          <w:bCs/>
          <w:sz w:val="24"/>
          <w:szCs w:val="24"/>
          <w:lang w:val="bs-Latn-BA"/>
        </w:rPr>
        <w:t xml:space="preserve">„neizvršavanje uputstava nadređenog tužioca, osim ako bi izvršavanje takvog </w:t>
      </w:r>
      <w:r w:rsidR="0048210C" w:rsidRPr="001740BF">
        <w:rPr>
          <w:rFonts w:ascii="Gill Sans MT" w:eastAsia="Calibri" w:hAnsi="Gill Sans MT" w:cs="Times New Roman"/>
          <w:b/>
          <w:bCs/>
          <w:sz w:val="24"/>
          <w:szCs w:val="24"/>
          <w:lang w:val="bs-Latn-BA"/>
        </w:rPr>
        <w:lastRenderedPageBreak/>
        <w:t>uputstva značilo kršenje zakona ili odredbi ovog člana“</w:t>
      </w:r>
      <w:r w:rsidR="00FE26ED" w:rsidRPr="001740BF">
        <w:rPr>
          <w:rFonts w:ascii="Gill Sans MT" w:eastAsia="Calibri" w:hAnsi="Gill Sans MT" w:cs="Times New Roman"/>
          <w:b/>
          <w:bCs/>
          <w:sz w:val="24"/>
          <w:szCs w:val="24"/>
          <w:lang w:val="bs-Latn-BA"/>
        </w:rPr>
        <w:t xml:space="preserve">, član 57, </w:t>
      </w:r>
      <w:r w:rsidR="00FE26ED" w:rsidRPr="001740BF">
        <w:rPr>
          <w:rFonts w:ascii="Gill Sans MT" w:eastAsia="Times New Roman" w:hAnsi="Gill Sans MT" w:cs="Arial"/>
          <w:sz w:val="24"/>
          <w:szCs w:val="24"/>
          <w:lang w:val="bs-Latn-BA"/>
        </w:rPr>
        <w:t>tačka 22: „</w:t>
      </w:r>
      <w:r w:rsidR="00FE26ED" w:rsidRPr="001740BF">
        <w:rPr>
          <w:rFonts w:ascii="Gill Sans MT" w:eastAsia="Times New Roman" w:hAnsi="Gill Sans MT" w:cs="Arial"/>
          <w:sz w:val="24"/>
          <w:szCs w:val="24"/>
          <w:lang w:val="en-US"/>
        </w:rPr>
        <w:t>Ponašanje u sudu ili tužilaštvu i izvan suda ili tužilaštva koje šteti ugledu tužilačke funkcije”.</w:t>
      </w:r>
    </w:p>
    <w:p w14:paraId="14300E0A" w14:textId="572DDEF0" w:rsidR="00FE26ED" w:rsidRPr="00FE26ED" w:rsidRDefault="00A2440F" w:rsidP="00904740">
      <w:pPr>
        <w:spacing w:line="276" w:lineRule="auto"/>
        <w:jc w:val="both"/>
        <w:rPr>
          <w:rFonts w:ascii="Gill Sans MT" w:eastAsia="Times New Roman" w:hAnsi="Gill Sans MT" w:cs="Arial"/>
          <w:sz w:val="24"/>
          <w:szCs w:val="24"/>
          <w:lang w:val="bs-Latn-BA"/>
        </w:rPr>
      </w:pPr>
      <w:r w:rsidRPr="00FE26ED">
        <w:rPr>
          <w:rFonts w:ascii="Gill Sans MT" w:eastAsia="Calibri" w:hAnsi="Gill Sans MT" w:cs="Times New Roman"/>
          <w:sz w:val="24"/>
          <w:szCs w:val="24"/>
          <w:lang w:val="bs-Latn-BA"/>
        </w:rPr>
        <w:t xml:space="preserve">Sažetak: </w:t>
      </w:r>
      <w:r w:rsidR="002264B4" w:rsidRPr="00FE26ED">
        <w:rPr>
          <w:rFonts w:ascii="Gill Sans MT" w:eastAsia="Calibri" w:hAnsi="Gill Sans MT" w:cs="Times New Roman"/>
          <w:sz w:val="24"/>
          <w:szCs w:val="24"/>
          <w:lang w:val="bs-Latn-BA"/>
        </w:rPr>
        <w:t xml:space="preserve">Tužilac je tužen </w:t>
      </w:r>
      <w:r w:rsidR="00FE26ED" w:rsidRPr="00FE26ED">
        <w:rPr>
          <w:rFonts w:ascii="Gill Sans MT" w:eastAsia="Times New Roman" w:hAnsi="Gill Sans MT" w:cs="Arial"/>
          <w:sz w:val="24"/>
          <w:szCs w:val="24"/>
          <w:lang w:val="bs-Latn-BA"/>
        </w:rPr>
        <w:t>da je neopravdano kasnio u preduzimanju radnji u predmetu za ukupno</w:t>
      </w:r>
      <w:r w:rsidR="00FE26ED">
        <w:rPr>
          <w:rFonts w:ascii="Gill Sans MT" w:eastAsia="Times New Roman" w:hAnsi="Gill Sans MT" w:cs="Arial"/>
          <w:sz w:val="24"/>
          <w:szCs w:val="24"/>
          <w:lang w:val="bs-Latn-BA"/>
        </w:rPr>
        <w:t xml:space="preserve"> vrijeme od 2 godine i 1 mjesec odnosno u drugom predmetu za vrijeme od godine dana. </w:t>
      </w:r>
      <w:r w:rsidR="00F24317">
        <w:rPr>
          <w:rFonts w:ascii="Gill Sans MT" w:eastAsia="Times New Roman" w:hAnsi="Gill Sans MT" w:cs="Arial"/>
          <w:sz w:val="24"/>
          <w:szCs w:val="24"/>
          <w:lang w:val="bs-Latn-BA"/>
        </w:rPr>
        <w:t xml:space="preserve"> Također, tuženi nije postupio po obaveznoj instrukciji glavnog glavnog tužioca da predmet uzme prioritetno u rad obzirom i neopravdano je kasnio u preduzimanju radnji u predmetu za ukupno vrijeme od 2 godine i 3 mjeseca. Iako je bio raspoređen da prisustvuje ročištima zakazanim pred općinskim sudom, isti je propustio postupiti po uputi glavnog tužioca i pristupiti ročištu za određivanje pritvora. Nadalje, tužilac je na glavnom pretresu odustao od krivičnog gonjenja, a da za to nije imao saglasnost zamjenika glavnog tužioca shodno zaključku kolegija. Tužilac je iako svjestan ograničenja koja nameće tužilačka funkcija</w:t>
      </w:r>
      <w:r w:rsidR="000030CF">
        <w:rPr>
          <w:rFonts w:ascii="Gill Sans MT" w:eastAsia="Times New Roman" w:hAnsi="Gill Sans MT" w:cs="Arial"/>
          <w:sz w:val="24"/>
          <w:szCs w:val="24"/>
          <w:lang w:val="bs-Latn-BA"/>
        </w:rPr>
        <w:t xml:space="preserve"> i obaveze dostojanstvenog ponašanja u svakoj prilici, postupajući na način da je na službenom putovanju u službeno vozilo uveo nepoznatu žensku osobu, te je tužiteljica koja se nalazila u autu zbog straha za vlastiti život zbog nedoličnog ponašanja tužioca koji je bio u alkoholisanom stanju napustila službeno vozilo tokom pauze, a čime je tužilac ispoljio ponašanje suprotno dignitetu tužilačke funkcije.</w:t>
      </w:r>
    </w:p>
    <w:p w14:paraId="136D926F" w14:textId="38499B68" w:rsidR="002264B4" w:rsidRPr="00AC39B2" w:rsidRDefault="00BA0674" w:rsidP="00904740">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0030CF">
        <w:rPr>
          <w:rFonts w:ascii="Gill Sans MT" w:eastAsia="Calibri" w:hAnsi="Gill Sans MT" w:cs="Times New Roman"/>
          <w:sz w:val="24"/>
          <w:szCs w:val="24"/>
          <w:lang w:val="bs-Latn-BA"/>
        </w:rPr>
        <w:t xml:space="preserve">ti i izrekla disciplinsku mjeru Smanjenje plate u iznosu od 5% (pet posto) na period od 3 (tri) mjeseca. </w:t>
      </w:r>
    </w:p>
    <w:p w14:paraId="56BEF4C0" w14:textId="488F5B4A" w:rsidR="00904740" w:rsidRDefault="00A2440F" w:rsidP="00904740">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 xml:space="preserve">Disciplinska mjera: </w:t>
      </w:r>
      <w:r w:rsidR="000030CF" w:rsidRPr="000030CF">
        <w:rPr>
          <w:rFonts w:ascii="Gill Sans MT" w:eastAsia="Calibri" w:hAnsi="Gill Sans MT" w:cs="Times New Roman"/>
          <w:sz w:val="24"/>
          <w:szCs w:val="24"/>
          <w:lang w:val="bs-Latn-BA"/>
        </w:rPr>
        <w:t xml:space="preserve">Smanjenje plate u iznosu od 5% (pet posto) na period od 3 (tri) mjeseca. </w:t>
      </w:r>
    </w:p>
    <w:p w14:paraId="4EE9C297" w14:textId="06459BAC" w:rsidR="00904740" w:rsidRDefault="00904740" w:rsidP="00904740">
      <w:pPr>
        <w:spacing w:line="276" w:lineRule="auto"/>
        <w:jc w:val="both"/>
        <w:rPr>
          <w:rFonts w:ascii="Gill Sans MT" w:eastAsia="Calibri" w:hAnsi="Gill Sans MT" w:cs="Times New Roman"/>
          <w:sz w:val="24"/>
          <w:szCs w:val="24"/>
          <w:lang w:val="bs-Latn-BA"/>
        </w:rPr>
      </w:pPr>
    </w:p>
    <w:p w14:paraId="51066A8F" w14:textId="241E68EC" w:rsidR="007D7ECA" w:rsidRPr="00A65829" w:rsidRDefault="007D7ECA"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5829">
        <w:rPr>
          <w:rFonts w:ascii="Gill Sans MT" w:eastAsia="Calibri" w:hAnsi="Gill Sans MT" w:cs="Times New Roman"/>
          <w:b/>
          <w:bCs/>
          <w:sz w:val="24"/>
          <w:szCs w:val="24"/>
          <w:lang w:val="bs-Latn-BA"/>
        </w:rPr>
        <w:t xml:space="preserve">10. Broj predmeta: </w:t>
      </w:r>
      <w:r w:rsidR="009C0E46">
        <w:rPr>
          <w:rFonts w:ascii="Gill Sans MT" w:eastAsia="Calibri" w:hAnsi="Gill Sans MT" w:cs="Times New Roman"/>
          <w:b/>
          <w:bCs/>
          <w:sz w:val="24"/>
          <w:szCs w:val="24"/>
          <w:lang w:val="bs-Latn-BA"/>
        </w:rPr>
        <w:t>11-07-6-359/2024</w:t>
      </w:r>
      <w:r w:rsidR="005F783A">
        <w:rPr>
          <w:rFonts w:ascii="Gill Sans MT" w:eastAsia="Calibri" w:hAnsi="Gill Sans MT" w:cs="Times New Roman"/>
          <w:b/>
          <w:bCs/>
          <w:sz w:val="24"/>
          <w:szCs w:val="24"/>
          <w:lang w:val="bs-Latn-BA"/>
        </w:rPr>
        <w:t xml:space="preserve"> </w:t>
      </w:r>
    </w:p>
    <w:p w14:paraId="7E32DC97" w14:textId="77777777" w:rsidR="007D7ECA" w:rsidRPr="00A65829" w:rsidRDefault="007D7ECA" w:rsidP="00904740">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Svojstvo nosioca pravosudne funkcije: </w:t>
      </w:r>
      <w:r w:rsidR="00BF448E" w:rsidRPr="00A65829">
        <w:rPr>
          <w:rFonts w:ascii="Gill Sans MT" w:eastAsia="Calibri" w:hAnsi="Gill Sans MT" w:cs="Times New Roman"/>
          <w:sz w:val="24"/>
          <w:szCs w:val="24"/>
          <w:lang w:val="bs-Latn-BA"/>
        </w:rPr>
        <w:t>sudija</w:t>
      </w:r>
    </w:p>
    <w:p w14:paraId="311B2CAA" w14:textId="77777777" w:rsidR="005F783A" w:rsidRDefault="007D7ECA" w:rsidP="00904740">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Vrsta pravosudne institucije: sud</w:t>
      </w:r>
    </w:p>
    <w:p w14:paraId="00247F51" w14:textId="38601EE6" w:rsidR="007D7ECA" w:rsidRPr="007F5F3B" w:rsidRDefault="007D7ECA" w:rsidP="00904740">
      <w:pPr>
        <w:spacing w:line="276" w:lineRule="auto"/>
        <w:jc w:val="both"/>
        <w:rPr>
          <w:rFonts w:ascii="Gill Sans MT" w:eastAsia="Calibri" w:hAnsi="Gill Sans MT" w:cs="Times New Roman"/>
          <w:b/>
          <w:bCs/>
          <w:sz w:val="24"/>
          <w:szCs w:val="24"/>
          <w:lang w:val="en-US"/>
        </w:rPr>
      </w:pPr>
      <w:r w:rsidRPr="00A65829">
        <w:rPr>
          <w:rFonts w:ascii="Gill Sans MT" w:eastAsia="Calibri" w:hAnsi="Gill Sans MT" w:cs="Times New Roman"/>
          <w:sz w:val="24"/>
          <w:szCs w:val="24"/>
          <w:lang w:val="bs-Latn-BA"/>
        </w:rPr>
        <w:t>Disciplinski prekršaj</w:t>
      </w:r>
      <w:r w:rsidR="00BF448E" w:rsidRPr="00A65829">
        <w:rPr>
          <w:rFonts w:ascii="Gill Sans MT" w:eastAsia="Calibri" w:hAnsi="Gill Sans MT" w:cs="Times New Roman"/>
          <w:sz w:val="24"/>
          <w:szCs w:val="24"/>
          <w:lang w:val="bs-Latn-BA"/>
        </w:rPr>
        <w:t>:</w:t>
      </w:r>
      <w:r w:rsidRPr="00A65829">
        <w:rPr>
          <w:rFonts w:ascii="Gill Sans MT" w:eastAsia="Calibri" w:hAnsi="Gill Sans MT" w:cs="Times New Roman"/>
          <w:sz w:val="24"/>
          <w:szCs w:val="24"/>
          <w:lang w:val="bs-Latn-BA"/>
        </w:rPr>
        <w:t xml:space="preserve"> </w:t>
      </w:r>
      <w:r w:rsidR="005F783A">
        <w:rPr>
          <w:rFonts w:ascii="Gill Sans MT" w:eastAsia="Calibri" w:hAnsi="Gill Sans MT" w:cs="Times New Roman"/>
          <w:b/>
          <w:bCs/>
          <w:sz w:val="24"/>
          <w:szCs w:val="24"/>
          <w:lang w:val="bs-Latn-BA"/>
        </w:rPr>
        <w:t>član 56. tačka 9</w:t>
      </w:r>
      <w:r w:rsidR="00BF448E" w:rsidRPr="00A65829">
        <w:rPr>
          <w:rFonts w:ascii="Gill Sans MT" w:eastAsia="Calibri" w:hAnsi="Gill Sans MT" w:cs="Times New Roman"/>
          <w:b/>
          <w:bCs/>
          <w:sz w:val="24"/>
          <w:szCs w:val="24"/>
          <w:lang w:val="bs-Latn-BA"/>
        </w:rPr>
        <w:t>. Zakona o VSTV-u BiH „</w:t>
      </w:r>
      <w:r w:rsidR="005F783A" w:rsidRPr="005F783A">
        <w:rPr>
          <w:rFonts w:ascii="Gill Sans MT" w:eastAsia="Calibri" w:hAnsi="Gill Sans MT" w:cs="Times New Roman"/>
          <w:b/>
          <w:bCs/>
          <w:sz w:val="24"/>
          <w:szCs w:val="24"/>
          <w:lang w:val="bs-Latn-BA"/>
        </w:rPr>
        <w:t>donošenje odluka kojim se očigledno krši zakon ili uporno i neopravdano kršenje pravila postupka“, član 56. tačka 10: „neopravdano kašnjenje u izradi odluka ili u drugim radnjama u vezi s obavljanjem dužnosti sudije ili bilo kakvo drugo ponovljen</w:t>
      </w:r>
      <w:r w:rsidR="005E14A1">
        <w:rPr>
          <w:rFonts w:ascii="Gill Sans MT" w:eastAsia="Calibri" w:hAnsi="Gill Sans MT" w:cs="Times New Roman"/>
          <w:b/>
          <w:bCs/>
          <w:sz w:val="24"/>
          <w:szCs w:val="24"/>
          <w:lang w:val="bs-Latn-BA"/>
        </w:rPr>
        <w:t>o nepoštivanje dužnosti sudija“, a u vezi sa Kodeksom sudijske etike članom 4.2 „</w:t>
      </w:r>
      <w:r w:rsidR="005E14A1" w:rsidRPr="005E14A1">
        <w:rPr>
          <w:rFonts w:ascii="Gill Sans MT" w:eastAsia="Calibri" w:hAnsi="Gill Sans MT" w:cs="Times New Roman"/>
          <w:b/>
          <w:bCs/>
          <w:sz w:val="24"/>
          <w:szCs w:val="24"/>
          <w:lang w:val="pt-BR"/>
        </w:rPr>
        <w:t>Sudija se ponaša na način da afirmiše povjerenje javnosti u integritet pravosuđa</w:t>
      </w:r>
      <w:r w:rsidR="005E14A1">
        <w:rPr>
          <w:rFonts w:ascii="Gill Sans MT" w:eastAsia="Calibri" w:hAnsi="Gill Sans MT" w:cs="Times New Roman"/>
          <w:b/>
          <w:bCs/>
          <w:sz w:val="24"/>
          <w:szCs w:val="24"/>
          <w:lang w:val="pt-BR"/>
        </w:rPr>
        <w:t>”, 5. “</w:t>
      </w:r>
      <w:r w:rsidR="005E14A1" w:rsidRPr="005E14A1">
        <w:rPr>
          <w:rFonts w:ascii="Gill Sans MT" w:eastAsia="Calibri" w:hAnsi="Gill Sans MT" w:cs="Times New Roman"/>
          <w:b/>
          <w:bCs/>
          <w:sz w:val="24"/>
          <w:szCs w:val="24"/>
          <w:lang w:val="en-US"/>
        </w:rPr>
        <w:t>Sudija održava visok nivo profesionalne sposobnosti i obavlja svoju funkciju stručno, savjesno, marljivo i efikasno.</w:t>
      </w:r>
      <w:r w:rsidR="005E14A1">
        <w:rPr>
          <w:rFonts w:ascii="Gill Sans MT" w:eastAsia="Calibri" w:hAnsi="Gill Sans MT" w:cs="Times New Roman"/>
          <w:b/>
          <w:bCs/>
          <w:sz w:val="24"/>
          <w:szCs w:val="24"/>
          <w:lang w:val="en-US"/>
        </w:rPr>
        <w:t>” i 5.5. “</w:t>
      </w:r>
      <w:r w:rsidR="005E14A1" w:rsidRPr="005E14A1">
        <w:rPr>
          <w:rFonts w:ascii="Gill Sans MT" w:eastAsia="Calibri" w:hAnsi="Gill Sans MT" w:cs="Times New Roman"/>
          <w:b/>
          <w:bCs/>
          <w:sz w:val="24"/>
          <w:szCs w:val="24"/>
          <w:lang w:val="en-US"/>
        </w:rPr>
        <w:t>Sudija obavlja svoju funkciju na efikasan i zakonit način, u razumnom roku</w:t>
      </w:r>
      <w:r w:rsidR="005E14A1">
        <w:rPr>
          <w:rFonts w:ascii="Gill Sans MT" w:eastAsia="Calibri" w:hAnsi="Gill Sans MT" w:cs="Times New Roman"/>
          <w:b/>
          <w:bCs/>
          <w:sz w:val="24"/>
          <w:szCs w:val="24"/>
          <w:lang w:val="en-US"/>
        </w:rPr>
        <w:t>.”</w:t>
      </w:r>
    </w:p>
    <w:p w14:paraId="02CC7C1A" w14:textId="6EEE8C5D" w:rsidR="00975648" w:rsidRPr="00975648" w:rsidRDefault="007D7ECA" w:rsidP="00904740">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Sažetak: </w:t>
      </w:r>
      <w:r w:rsidR="005E14A1">
        <w:rPr>
          <w:rFonts w:ascii="Gill Sans MT" w:eastAsia="Calibri" w:hAnsi="Gill Sans MT" w:cs="Times New Roman"/>
          <w:sz w:val="24"/>
          <w:szCs w:val="24"/>
          <w:lang w:val="en-US"/>
        </w:rPr>
        <w:t>Dakle, sudija</w:t>
      </w:r>
      <w:r w:rsidR="005E14A1" w:rsidRPr="005E14A1">
        <w:rPr>
          <w:rFonts w:ascii="Gill Sans MT" w:eastAsia="Calibri" w:hAnsi="Gill Sans MT" w:cs="Times New Roman"/>
          <w:sz w:val="24"/>
          <w:szCs w:val="24"/>
          <w:lang w:val="en-US"/>
        </w:rPr>
        <w:t xml:space="preserve"> je unatoč činjenici što je predmetom glasanja na sjednici vijeća bilo odlučivanje o prijedlogu tužilaštva za produženje pritvora, o čemu su članovi vijećali i donijeli odluku na zapisnik, suprotno predmetu vijećanja i navedenoj izreci odluke sa zapisnika, te mimo znanja članova vijeća, donijela odluku kojom je odbila žalbe osumnjičenih, na koji način je propustila da postupi po uputi drugostepenog suda i</w:t>
      </w:r>
      <w:r w:rsidR="005E14A1" w:rsidRPr="005E14A1">
        <w:rPr>
          <w:rFonts w:ascii="Gill Sans MT" w:eastAsia="Calibri" w:hAnsi="Gill Sans MT" w:cs="Times New Roman"/>
          <w:sz w:val="24"/>
          <w:szCs w:val="24"/>
          <w:lang w:val="hr-HR"/>
        </w:rPr>
        <w:t xml:space="preserve"> donese odluku o prijedlogu tužilaštva za produženje pritvora, te prekršila</w:t>
      </w:r>
      <w:r w:rsidR="005E14A1" w:rsidRPr="005E14A1">
        <w:rPr>
          <w:rFonts w:ascii="Gill Sans MT" w:eastAsia="Calibri" w:hAnsi="Gill Sans MT" w:cs="Times New Roman"/>
          <w:sz w:val="24"/>
          <w:szCs w:val="24"/>
          <w:lang w:val="en-US"/>
        </w:rPr>
        <w:t xml:space="preserve"> član 178. stav (1) Zakona o krivičnom postupku Federacije </w:t>
      </w:r>
      <w:r w:rsidR="005E14A1" w:rsidRPr="005E14A1">
        <w:rPr>
          <w:rFonts w:ascii="Gill Sans MT" w:eastAsia="Calibri" w:hAnsi="Gill Sans MT" w:cs="Times New Roman"/>
          <w:sz w:val="24"/>
          <w:szCs w:val="24"/>
          <w:lang w:val="en-US"/>
        </w:rPr>
        <w:lastRenderedPageBreak/>
        <w:t>Bosne i Hercegovine, kojim je propisano da se o</w:t>
      </w:r>
      <w:r w:rsidR="005E14A1" w:rsidRPr="005E14A1">
        <w:rPr>
          <w:rFonts w:ascii="Gill Sans MT" w:eastAsia="Calibri" w:hAnsi="Gill Sans MT" w:cs="Times New Roman"/>
          <w:sz w:val="24"/>
          <w:szCs w:val="24"/>
          <w:lang w:val="hr-HR"/>
        </w:rPr>
        <w:t xml:space="preserve">dluke vijeća donose poslije usmenog vijećanja i glasanja i da je odluka donesena kad je za nju glasala većina članova vijeća, zatim član 62. stav (2) Pravilnika o unutrašnjem sudskom poslovanju, kojim je u relevantnom dijelu propisano da </w:t>
      </w:r>
      <w:r w:rsidR="005E14A1" w:rsidRPr="005E14A1">
        <w:rPr>
          <w:rFonts w:ascii="Gill Sans MT" w:eastAsia="Calibri" w:hAnsi="Gill Sans MT" w:cs="Times New Roman"/>
          <w:sz w:val="24"/>
          <w:szCs w:val="24"/>
          <w:lang w:val="en-US"/>
        </w:rPr>
        <w:t>predsjednik vijeća svojim potpisom na originalu odluke potvrđuje da je izreka originala odluke identična izreci odluke na zapis</w:t>
      </w:r>
      <w:r w:rsidR="005E14A1">
        <w:rPr>
          <w:rFonts w:ascii="Gill Sans MT" w:eastAsia="Calibri" w:hAnsi="Gill Sans MT" w:cs="Times New Roman"/>
          <w:sz w:val="24"/>
          <w:szCs w:val="24"/>
          <w:lang w:val="en-US"/>
        </w:rPr>
        <w:t>niku o vijećanju. Takođe, sudija</w:t>
      </w:r>
      <w:r w:rsidR="005E14A1" w:rsidRPr="005E14A1">
        <w:rPr>
          <w:rFonts w:ascii="Gill Sans MT" w:eastAsia="Calibri" w:hAnsi="Gill Sans MT" w:cs="Times New Roman"/>
          <w:sz w:val="24"/>
          <w:szCs w:val="24"/>
          <w:lang w:val="en-US"/>
        </w:rPr>
        <w:t xml:space="preserve"> je odlučivši o žalbama osumnjičenih</w:t>
      </w:r>
      <w:r w:rsidR="005E14A1" w:rsidRPr="005E14A1">
        <w:rPr>
          <w:rFonts w:ascii="Gill Sans MT" w:eastAsia="Calibri" w:hAnsi="Gill Sans MT" w:cs="Times New Roman"/>
          <w:sz w:val="24"/>
          <w:szCs w:val="24"/>
          <w:lang w:val="hr-HR"/>
        </w:rPr>
        <w:t xml:space="preserve">, a što je u nadležnosti višeg suda, prekršila </w:t>
      </w:r>
      <w:r w:rsidR="005E14A1" w:rsidRPr="005E14A1">
        <w:rPr>
          <w:rFonts w:ascii="Gill Sans MT" w:eastAsia="Calibri" w:hAnsi="Gill Sans MT" w:cs="Times New Roman"/>
          <w:sz w:val="24"/>
          <w:szCs w:val="24"/>
          <w:lang w:val="en-US"/>
        </w:rPr>
        <w:t xml:space="preserve">član 337. stav (1) Zakona o krivičnom postupku Federacije Bosne i Hercegovine, kojim je propisano da o žalbi protiv rješenja donesenog u prvom stepenu odlučuje vijeće </w:t>
      </w:r>
      <w:r w:rsidR="005E14A1" w:rsidRPr="005E14A1">
        <w:rPr>
          <w:rFonts w:ascii="Gill Sans MT" w:eastAsia="Calibri" w:hAnsi="Gill Sans MT" w:cs="Times New Roman"/>
          <w:sz w:val="24"/>
          <w:szCs w:val="24"/>
          <w:lang w:val="hr-HR"/>
        </w:rPr>
        <w:t>apelacionog odjeljenja višeg suda</w:t>
      </w:r>
      <w:r w:rsidR="005E14A1">
        <w:rPr>
          <w:rFonts w:ascii="Gill Sans MT" w:eastAsia="Calibri" w:hAnsi="Gill Sans MT" w:cs="Times New Roman"/>
          <w:sz w:val="24"/>
          <w:szCs w:val="24"/>
          <w:lang w:val="hr-HR"/>
        </w:rPr>
        <w:t xml:space="preserve">. Nadalje, </w:t>
      </w:r>
      <w:r w:rsidR="005E14A1" w:rsidRPr="005E14A1">
        <w:rPr>
          <w:rFonts w:ascii="Gill Sans MT" w:eastAsia="Calibri" w:hAnsi="Gill Sans MT" w:cs="Times New Roman"/>
          <w:sz w:val="24"/>
          <w:szCs w:val="24"/>
          <w:lang w:val="bs-Latn-BA"/>
        </w:rPr>
        <w:t xml:space="preserve">tužena je propustila da odluči o Prijedlogu za donošenje dopune presude </w:t>
      </w:r>
      <w:r w:rsidR="005E14A1" w:rsidRPr="005E14A1">
        <w:rPr>
          <w:rFonts w:ascii="Gill Sans MT" w:eastAsia="Calibri" w:hAnsi="Gill Sans MT" w:cs="Times New Roman"/>
          <w:sz w:val="24"/>
          <w:szCs w:val="24"/>
          <w:lang w:val="hr-HR"/>
        </w:rPr>
        <w:t xml:space="preserve">i o Zahtjevu za ispravku presude u </w:t>
      </w:r>
      <w:r w:rsidR="005E14A1" w:rsidRPr="005E14A1">
        <w:rPr>
          <w:rFonts w:ascii="Gill Sans MT" w:eastAsia="Calibri" w:hAnsi="Gill Sans MT" w:cs="Times New Roman"/>
          <w:sz w:val="24"/>
          <w:szCs w:val="24"/>
          <w:lang w:val="bs-Latn-BA"/>
        </w:rPr>
        <w:t xml:space="preserve">periodu od 4 ( četiri) godine i 4 ( četiri) mjeseca, na koji način je postupila suprotno odredbi člana 193. Zakona o parničnom postupku Federacije Bosne i Hercegovine, </w:t>
      </w:r>
      <w:r w:rsidR="005E14A1" w:rsidRPr="005E14A1">
        <w:rPr>
          <w:rFonts w:ascii="Gill Sans MT" w:eastAsia="Calibri" w:hAnsi="Gill Sans MT" w:cs="Times New Roman"/>
          <w:sz w:val="24"/>
          <w:szCs w:val="24"/>
          <w:lang w:val="hr-HR"/>
        </w:rPr>
        <w:t>te suprotno odredbi člana</w:t>
      </w:r>
      <w:r w:rsidR="005E14A1" w:rsidRPr="005E14A1">
        <w:rPr>
          <w:rFonts w:ascii="Gill Sans MT" w:eastAsia="Calibri" w:hAnsi="Gill Sans MT" w:cs="Times New Roman"/>
          <w:bCs/>
          <w:sz w:val="24"/>
          <w:szCs w:val="24"/>
          <w:lang w:val="hr-HR"/>
        </w:rPr>
        <w:t xml:space="preserve"> 194.</w:t>
      </w:r>
      <w:r w:rsidR="005E14A1" w:rsidRPr="005E14A1">
        <w:rPr>
          <w:rFonts w:ascii="Gill Sans MT" w:eastAsia="Calibri" w:hAnsi="Gill Sans MT" w:cs="Times New Roman"/>
          <w:sz w:val="24"/>
          <w:szCs w:val="24"/>
          <w:lang w:val="hr-HR"/>
        </w:rPr>
        <w:t xml:space="preserve"> stav (1) istog</w:t>
      </w:r>
      <w:r w:rsidR="005E14A1">
        <w:rPr>
          <w:rFonts w:ascii="Gill Sans MT" w:eastAsia="Calibri" w:hAnsi="Gill Sans MT" w:cs="Times New Roman"/>
          <w:sz w:val="24"/>
          <w:szCs w:val="24"/>
          <w:lang w:val="hr-HR"/>
        </w:rPr>
        <w:t xml:space="preserve"> zakona</w:t>
      </w:r>
      <w:r w:rsidR="005E14A1" w:rsidRPr="005E14A1">
        <w:rPr>
          <w:rFonts w:ascii="Gill Sans MT" w:eastAsia="Calibri" w:hAnsi="Gill Sans MT" w:cs="Times New Roman"/>
          <w:sz w:val="24"/>
          <w:szCs w:val="24"/>
          <w:lang w:val="hr-HR"/>
        </w:rPr>
        <w:t>, a što je imalo za posljedicu da prvostepena presuda, kojom nije odlučeno o dijelu tužbenog zahtjeva koji se odnosi na obračun zakonske zatezne kamate i o dijelu troškova postupka, postane pravosnažna</w:t>
      </w:r>
      <w:r w:rsidR="005E14A1">
        <w:rPr>
          <w:rFonts w:ascii="Gill Sans MT" w:eastAsia="Calibri" w:hAnsi="Gill Sans MT" w:cs="Times New Roman"/>
          <w:sz w:val="24"/>
          <w:szCs w:val="24"/>
          <w:lang w:val="hr-HR"/>
        </w:rPr>
        <w:t xml:space="preserve">. Također, </w:t>
      </w:r>
      <w:r w:rsidR="005E14A1" w:rsidRPr="005E14A1">
        <w:rPr>
          <w:rFonts w:ascii="Gill Sans MT" w:eastAsia="Calibri" w:hAnsi="Gill Sans MT" w:cs="Times New Roman"/>
          <w:sz w:val="24"/>
          <w:szCs w:val="24"/>
          <w:lang w:val="bs-Latn-BA"/>
        </w:rPr>
        <w:t xml:space="preserve">tužena je propustila da </w:t>
      </w:r>
      <w:r w:rsidR="005E14A1" w:rsidRPr="005E14A1">
        <w:rPr>
          <w:rFonts w:ascii="Gill Sans MT" w:eastAsia="Calibri" w:hAnsi="Gill Sans MT" w:cs="Times New Roman"/>
          <w:sz w:val="24"/>
          <w:szCs w:val="24"/>
          <w:lang w:val="en-US"/>
        </w:rPr>
        <w:t xml:space="preserve">u zakonskom roku </w:t>
      </w:r>
      <w:r w:rsidR="005E14A1" w:rsidRPr="005E14A1">
        <w:rPr>
          <w:rFonts w:ascii="Gill Sans MT" w:eastAsia="Calibri" w:hAnsi="Gill Sans MT" w:cs="Times New Roman"/>
          <w:sz w:val="24"/>
          <w:szCs w:val="24"/>
          <w:lang w:val="bs-Latn-BA"/>
        </w:rPr>
        <w:t xml:space="preserve">donese odluku </w:t>
      </w:r>
      <w:r w:rsidR="005E14A1" w:rsidRPr="005E14A1">
        <w:rPr>
          <w:rFonts w:ascii="Gill Sans MT" w:eastAsia="Calibri" w:hAnsi="Gill Sans MT" w:cs="Times New Roman"/>
          <w:sz w:val="24"/>
          <w:szCs w:val="24"/>
          <w:lang w:val="en-US"/>
        </w:rPr>
        <w:t>o</w:t>
      </w:r>
      <w:r w:rsidR="005E14A1" w:rsidRPr="005E14A1">
        <w:rPr>
          <w:rFonts w:ascii="Gill Sans MT" w:eastAsia="Calibri" w:hAnsi="Gill Sans MT" w:cs="Times New Roman"/>
          <w:sz w:val="24"/>
          <w:szCs w:val="24"/>
          <w:lang w:val="hr-HR"/>
        </w:rPr>
        <w:t xml:space="preserve"> žalbi tužilaštva</w:t>
      </w:r>
      <w:r w:rsidR="005E14A1" w:rsidRPr="005E14A1">
        <w:rPr>
          <w:rFonts w:ascii="Gill Sans MT" w:eastAsia="Calibri" w:hAnsi="Gill Sans MT" w:cs="Times New Roman"/>
          <w:sz w:val="24"/>
          <w:szCs w:val="24"/>
          <w:lang w:val="bs-Latn-BA"/>
        </w:rPr>
        <w:t>, na koji način je prekršila odredbu člana 140b. stav (7) Zakona o krivičnom postupku Federacije Bosne i Hercegovine, kojim je propisano da protiv rješenja kojim se određuju, produžavaju ili ukidaju mjere zabrane stranka, odnosno branitelj može podnijeti žalbu, a tužitelj i protiv rješenja kojim je njegov prijedlog za primjenu mjera odbijen, te da o žalbi odlučuje vijeće iz člana 25. stav (6) zakona u roku od tri dana od dana prijema žalbe</w:t>
      </w:r>
      <w:r w:rsidR="00975648">
        <w:rPr>
          <w:rFonts w:ascii="Gill Sans MT" w:eastAsia="Calibri" w:hAnsi="Gill Sans MT" w:cs="Times New Roman"/>
          <w:sz w:val="24"/>
          <w:szCs w:val="24"/>
          <w:lang w:val="bs-Latn-BA"/>
        </w:rPr>
        <w:t>. Sudija</w:t>
      </w:r>
      <w:r w:rsidR="00975648" w:rsidRPr="00975648">
        <w:rPr>
          <w:rFonts w:ascii="Gill Sans MT" w:eastAsia="Times New Roman" w:hAnsi="Gill Sans MT" w:cs="Arial"/>
          <w:color w:val="000000"/>
          <w:sz w:val="24"/>
          <w:szCs w:val="24"/>
          <w:lang w:val="bs-Latn-BA"/>
        </w:rPr>
        <w:t xml:space="preserve"> je nepažljivo obavljajući svoju službenu dužnost donijela presudu  prepisujući dijelove iz obrazloženja druge presude</w:t>
      </w:r>
      <w:r w:rsidR="00975648" w:rsidRPr="00975648">
        <w:rPr>
          <w:rFonts w:ascii="Gill Sans MT" w:eastAsia="Times New Roman" w:hAnsi="Gill Sans MT" w:cs="Arial"/>
          <w:color w:val="000000"/>
          <w:spacing w:val="3"/>
          <w:sz w:val="24"/>
          <w:szCs w:val="24"/>
          <w:shd w:val="clear" w:color="auto" w:fill="FFFFFF"/>
          <w:lang w:val="bs-Latn-BA"/>
        </w:rPr>
        <w:t xml:space="preserve">, što je imalo za posljedicu da predmetna presuda obiluje sadržajem koji se ne odnosi na predmetni spor, niti se tiče činjenica utvrđenih u postupku, </w:t>
      </w:r>
    </w:p>
    <w:p w14:paraId="02493445" w14:textId="77777777" w:rsidR="00975648" w:rsidRPr="00975648" w:rsidRDefault="00975648" w:rsidP="00904740">
      <w:pPr>
        <w:spacing w:after="0" w:line="276" w:lineRule="auto"/>
        <w:jc w:val="both"/>
        <w:rPr>
          <w:rFonts w:ascii="Gill Sans MT" w:eastAsia="Times New Roman" w:hAnsi="Gill Sans MT" w:cs="Arial"/>
          <w:color w:val="000000"/>
          <w:spacing w:val="3"/>
          <w:sz w:val="24"/>
          <w:szCs w:val="24"/>
          <w:shd w:val="clear" w:color="auto" w:fill="FFFFFF"/>
          <w:lang w:val="bs-Latn-BA"/>
        </w:rPr>
      </w:pPr>
      <w:r w:rsidRPr="00975648">
        <w:rPr>
          <w:rFonts w:ascii="Gill Sans MT" w:eastAsia="Times New Roman" w:hAnsi="Gill Sans MT" w:cs="Arial"/>
          <w:color w:val="000000"/>
          <w:spacing w:val="3"/>
          <w:sz w:val="24"/>
          <w:szCs w:val="24"/>
          <w:shd w:val="clear" w:color="auto" w:fill="FFFFFF"/>
          <w:lang w:val="bs-Latn-BA"/>
        </w:rPr>
        <w:t>Prvostepena disciplinska komisija je utvrdila disciplinsku odgovornosti i izrekla disciplinsku mjeru Smanjenje plate za 10% (deset posto) na period od 4 (četiri) mjeseca.</w:t>
      </w:r>
    </w:p>
    <w:p w14:paraId="79C19ABA" w14:textId="77777777" w:rsidR="00975648" w:rsidRPr="00975648" w:rsidRDefault="00975648" w:rsidP="00904740">
      <w:pPr>
        <w:spacing w:after="0" w:line="276" w:lineRule="auto"/>
        <w:jc w:val="both"/>
        <w:rPr>
          <w:rFonts w:ascii="Arial" w:eastAsia="Times New Roman" w:hAnsi="Arial" w:cs="Arial"/>
          <w:color w:val="000000"/>
          <w:spacing w:val="3"/>
          <w:shd w:val="clear" w:color="auto" w:fill="FFFFFF"/>
          <w:lang w:val="bs-Latn-BA"/>
        </w:rPr>
      </w:pPr>
    </w:p>
    <w:p w14:paraId="3530B28D" w14:textId="77777777" w:rsidR="00975648" w:rsidRPr="00975648" w:rsidRDefault="007D7ECA" w:rsidP="00904740">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Disciplinska mjera: </w:t>
      </w:r>
      <w:r w:rsidR="00975648" w:rsidRPr="00975648">
        <w:rPr>
          <w:rFonts w:ascii="Gill Sans MT" w:eastAsia="Calibri" w:hAnsi="Gill Sans MT" w:cs="Times New Roman"/>
          <w:sz w:val="24"/>
          <w:szCs w:val="24"/>
          <w:lang w:val="bs-Latn-BA"/>
        </w:rPr>
        <w:t>Smanjenje plate za 10% (deset posto) na period od 4 (četiri) mjeseca.</w:t>
      </w:r>
    </w:p>
    <w:p w14:paraId="568DDEEA" w14:textId="02D41094" w:rsidR="00352402" w:rsidRDefault="00352402" w:rsidP="00904740">
      <w:pPr>
        <w:spacing w:line="276" w:lineRule="auto"/>
        <w:jc w:val="both"/>
        <w:rPr>
          <w:rFonts w:ascii="Gill Sans MT" w:eastAsia="Calibri" w:hAnsi="Gill Sans MT" w:cs="Times New Roman"/>
          <w:sz w:val="24"/>
          <w:szCs w:val="24"/>
          <w:lang w:val="bs-Latn-BA"/>
        </w:rPr>
      </w:pPr>
    </w:p>
    <w:p w14:paraId="1BAD9EF0" w14:textId="3DABFE13" w:rsidR="00352402" w:rsidRPr="008E054A" w:rsidRDefault="008515F2"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11. Broj predmeta: 11-07-6-313/24 </w:t>
      </w:r>
    </w:p>
    <w:p w14:paraId="6EB70E30" w14:textId="7E455F3A" w:rsidR="00352402" w:rsidRPr="008E054A" w:rsidRDefault="00352402" w:rsidP="00904740">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Svojstvo nosio</w:t>
      </w:r>
      <w:r w:rsidR="008515F2">
        <w:rPr>
          <w:rFonts w:ascii="Gill Sans MT" w:eastAsia="Calibri" w:hAnsi="Gill Sans MT" w:cs="Times New Roman"/>
          <w:sz w:val="24"/>
          <w:szCs w:val="24"/>
          <w:lang w:val="bs-Latn-BA"/>
        </w:rPr>
        <w:t>ca pravosudne funkcije: tužilac</w:t>
      </w:r>
    </w:p>
    <w:p w14:paraId="7FA83FB2" w14:textId="38AD51AD" w:rsidR="00352402" w:rsidRPr="008E054A" w:rsidRDefault="00352402" w:rsidP="00904740">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V</w:t>
      </w:r>
      <w:r w:rsidR="008515F2">
        <w:rPr>
          <w:rFonts w:ascii="Gill Sans MT" w:eastAsia="Calibri" w:hAnsi="Gill Sans MT" w:cs="Times New Roman"/>
          <w:sz w:val="24"/>
          <w:szCs w:val="24"/>
          <w:lang w:val="bs-Latn-BA"/>
        </w:rPr>
        <w:t>rsta pravosudne institucije: tužilaštvo</w:t>
      </w:r>
    </w:p>
    <w:p w14:paraId="4C0FE82D" w14:textId="452E3506" w:rsidR="00352402" w:rsidRPr="008E054A" w:rsidRDefault="00352402" w:rsidP="00904740">
      <w:pPr>
        <w:spacing w:line="276" w:lineRule="auto"/>
        <w:jc w:val="both"/>
        <w:rPr>
          <w:rFonts w:ascii="Gill Sans MT" w:eastAsia="Calibri" w:hAnsi="Gill Sans MT" w:cs="Times New Roman"/>
          <w:b/>
          <w:bCs/>
          <w:color w:val="000000" w:themeColor="text1"/>
          <w:sz w:val="24"/>
          <w:szCs w:val="24"/>
          <w:lang w:val="bs-Latn-BA"/>
        </w:rPr>
      </w:pPr>
      <w:r w:rsidRPr="008E054A">
        <w:rPr>
          <w:rFonts w:ascii="Gill Sans MT" w:eastAsia="Calibri" w:hAnsi="Gill Sans MT" w:cs="Times New Roman"/>
          <w:sz w:val="24"/>
          <w:szCs w:val="24"/>
          <w:lang w:val="bs-Latn-BA"/>
        </w:rPr>
        <w:t xml:space="preserve">Disciplinski prekršaj: </w:t>
      </w:r>
      <w:r w:rsidR="008515F2">
        <w:rPr>
          <w:rFonts w:ascii="Gill Sans MT" w:eastAsia="Calibri" w:hAnsi="Gill Sans MT" w:cs="Times New Roman"/>
          <w:b/>
          <w:bCs/>
          <w:sz w:val="24"/>
          <w:szCs w:val="24"/>
          <w:lang w:val="bs-Latn-BA"/>
        </w:rPr>
        <w:t xml:space="preserve"> član 57</w:t>
      </w:r>
      <w:r w:rsidRPr="008E054A">
        <w:rPr>
          <w:rFonts w:ascii="Gill Sans MT" w:eastAsia="Calibri" w:hAnsi="Gill Sans MT" w:cs="Times New Roman"/>
          <w:b/>
          <w:bCs/>
          <w:sz w:val="24"/>
          <w:szCs w:val="24"/>
          <w:lang w:val="bs-Latn-BA"/>
        </w:rPr>
        <w:t>. tačka 8. Zakona o VSTV-u BiH</w:t>
      </w:r>
      <w:r w:rsidRPr="008E054A">
        <w:rPr>
          <w:rFonts w:ascii="Gill Sans MT" w:eastAsia="Calibri" w:hAnsi="Gill Sans MT" w:cs="Times New Roman"/>
          <w:sz w:val="24"/>
          <w:szCs w:val="24"/>
          <w:lang w:val="bs-Latn-BA"/>
        </w:rPr>
        <w:t xml:space="preserve"> </w:t>
      </w:r>
      <w:r w:rsidRPr="008E054A">
        <w:rPr>
          <w:rFonts w:ascii="Gill Sans MT" w:eastAsia="Calibri" w:hAnsi="Gill Sans MT" w:cs="Times New Roman"/>
          <w:b/>
          <w:bCs/>
          <w:sz w:val="24"/>
          <w:szCs w:val="24"/>
          <w:lang w:val="bs-Latn-BA"/>
        </w:rPr>
        <w:t>„nemar ili nepažnja u vršenju službenih dužnosti“</w:t>
      </w:r>
    </w:p>
    <w:p w14:paraId="0221B0AB" w14:textId="25203F5D" w:rsidR="00B13EDE" w:rsidRPr="00B13EDE" w:rsidRDefault="00352402" w:rsidP="00904740">
      <w:pPr>
        <w:spacing w:line="276" w:lineRule="auto"/>
        <w:jc w:val="both"/>
        <w:rPr>
          <w:rFonts w:ascii="Gill Sans MT" w:eastAsia="Calibri" w:hAnsi="Gill Sans MT" w:cs="Times New Roman"/>
          <w:sz w:val="24"/>
          <w:szCs w:val="24"/>
          <w:lang w:val="bs-Latn-BA"/>
        </w:rPr>
      </w:pPr>
      <w:r w:rsidRPr="00BD6EFD">
        <w:rPr>
          <w:rFonts w:ascii="Gill Sans MT" w:eastAsia="Calibri" w:hAnsi="Gill Sans MT" w:cs="Times New Roman"/>
          <w:sz w:val="24"/>
          <w:szCs w:val="24"/>
          <w:lang w:val="bs-Latn-BA"/>
        </w:rPr>
        <w:t xml:space="preserve">Sažetak: </w:t>
      </w:r>
      <w:r w:rsidR="00B13EDE" w:rsidRPr="00BD6EFD">
        <w:rPr>
          <w:rFonts w:ascii="Gill Sans MT" w:eastAsia="Calibri" w:hAnsi="Gill Sans MT" w:cs="Times New Roman"/>
          <w:sz w:val="24"/>
          <w:szCs w:val="24"/>
          <w:lang w:val="bs-Latn-BA"/>
        </w:rPr>
        <w:t>postupajući kao tužilac, po formiranju i zaduživanja  predmeta broj T 09 0 KT 0162147 20 od dana 23.1</w:t>
      </w:r>
      <w:r w:rsidR="002B7FAB" w:rsidRPr="00BD6EFD">
        <w:rPr>
          <w:rFonts w:ascii="Gill Sans MT" w:eastAsia="Calibri" w:hAnsi="Gill Sans MT" w:cs="Times New Roman"/>
          <w:sz w:val="24"/>
          <w:szCs w:val="24"/>
          <w:lang w:val="bs-Latn-BA"/>
        </w:rPr>
        <w:t>0.2020. godine, iniciranog po izvještaju</w:t>
      </w:r>
      <w:r w:rsidR="00B13EDE" w:rsidRPr="00BD6EFD">
        <w:rPr>
          <w:rFonts w:ascii="Gill Sans MT" w:eastAsia="Calibri" w:hAnsi="Gill Sans MT" w:cs="Times New Roman"/>
          <w:sz w:val="24"/>
          <w:szCs w:val="24"/>
          <w:lang w:val="bs-Latn-BA"/>
        </w:rPr>
        <w:t xml:space="preserve"> policijske uprave o izvršenom krivičnom djelu iz člana 183. KZ F BiH (Ugrožavanje sigurnosti) protiv H.E,</w:t>
      </w:r>
      <w:r w:rsidR="00B13EDE" w:rsidRPr="00BD6EFD">
        <w:rPr>
          <w:rFonts w:ascii="Gill Sans MT" w:eastAsia="Calibri" w:hAnsi="Gill Sans MT" w:cs="Times New Roman"/>
          <w:sz w:val="24"/>
          <w:szCs w:val="24"/>
          <w:lang w:val="en-US"/>
        </w:rPr>
        <w:t xml:space="preserve"> </w:t>
      </w:r>
      <w:r w:rsidR="00B13EDE" w:rsidRPr="00BD6EFD">
        <w:rPr>
          <w:rFonts w:ascii="Gill Sans MT" w:eastAsia="Calibri" w:hAnsi="Gill Sans MT" w:cs="Times New Roman"/>
          <w:sz w:val="24"/>
          <w:szCs w:val="24"/>
          <w:lang w:val="bs-Latn-BA"/>
        </w:rPr>
        <w:t xml:space="preserve">sa operativnim materijalom, a u roku od 12 dana tj. dana 04.11.2020. godine donijela Naredbu o neprovođenju istrage protiv prijavljenog H.E. zbog krivičnog djela iz člana 183. KZ F BiH (Ugrožavanje sigurnosti), konstatovala u CMS da je predmet „završen“,  ne preduzimajući nijednu službenu radnju u cilju provjere navoda iz podnešenog Izvještaja policije (propustila ključnu radnju – </w:t>
      </w:r>
      <w:r w:rsidR="00B13EDE" w:rsidRPr="00BD6EFD">
        <w:rPr>
          <w:rFonts w:ascii="Gill Sans MT" w:eastAsia="Calibri" w:hAnsi="Gill Sans MT" w:cs="Times New Roman"/>
          <w:sz w:val="24"/>
          <w:szCs w:val="24"/>
          <w:lang w:val="bs-Latn-BA"/>
        </w:rPr>
        <w:lastRenderedPageBreak/>
        <w:t>saslušanje oštećene a zatim i druge radn</w:t>
      </w:r>
      <w:r w:rsidR="00BD6EFD" w:rsidRPr="00BD6EFD">
        <w:rPr>
          <w:rFonts w:ascii="Gill Sans MT" w:eastAsia="Calibri" w:hAnsi="Gill Sans MT" w:cs="Times New Roman"/>
          <w:sz w:val="24"/>
          <w:szCs w:val="24"/>
          <w:lang w:val="bs-Latn-BA"/>
        </w:rPr>
        <w:t xml:space="preserve">je dokazivanja), te po prijemu </w:t>
      </w:r>
      <w:r w:rsidR="00B13EDE" w:rsidRPr="00BD6EFD">
        <w:rPr>
          <w:rFonts w:ascii="Gill Sans MT" w:eastAsia="Calibri" w:hAnsi="Gill Sans MT" w:cs="Times New Roman"/>
          <w:sz w:val="24"/>
          <w:szCs w:val="24"/>
          <w:lang w:val="bs-Latn-BA"/>
        </w:rPr>
        <w:t>u zaduženi predmet novih Izvještaja o počinjenom krivičnom djelu</w:t>
      </w:r>
      <w:r w:rsidR="00BD6EFD" w:rsidRPr="00BD6EFD">
        <w:rPr>
          <w:rFonts w:ascii="Gill Sans MT" w:eastAsia="Calibri" w:hAnsi="Gill Sans MT" w:cs="Times New Roman"/>
          <w:sz w:val="24"/>
          <w:szCs w:val="24"/>
          <w:lang w:val="bs-Latn-BA"/>
        </w:rPr>
        <w:t xml:space="preserve">  protiv H.E, dostavljenih od policijske uprave </w:t>
      </w:r>
      <w:r w:rsidR="00B13EDE" w:rsidRPr="00BD6EFD">
        <w:rPr>
          <w:rFonts w:ascii="Gill Sans MT" w:eastAsia="Calibri" w:hAnsi="Gill Sans MT" w:cs="Times New Roman"/>
          <w:sz w:val="24"/>
          <w:szCs w:val="24"/>
          <w:lang w:val="bs-Latn-BA"/>
        </w:rPr>
        <w:t>dana 05.11.2020. godine kao i no</w:t>
      </w:r>
      <w:r w:rsidR="00BD6EFD" w:rsidRPr="00BD6EFD">
        <w:rPr>
          <w:rFonts w:ascii="Gill Sans MT" w:eastAsia="Calibri" w:hAnsi="Gill Sans MT" w:cs="Times New Roman"/>
          <w:sz w:val="24"/>
          <w:szCs w:val="24"/>
          <w:lang w:val="bs-Latn-BA"/>
        </w:rPr>
        <w:t>vi operativni materijal od policijske uprave</w:t>
      </w:r>
      <w:r w:rsidR="00B13EDE" w:rsidRPr="00BD6EFD">
        <w:rPr>
          <w:rFonts w:ascii="Gill Sans MT" w:eastAsia="Calibri" w:hAnsi="Gill Sans MT" w:cs="Times New Roman"/>
          <w:sz w:val="24"/>
          <w:szCs w:val="24"/>
          <w:lang w:val="bs-Latn-BA"/>
        </w:rPr>
        <w:t xml:space="preserve"> zaprimljen dana 06.11.2020. godine i 26.11.2020. godine, sa priloženim novim </w:t>
      </w:r>
      <w:r w:rsidR="00BD6EFD" w:rsidRPr="00BD6EFD">
        <w:rPr>
          <w:rFonts w:ascii="Gill Sans MT" w:eastAsia="Calibri" w:hAnsi="Gill Sans MT" w:cs="Times New Roman"/>
          <w:sz w:val="24"/>
          <w:szCs w:val="24"/>
          <w:lang w:val="bs-Latn-BA"/>
        </w:rPr>
        <w:t>operativnim materijalima, tužena</w:t>
      </w:r>
      <w:r w:rsidR="00B13EDE" w:rsidRPr="00BD6EFD">
        <w:rPr>
          <w:rFonts w:ascii="Gill Sans MT" w:eastAsia="Calibri" w:hAnsi="Gill Sans MT" w:cs="Times New Roman"/>
          <w:sz w:val="24"/>
          <w:szCs w:val="24"/>
          <w:lang w:val="bs-Latn-BA"/>
        </w:rPr>
        <w:t xml:space="preserve"> i dalje svjesno nije postupala i nije preduzimala nijednu službenu radnju u c</w:t>
      </w:r>
      <w:r w:rsidR="00BD6EFD" w:rsidRPr="00BD6EFD">
        <w:rPr>
          <w:rFonts w:ascii="Gill Sans MT" w:eastAsia="Calibri" w:hAnsi="Gill Sans MT" w:cs="Times New Roman"/>
          <w:sz w:val="24"/>
          <w:szCs w:val="24"/>
          <w:lang w:val="bs-Latn-BA"/>
        </w:rPr>
        <w:t>ilju provjera novih navoda  iz i</w:t>
      </w:r>
      <w:r w:rsidR="00B13EDE" w:rsidRPr="00BD6EFD">
        <w:rPr>
          <w:rFonts w:ascii="Gill Sans MT" w:eastAsia="Calibri" w:hAnsi="Gill Sans MT" w:cs="Times New Roman"/>
          <w:sz w:val="24"/>
          <w:szCs w:val="24"/>
          <w:lang w:val="bs-Latn-BA"/>
        </w:rPr>
        <w:t xml:space="preserve">zvještaja policijskih stanica, već je nastavljala dostavljati oštećenoj i dalje neuspješno obavijest  o neprovođenju istrage, da bi dana </w:t>
      </w:r>
      <w:r w:rsidR="00BD6EFD" w:rsidRPr="00BD6EFD">
        <w:rPr>
          <w:rFonts w:ascii="Gill Sans MT" w:eastAsia="Calibri" w:hAnsi="Gill Sans MT" w:cs="Times New Roman"/>
          <w:sz w:val="24"/>
          <w:szCs w:val="24"/>
          <w:lang w:val="bs-Latn-BA"/>
        </w:rPr>
        <w:t>05.12.2020. godine oštećena</w:t>
      </w:r>
      <w:r w:rsidR="00B13EDE" w:rsidRPr="00BD6EFD">
        <w:rPr>
          <w:rFonts w:ascii="Gill Sans MT" w:eastAsia="Calibri" w:hAnsi="Gill Sans MT" w:cs="Times New Roman"/>
          <w:sz w:val="24"/>
          <w:szCs w:val="24"/>
          <w:lang w:val="bs-Latn-BA"/>
        </w:rPr>
        <w:t xml:space="preserve"> bila upucana hicima iz vatrenog oružja od strane prijavljenog H.E. te preminula od zadobijenih povreda dana 14.12.2020. godine, </w:t>
      </w:r>
      <w:r w:rsidR="00BD6EFD" w:rsidRPr="00BD6EFD">
        <w:rPr>
          <w:rFonts w:ascii="Gill Sans MT" w:eastAsia="Calibri" w:hAnsi="Gill Sans MT" w:cs="Times New Roman"/>
          <w:sz w:val="24"/>
          <w:szCs w:val="24"/>
          <w:lang w:val="bs-Latn-BA"/>
        </w:rPr>
        <w:t>a prijavljeni H.E. je presudom k</w:t>
      </w:r>
      <w:r w:rsidR="00B13EDE" w:rsidRPr="00BD6EFD">
        <w:rPr>
          <w:rFonts w:ascii="Gill Sans MT" w:eastAsia="Calibri" w:hAnsi="Gill Sans MT" w:cs="Times New Roman"/>
          <w:sz w:val="24"/>
          <w:szCs w:val="24"/>
          <w:lang w:val="bs-Latn-BA"/>
        </w:rPr>
        <w:t>anton</w:t>
      </w:r>
      <w:r w:rsidR="00BD6EFD" w:rsidRPr="00BD6EFD">
        <w:rPr>
          <w:rFonts w:ascii="Gill Sans MT" w:eastAsia="Calibri" w:hAnsi="Gill Sans MT" w:cs="Times New Roman"/>
          <w:sz w:val="24"/>
          <w:szCs w:val="24"/>
          <w:lang w:val="bs-Latn-BA"/>
        </w:rPr>
        <w:t xml:space="preserve">alnog suda </w:t>
      </w:r>
      <w:r w:rsidR="00B13EDE" w:rsidRPr="00BD6EFD">
        <w:rPr>
          <w:rFonts w:ascii="Gill Sans MT" w:eastAsia="Calibri" w:hAnsi="Gill Sans MT" w:cs="Times New Roman"/>
          <w:sz w:val="24"/>
          <w:szCs w:val="24"/>
          <w:lang w:val="bs-Latn-BA"/>
        </w:rPr>
        <w:t>oglašen krivim zbog počinjenog krivičnog djela Ubistvo iz člana 166. stav 1. KZ F BiH, koja je postala pravosnažna dana 21.10.2021. godine.</w:t>
      </w:r>
      <w:r w:rsidR="00BD6EFD">
        <w:rPr>
          <w:rFonts w:ascii="Gill Sans MT" w:eastAsia="Calibri" w:hAnsi="Gill Sans MT" w:cs="Times New Roman"/>
          <w:sz w:val="24"/>
          <w:szCs w:val="24"/>
          <w:lang w:val="bs-Latn-BA"/>
        </w:rPr>
        <w:t xml:space="preserve"> Dakle, t</w:t>
      </w:r>
      <w:r w:rsidR="00B13EDE" w:rsidRPr="00B13EDE">
        <w:rPr>
          <w:rFonts w:ascii="Gill Sans MT" w:eastAsia="Calibri" w:hAnsi="Gill Sans MT" w:cs="Times New Roman"/>
          <w:sz w:val="24"/>
          <w:szCs w:val="24"/>
          <w:lang w:val="bs-Latn-BA"/>
        </w:rPr>
        <w:t xml:space="preserve">užena je nemarno vršila svoju službenu dužnost, svjesno, ne preduzimajući nijednu službenu radnju, što je imalo </w:t>
      </w:r>
      <w:r w:rsidR="00BD6EFD">
        <w:rPr>
          <w:rFonts w:ascii="Gill Sans MT" w:eastAsia="Calibri" w:hAnsi="Gill Sans MT" w:cs="Times New Roman"/>
          <w:sz w:val="24"/>
          <w:szCs w:val="24"/>
          <w:lang w:val="bs-Latn-BA"/>
        </w:rPr>
        <w:t>za posljedicu ubistvo oštećene.</w:t>
      </w:r>
    </w:p>
    <w:p w14:paraId="46A5CB17" w14:textId="670A64B2" w:rsidR="006C67E1" w:rsidRDefault="006C67E1" w:rsidP="00904740">
      <w:pPr>
        <w:spacing w:line="276" w:lineRule="auto"/>
        <w:jc w:val="both"/>
        <w:rPr>
          <w:rFonts w:ascii="Gill Sans MT" w:eastAsia="Calibri" w:hAnsi="Gill Sans MT" w:cs="Times New Roman"/>
          <w:sz w:val="24"/>
          <w:szCs w:val="24"/>
          <w:lang w:val="bs-Latn-BA"/>
        </w:rPr>
      </w:pPr>
      <w:r w:rsidRPr="006C67E1">
        <w:rPr>
          <w:rFonts w:ascii="Gill Sans MT" w:eastAsia="Calibri" w:hAnsi="Gill Sans MT" w:cs="Times New Roman"/>
          <w:sz w:val="24"/>
          <w:szCs w:val="24"/>
          <w:lang w:val="bs-Latn-BA"/>
        </w:rPr>
        <w:t>Prvostepena disciplinska komisija je utvrdila disciplinsku odgovornosti i izrekla discipl</w:t>
      </w:r>
      <w:r>
        <w:rPr>
          <w:rFonts w:ascii="Gill Sans MT" w:eastAsia="Calibri" w:hAnsi="Gill Sans MT" w:cs="Times New Roman"/>
          <w:sz w:val="24"/>
          <w:szCs w:val="24"/>
          <w:lang w:val="bs-Latn-BA"/>
        </w:rPr>
        <w:t>insku mjeru Smanjenje plate za 3</w:t>
      </w:r>
      <w:r w:rsidRPr="006C67E1">
        <w:rPr>
          <w:rFonts w:ascii="Gill Sans MT" w:eastAsia="Calibri" w:hAnsi="Gill Sans MT" w:cs="Times New Roman"/>
          <w:sz w:val="24"/>
          <w:szCs w:val="24"/>
          <w:lang w:val="bs-Latn-BA"/>
        </w:rPr>
        <w:t>0% (</w:t>
      </w:r>
      <w:r>
        <w:rPr>
          <w:rFonts w:ascii="Gill Sans MT" w:eastAsia="Calibri" w:hAnsi="Gill Sans MT" w:cs="Times New Roman"/>
          <w:sz w:val="24"/>
          <w:szCs w:val="24"/>
          <w:lang w:val="bs-Latn-BA"/>
        </w:rPr>
        <w:t>trideset posto) na period od 6</w:t>
      </w:r>
      <w:r w:rsidRPr="006C67E1">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(šest) mjeseci</w:t>
      </w:r>
      <w:r w:rsidRPr="006C67E1">
        <w:rPr>
          <w:rFonts w:ascii="Gill Sans MT" w:eastAsia="Calibri" w:hAnsi="Gill Sans MT" w:cs="Times New Roman"/>
          <w:sz w:val="24"/>
          <w:szCs w:val="24"/>
          <w:lang w:val="bs-Latn-BA"/>
        </w:rPr>
        <w:t>.</w:t>
      </w:r>
      <w:r>
        <w:rPr>
          <w:rFonts w:ascii="Gill Sans MT" w:eastAsia="Calibri" w:hAnsi="Gill Sans MT" w:cs="Times New Roman"/>
          <w:sz w:val="24"/>
          <w:szCs w:val="24"/>
          <w:lang w:val="bs-Latn-BA"/>
        </w:rPr>
        <w:t xml:space="preserve"> Drugostepena disciplinska komisija </w:t>
      </w:r>
      <w:r w:rsidR="00B24670">
        <w:rPr>
          <w:rFonts w:ascii="Gill Sans MT" w:eastAsia="Calibri" w:hAnsi="Gill Sans MT" w:cs="Times New Roman"/>
          <w:sz w:val="24"/>
          <w:szCs w:val="24"/>
          <w:lang w:val="bs-Latn-BA"/>
        </w:rPr>
        <w:t>je potvrdila odluku Prvostepene disciplinske komisije, a koju odluku je potvrdilo Vijeće.</w:t>
      </w:r>
    </w:p>
    <w:p w14:paraId="74169536" w14:textId="347433DC" w:rsidR="00352402" w:rsidRDefault="00352402" w:rsidP="00904740">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 xml:space="preserve">Disciplinska mjera: </w:t>
      </w:r>
      <w:r w:rsidR="00B24670" w:rsidRPr="00B24670">
        <w:rPr>
          <w:rFonts w:ascii="Gill Sans MT" w:eastAsia="Calibri" w:hAnsi="Gill Sans MT" w:cs="Times New Roman"/>
          <w:sz w:val="24"/>
          <w:szCs w:val="24"/>
          <w:lang w:val="bs-Latn-BA"/>
        </w:rPr>
        <w:t>Smanjenje plate za 30% (trideset posto) na period od 6 (šest) mjeseci</w:t>
      </w:r>
    </w:p>
    <w:p w14:paraId="4D2BAE0D" w14:textId="77777777" w:rsidR="0031617F" w:rsidRPr="00682809" w:rsidRDefault="0031617F" w:rsidP="00904740">
      <w:pPr>
        <w:spacing w:line="276" w:lineRule="auto"/>
        <w:jc w:val="both"/>
        <w:rPr>
          <w:rFonts w:ascii="Gill Sans MT" w:eastAsia="Calibri" w:hAnsi="Gill Sans MT" w:cs="Times New Roman"/>
          <w:sz w:val="24"/>
          <w:szCs w:val="24"/>
          <w:lang w:val="bs-Latn-BA"/>
        </w:rPr>
      </w:pPr>
    </w:p>
    <w:p w14:paraId="44FA64AD" w14:textId="0A3EFEAA" w:rsidR="0031617F" w:rsidRPr="00CC263B" w:rsidRDefault="004D7EEE"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12. Broj predmeta: 11-07-6-415/24 </w:t>
      </w:r>
    </w:p>
    <w:p w14:paraId="54F509E7" w14:textId="362ED8DB" w:rsidR="0031617F" w:rsidRPr="00CC263B" w:rsidRDefault="0031617F" w:rsidP="00904740">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Svojstvo nosioca pravos</w:t>
      </w:r>
      <w:r w:rsidR="004D7EEE">
        <w:rPr>
          <w:rFonts w:ascii="Gill Sans MT" w:eastAsia="Calibri" w:hAnsi="Gill Sans MT" w:cs="Times New Roman"/>
          <w:sz w:val="24"/>
          <w:szCs w:val="24"/>
          <w:lang w:val="bs-Latn-BA"/>
        </w:rPr>
        <w:t>udne funkcije: sudija</w:t>
      </w:r>
    </w:p>
    <w:p w14:paraId="5789C094" w14:textId="77777777" w:rsidR="0031617F" w:rsidRPr="00CC263B" w:rsidRDefault="0031617F" w:rsidP="00904740">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Vrsta pravosudne institucije: sud</w:t>
      </w:r>
    </w:p>
    <w:p w14:paraId="581A139E" w14:textId="77777777" w:rsidR="0031617F" w:rsidRPr="00CC263B" w:rsidRDefault="0031617F" w:rsidP="00904740">
      <w:pPr>
        <w:spacing w:line="276" w:lineRule="auto"/>
        <w:jc w:val="both"/>
        <w:rPr>
          <w:rFonts w:ascii="Gill Sans MT" w:eastAsia="Calibri" w:hAnsi="Gill Sans MT" w:cs="Times New Roman"/>
          <w:color w:val="000000" w:themeColor="text1"/>
          <w:sz w:val="24"/>
          <w:szCs w:val="24"/>
          <w:lang w:val="bs-Latn-BA"/>
        </w:rPr>
      </w:pPr>
      <w:r w:rsidRPr="00CC263B">
        <w:rPr>
          <w:rFonts w:ascii="Gill Sans MT" w:eastAsia="Calibri" w:hAnsi="Gill Sans MT" w:cs="Times New Roman"/>
          <w:sz w:val="24"/>
          <w:szCs w:val="24"/>
          <w:lang w:val="bs-Latn-BA"/>
        </w:rPr>
        <w:t xml:space="preserve">Disciplinski prekršaj: </w:t>
      </w:r>
      <w:r w:rsidRPr="00CC263B">
        <w:rPr>
          <w:rFonts w:ascii="Gill Sans MT" w:eastAsia="Calibri" w:hAnsi="Gill Sans MT" w:cs="Times New Roman"/>
          <w:b/>
          <w:bCs/>
          <w:sz w:val="24"/>
          <w:szCs w:val="24"/>
          <w:lang w:val="bs-Latn-BA"/>
        </w:rPr>
        <w:t>član 56. tačka 10. Zakona o VSTV-u BiH</w:t>
      </w:r>
      <w:r w:rsidRPr="00CC263B">
        <w:rPr>
          <w:rFonts w:ascii="Gill Sans MT" w:eastAsia="Calibri" w:hAnsi="Gill Sans MT" w:cs="Times New Roman"/>
          <w:sz w:val="24"/>
          <w:szCs w:val="24"/>
          <w:lang w:val="bs-Latn-BA"/>
        </w:rPr>
        <w:t xml:space="preserve"> </w:t>
      </w:r>
      <w:r w:rsidRPr="00CC263B">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r w:rsidRPr="00CC263B">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w:t>
      </w:r>
    </w:p>
    <w:p w14:paraId="7B6F75BA" w14:textId="1FCAD981" w:rsidR="0031617F" w:rsidRPr="00CC263B" w:rsidRDefault="0031617F" w:rsidP="00904740">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 xml:space="preserve">Sažetak: </w:t>
      </w:r>
      <w:r w:rsidR="004D7EEE">
        <w:rPr>
          <w:rFonts w:ascii="Gill Sans MT" w:eastAsia="Calibri" w:hAnsi="Gill Sans MT" w:cs="Times New Roman"/>
          <w:sz w:val="24"/>
          <w:szCs w:val="24"/>
          <w:lang w:val="bs-Latn-BA"/>
        </w:rPr>
        <w:t xml:space="preserve">Sudija je tužena </w:t>
      </w:r>
      <w:r w:rsidR="004D7EEE" w:rsidRPr="004D7EEE">
        <w:rPr>
          <w:rFonts w:ascii="Gill Sans MT" w:eastAsia="Calibri" w:hAnsi="Gill Sans MT" w:cs="Times New Roman"/>
          <w:sz w:val="24"/>
          <w:szCs w:val="24"/>
          <w:lang w:val="bs-Latn-BA"/>
        </w:rPr>
        <w:t xml:space="preserve">poduzimajući radnje u evidenciji Sistema za automatsko upravljanje predmetima (CMS) u periodu od 22.9.2022. godine do 7.11.2023. godine, nepravilno iskazala završenim 52 (pedeset dva) predmeta tako što je u predmetima kreirala prazne dokumente na ime donesenih odluka, nakon čega je iste iskazivala završenim, da bi u tako kreirane dokumente naknadno unosila elektronski sadržaj, čime je svjesno kršila odredbu člana 8. stav (1) Pravilnika o orijentacionim mjerilima za rad sudija i stručnih saradnika u sudovima u Bosni i Hercegovini kojom je propisano da se završenim predmetom </w:t>
      </w:r>
      <w:r w:rsidR="004D7EEE" w:rsidRPr="004D7EEE">
        <w:rPr>
          <w:rFonts w:ascii="Gill Sans MT" w:eastAsia="Calibri" w:hAnsi="Gill Sans MT" w:cs="Times New Roman"/>
          <w:sz w:val="24"/>
          <w:szCs w:val="24"/>
          <w:lang w:val="hr-BA"/>
        </w:rPr>
        <w:t xml:space="preserve">smatra svaki predmet za koji je izdata naredba za dostavu pismenog otpravka odluke suda strankama u postupku, u kojem momentu se daje status završenosti predmeta u CMS sistemu, te postupala protivno odredbi člana 7. stav 1. Pravilnika o  </w:t>
      </w:r>
      <w:r w:rsidR="004D7EEE" w:rsidRPr="004D7EEE">
        <w:rPr>
          <w:rFonts w:ascii="Gill Sans MT" w:eastAsia="Calibri" w:hAnsi="Gill Sans MT" w:cs="Times New Roman"/>
          <w:sz w:val="24"/>
          <w:szCs w:val="24"/>
          <w:lang w:val="bs-Latn-BA"/>
        </w:rPr>
        <w:t>sistemu za automatsko upravljanje predmetima u sudovima (CMS) kojom je propisano da</w:t>
      </w:r>
      <w:r w:rsidR="004D7EEE" w:rsidRPr="004D7EEE">
        <w:rPr>
          <w:rFonts w:ascii="Gill Sans MT" w:eastAsia="Calibri" w:hAnsi="Gill Sans MT" w:cs="Times New Roman"/>
          <w:b/>
          <w:sz w:val="24"/>
          <w:szCs w:val="24"/>
          <w:lang w:val="bs-Latn-BA"/>
        </w:rPr>
        <w:t xml:space="preserve"> </w:t>
      </w:r>
      <w:r w:rsidR="004D7EEE" w:rsidRPr="004D7EEE">
        <w:rPr>
          <w:rFonts w:ascii="Gill Sans MT" w:eastAsia="Calibri" w:hAnsi="Gill Sans MT" w:cs="Times New Roman"/>
          <w:sz w:val="24"/>
          <w:szCs w:val="24"/>
          <w:lang w:val="bs-Latn-BA"/>
        </w:rPr>
        <w:t>je</w:t>
      </w:r>
      <w:r w:rsidR="004D7EEE" w:rsidRPr="004D7EEE">
        <w:rPr>
          <w:rFonts w:ascii="Gill Sans MT" w:eastAsia="Calibri" w:hAnsi="Gill Sans MT" w:cs="Times New Roman"/>
          <w:b/>
          <w:sz w:val="24"/>
          <w:szCs w:val="24"/>
          <w:lang w:val="bs-Latn-BA"/>
        </w:rPr>
        <w:t xml:space="preserve"> </w:t>
      </w:r>
      <w:r w:rsidR="004D7EEE" w:rsidRPr="004D7EEE">
        <w:rPr>
          <w:rFonts w:ascii="Gill Sans MT" w:eastAsia="Calibri" w:hAnsi="Gill Sans MT" w:cs="Times New Roman"/>
          <w:sz w:val="24"/>
          <w:szCs w:val="24"/>
          <w:lang w:val="bs-Latn-BA"/>
        </w:rPr>
        <w:t>svaki korisnik CMS-a dužan da pravilno i potpuno evidentira podatke i izvršava zadatke, a prema informacijama kojima je raspolagao u momentu evidentiranja podataka,</w:t>
      </w:r>
      <w:r w:rsidR="004D7EEE" w:rsidRPr="004D7EEE">
        <w:rPr>
          <w:rFonts w:ascii="Gill Sans MT" w:eastAsia="Calibri" w:hAnsi="Gill Sans MT" w:cs="Times New Roman"/>
          <w:sz w:val="24"/>
          <w:szCs w:val="24"/>
          <w:lang w:val="hr-BA"/>
        </w:rPr>
        <w:t xml:space="preserve"> čime je iskazala </w:t>
      </w:r>
      <w:r w:rsidR="004D7EEE" w:rsidRPr="004D7EEE">
        <w:rPr>
          <w:rFonts w:ascii="Gill Sans MT" w:eastAsia="Calibri" w:hAnsi="Gill Sans MT" w:cs="Times New Roman"/>
          <w:sz w:val="24"/>
          <w:szCs w:val="24"/>
          <w:lang w:val="bs-Latn-BA"/>
        </w:rPr>
        <w:t>ponovljeno nepoštivanje dužnosti sudije da pravilno i potpuno evidentira podatke u CMS-u</w:t>
      </w:r>
      <w:r w:rsidR="00F326E7">
        <w:rPr>
          <w:rFonts w:ascii="Gill Sans MT" w:eastAsia="Calibri" w:hAnsi="Gill Sans MT" w:cs="Times New Roman"/>
          <w:sz w:val="24"/>
          <w:szCs w:val="24"/>
          <w:lang w:val="bs-Latn-BA"/>
        </w:rPr>
        <w:t>. Također, sudija je</w:t>
      </w:r>
      <w:r w:rsidR="00EA779F">
        <w:rPr>
          <w:rFonts w:ascii="Gill Sans MT" w:eastAsia="Calibri" w:hAnsi="Gill Sans MT" w:cs="Times New Roman"/>
          <w:sz w:val="24"/>
          <w:szCs w:val="24"/>
          <w:lang w:val="bs-Latn-BA"/>
        </w:rPr>
        <w:t>,</w:t>
      </w:r>
      <w:r w:rsidR="00F326E7">
        <w:rPr>
          <w:rFonts w:ascii="Gill Sans MT" w:eastAsia="Calibri" w:hAnsi="Gill Sans MT" w:cs="Times New Roman"/>
          <w:sz w:val="24"/>
          <w:szCs w:val="24"/>
          <w:lang w:val="bs-Latn-BA"/>
        </w:rPr>
        <w:t xml:space="preserve"> </w:t>
      </w:r>
      <w:r w:rsidR="00F326E7" w:rsidRPr="00F326E7">
        <w:rPr>
          <w:rFonts w:ascii="Gill Sans MT" w:eastAsia="Times New Roman" w:hAnsi="Gill Sans MT" w:cs="Arial"/>
          <w:sz w:val="24"/>
          <w:szCs w:val="24"/>
          <w:lang w:val="bs-Latn-BA"/>
        </w:rPr>
        <w:t xml:space="preserve">iako svjesna potrebe za neodložnim postupanjem u dva prekršajna predmeta koja su </w:t>
      </w:r>
      <w:r w:rsidR="00EA779F">
        <w:rPr>
          <w:rFonts w:ascii="Gill Sans MT" w:eastAsia="Times New Roman" w:hAnsi="Gill Sans MT" w:cs="Arial"/>
          <w:sz w:val="24"/>
          <w:szCs w:val="24"/>
          <w:lang w:val="bs-Latn-BA"/>
        </w:rPr>
        <w:t>o</w:t>
      </w:r>
      <w:r w:rsidR="00F326E7" w:rsidRPr="00F326E7">
        <w:rPr>
          <w:rFonts w:ascii="Gill Sans MT" w:eastAsia="Times New Roman" w:hAnsi="Gill Sans MT" w:cs="Arial"/>
          <w:sz w:val="24"/>
          <w:szCs w:val="24"/>
          <w:lang w:val="bs-Latn-BA"/>
        </w:rPr>
        <w:t xml:space="preserve">snovnom sudu odlukama </w:t>
      </w:r>
      <w:r w:rsidR="00EA779F">
        <w:rPr>
          <w:rFonts w:ascii="Gill Sans MT" w:eastAsia="Times New Roman" w:hAnsi="Gill Sans MT" w:cs="Arial"/>
          <w:sz w:val="24"/>
          <w:szCs w:val="24"/>
          <w:lang w:val="bs-Latn-BA"/>
        </w:rPr>
        <w:t>o</w:t>
      </w:r>
      <w:r w:rsidR="00F326E7" w:rsidRPr="00F326E7">
        <w:rPr>
          <w:rFonts w:ascii="Gill Sans MT" w:eastAsia="Times New Roman" w:hAnsi="Gill Sans MT" w:cs="Arial"/>
          <w:sz w:val="24"/>
          <w:szCs w:val="24"/>
          <w:lang w:val="bs-Latn-BA"/>
        </w:rPr>
        <w:t xml:space="preserve">kružnog suda </w:t>
      </w:r>
      <w:r w:rsidR="00F326E7" w:rsidRPr="00F326E7">
        <w:rPr>
          <w:rFonts w:ascii="Gill Sans MT" w:eastAsia="Times New Roman" w:hAnsi="Gill Sans MT" w:cs="Arial"/>
          <w:sz w:val="24"/>
          <w:szCs w:val="24"/>
          <w:lang w:val="bs-Latn-BA"/>
        </w:rPr>
        <w:lastRenderedPageBreak/>
        <w:t>vraćena na ponovno odlučivanje, demonstrirala</w:t>
      </w:r>
      <w:r w:rsidR="00EA779F">
        <w:rPr>
          <w:rFonts w:ascii="Gill Sans MT" w:eastAsia="Times New Roman" w:hAnsi="Gill Sans MT" w:cs="Arial"/>
          <w:sz w:val="24"/>
          <w:szCs w:val="24"/>
          <w:lang w:val="bs-Latn-BA"/>
        </w:rPr>
        <w:t xml:space="preserve"> u oba predmeta</w:t>
      </w:r>
      <w:r w:rsidR="00F326E7" w:rsidRPr="00F326E7">
        <w:rPr>
          <w:rFonts w:ascii="Gill Sans MT" w:eastAsia="Times New Roman" w:hAnsi="Gill Sans MT" w:cs="Arial"/>
          <w:sz w:val="24"/>
          <w:szCs w:val="24"/>
          <w:lang w:val="bs-Latn-BA"/>
        </w:rPr>
        <w:t xml:space="preserve"> višemjesečno kašnjenje pri dostavljanju žalbe drugostepenom sudu na nadležno postupanje, uslijed čega je u predmetima došlo do nastupanja apsolutne zastarjelosti vođenja prekršajnih postupaka u periodu dok su </w:t>
      </w:r>
      <w:r w:rsidR="00EA779F">
        <w:rPr>
          <w:rFonts w:ascii="Gill Sans MT" w:eastAsia="Times New Roman" w:hAnsi="Gill Sans MT" w:cs="Arial"/>
          <w:sz w:val="24"/>
          <w:szCs w:val="24"/>
          <w:lang w:val="bs-Latn-BA"/>
        </w:rPr>
        <w:t>predmeti bili u zaduženju sudije.</w:t>
      </w:r>
    </w:p>
    <w:p w14:paraId="7E045EE5" w14:textId="0FFB3A53" w:rsidR="0031617F" w:rsidRPr="00CC263B" w:rsidRDefault="0031617F" w:rsidP="00904740">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6545AF">
        <w:rPr>
          <w:rFonts w:ascii="Gill Sans MT" w:eastAsia="Calibri" w:hAnsi="Gill Sans MT" w:cs="Times New Roman"/>
          <w:sz w:val="24"/>
          <w:szCs w:val="24"/>
          <w:lang w:val="bs-Latn-BA"/>
        </w:rPr>
        <w:t>ti i izrekla disciplinsku mjeru Smanjenje plaće za 20% (dvadeset posto) na period od 6 (šest mjeseci).</w:t>
      </w:r>
    </w:p>
    <w:p w14:paraId="6ECF30F1" w14:textId="77777777" w:rsidR="006545AF" w:rsidRPr="006545AF" w:rsidRDefault="0031617F" w:rsidP="00904740">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 xml:space="preserve">Disciplinska mjera: </w:t>
      </w:r>
      <w:r w:rsidR="006545AF" w:rsidRPr="006545AF">
        <w:rPr>
          <w:rFonts w:ascii="Gill Sans MT" w:eastAsia="Calibri" w:hAnsi="Gill Sans MT" w:cs="Times New Roman"/>
          <w:sz w:val="24"/>
          <w:szCs w:val="24"/>
          <w:lang w:val="bs-Latn-BA"/>
        </w:rPr>
        <w:t>Smanjenje plaće za 20% (dvadeset posto) na period od 6 (šest mjeseci).</w:t>
      </w:r>
    </w:p>
    <w:p w14:paraId="64AA9601" w14:textId="27C95A3D" w:rsidR="0031617F" w:rsidRDefault="0031617F" w:rsidP="00904740">
      <w:pPr>
        <w:spacing w:line="276" w:lineRule="auto"/>
        <w:jc w:val="both"/>
        <w:rPr>
          <w:rFonts w:ascii="Gill Sans MT" w:eastAsia="Calibri" w:hAnsi="Gill Sans MT" w:cs="Times New Roman"/>
          <w:sz w:val="24"/>
          <w:szCs w:val="24"/>
          <w:lang w:val="bs-Latn-BA"/>
        </w:rPr>
      </w:pPr>
    </w:p>
    <w:p w14:paraId="7F498564" w14:textId="2DBC787B" w:rsidR="0031617F" w:rsidRPr="001973F6" w:rsidRDefault="00D26A97"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13. Broj predmeta: 11-07-6-1017/2024 </w:t>
      </w:r>
    </w:p>
    <w:p w14:paraId="428F5626" w14:textId="09BF951C" w:rsidR="0031617F" w:rsidRPr="001973F6"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 xml:space="preserve">Svojstvo nosioca pravosudne funkcije: </w:t>
      </w:r>
      <w:r w:rsidR="00D26A97">
        <w:rPr>
          <w:rFonts w:ascii="Gill Sans MT" w:eastAsia="Calibri" w:hAnsi="Gill Sans MT" w:cs="Times New Roman"/>
          <w:sz w:val="24"/>
          <w:szCs w:val="24"/>
          <w:lang w:val="bs-Latn-BA"/>
        </w:rPr>
        <w:t>sudija</w:t>
      </w:r>
    </w:p>
    <w:p w14:paraId="0FE8BD5C" w14:textId="77777777" w:rsidR="0031617F" w:rsidRPr="001973F6"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Vrsta pravosudne institucije: sud</w:t>
      </w:r>
    </w:p>
    <w:p w14:paraId="6057B76B" w14:textId="77777777" w:rsidR="00742875"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Disciplinski prekršaj:</w:t>
      </w:r>
      <w:r w:rsidRPr="001973F6">
        <w:rPr>
          <w:rFonts w:ascii="Gill Sans MT" w:eastAsia="Calibri" w:hAnsi="Gill Sans MT" w:cs="Times New Roman"/>
          <w:b/>
          <w:bCs/>
          <w:sz w:val="24"/>
          <w:szCs w:val="24"/>
          <w:lang w:val="bs-Latn-BA"/>
        </w:rPr>
        <w:t xml:space="preserve"> član 56. tačka 10. Zakona o VSTV-u BiH</w:t>
      </w:r>
      <w:r w:rsidRPr="001973F6">
        <w:rPr>
          <w:rFonts w:ascii="Gill Sans MT" w:eastAsia="Calibri" w:hAnsi="Gill Sans MT" w:cs="Times New Roman"/>
          <w:sz w:val="24"/>
          <w:szCs w:val="24"/>
          <w:lang w:val="bs-Latn-BA"/>
        </w:rPr>
        <w:t xml:space="preserve"> „</w:t>
      </w:r>
      <w:r w:rsidRPr="001973F6">
        <w:rPr>
          <w:rFonts w:ascii="Gill Sans MT" w:eastAsia="Calibri" w:hAnsi="Gill Sans MT" w:cs="Times New Roman"/>
          <w:b/>
          <w:bCs/>
          <w:sz w:val="24"/>
          <w:szCs w:val="24"/>
          <w:lang w:val="bs-Latn-BA"/>
        </w:rPr>
        <w:t>neopravdano kašnjenje u izradi odluka ili u drugim radnjama u vezi s obavljanjem dužnosti sudije ili bilo kakvo drugo ponovljeno</w:t>
      </w:r>
      <w:r w:rsidR="00D26A97">
        <w:rPr>
          <w:rFonts w:ascii="Gill Sans MT" w:eastAsia="Calibri" w:hAnsi="Gill Sans MT" w:cs="Times New Roman"/>
          <w:b/>
          <w:bCs/>
          <w:sz w:val="24"/>
          <w:szCs w:val="24"/>
          <w:lang w:val="bs-Latn-BA"/>
        </w:rPr>
        <w:t xml:space="preserve"> nepoštivanje dužnosti sudija”.</w:t>
      </w:r>
    </w:p>
    <w:p w14:paraId="555DB2A5" w14:textId="4FE95CC5" w:rsidR="0031617F" w:rsidRPr="001973F6"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Sažetak: Sudija je tužena jer</w:t>
      </w:r>
      <w:r w:rsidR="00742875" w:rsidRPr="00742875">
        <w:rPr>
          <w:rFonts w:ascii="Arial" w:eastAsia="Times New Roman" w:hAnsi="Arial" w:cs="Arial"/>
          <w:lang w:val="bs-Latn-BA"/>
        </w:rPr>
        <w:t xml:space="preserve"> </w:t>
      </w:r>
      <w:r w:rsidR="00742875" w:rsidRPr="00742875">
        <w:rPr>
          <w:rFonts w:ascii="Gill Sans MT" w:eastAsia="Calibri" w:hAnsi="Gill Sans MT" w:cs="Times New Roman"/>
          <w:sz w:val="24"/>
          <w:szCs w:val="24"/>
          <w:lang w:val="bs-Latn-BA"/>
        </w:rPr>
        <w:t>je, iako je morala biti svjesna stanja spisa predmeta u kojima je postupala i pot</w:t>
      </w:r>
      <w:r w:rsidR="00742875">
        <w:rPr>
          <w:rFonts w:ascii="Gill Sans MT" w:eastAsia="Calibri" w:hAnsi="Gill Sans MT" w:cs="Times New Roman"/>
          <w:sz w:val="24"/>
          <w:szCs w:val="24"/>
          <w:lang w:val="bs-Latn-BA"/>
        </w:rPr>
        <w:t xml:space="preserve">rebe preduzimanja radnji u istima, te je: </w:t>
      </w:r>
      <w:r w:rsidR="00742875" w:rsidRPr="00742875">
        <w:rPr>
          <w:rFonts w:ascii="Gill Sans MT" w:eastAsia="Calibri" w:hAnsi="Gill Sans MT" w:cs="Times New Roman"/>
          <w:sz w:val="24"/>
          <w:szCs w:val="24"/>
          <w:lang w:val="bs-Latn-BA"/>
        </w:rPr>
        <w:t>prekoračila rok od 30 dana za izradu presude, propisan čl. 184 st. 1 Zakona o parničnom postupku RS (ZPP), za period od godinu i 10 mjeseci, odnosno 10 mjese</w:t>
      </w:r>
      <w:r w:rsidR="00742875">
        <w:rPr>
          <w:rFonts w:ascii="Gill Sans MT" w:eastAsia="Calibri" w:hAnsi="Gill Sans MT" w:cs="Times New Roman"/>
          <w:sz w:val="24"/>
          <w:szCs w:val="24"/>
          <w:lang w:val="bs-Latn-BA"/>
        </w:rPr>
        <w:t xml:space="preserve">ci, </w:t>
      </w:r>
      <w:r w:rsidR="00742875" w:rsidRPr="00742875">
        <w:rPr>
          <w:rFonts w:ascii="Gill Sans MT" w:eastAsia="Calibri" w:hAnsi="Gill Sans MT" w:cs="Times New Roman"/>
          <w:sz w:val="24"/>
          <w:szCs w:val="24"/>
          <w:lang w:val="bs-Latn-BA"/>
        </w:rPr>
        <w:t>prekoračila rok od 30 dana od prijema rješenja drugostepenog suda za zakazivanje ročišta, propisan čl. 228 ZPP-a, za period od tri godine i tri mjeseca, odnosno za godinu i pet mjeseci</w:t>
      </w:r>
      <w:r w:rsidR="00742875">
        <w:rPr>
          <w:rFonts w:ascii="Gill Sans MT" w:eastAsia="Calibri" w:hAnsi="Gill Sans MT" w:cs="Times New Roman"/>
          <w:sz w:val="24"/>
          <w:szCs w:val="24"/>
          <w:lang w:val="bs-Latn-BA"/>
        </w:rPr>
        <w:t xml:space="preserve">, donijela </w:t>
      </w:r>
      <w:r w:rsidR="00742875" w:rsidRPr="00742875">
        <w:rPr>
          <w:rFonts w:ascii="Gill Sans MT" w:eastAsia="Calibri" w:hAnsi="Gill Sans MT" w:cs="Times New Roman"/>
          <w:sz w:val="24"/>
          <w:szCs w:val="24"/>
          <w:lang w:val="bs-Latn-BA"/>
        </w:rPr>
        <w:t>rješenje o mjesnoj nenadležnosti dvije godine i tri mjeseca nakon što je odložila ročište kako bi odlučila o prijed</w:t>
      </w:r>
      <w:r w:rsidR="00742875">
        <w:rPr>
          <w:rFonts w:ascii="Gill Sans MT" w:eastAsia="Calibri" w:hAnsi="Gill Sans MT" w:cs="Times New Roman"/>
          <w:sz w:val="24"/>
          <w:szCs w:val="24"/>
          <w:lang w:val="bs-Latn-BA"/>
        </w:rPr>
        <w:t>logu za donošenje ovog rješenja.</w:t>
      </w:r>
    </w:p>
    <w:p w14:paraId="069B38C4" w14:textId="336AA3F8" w:rsidR="0031617F" w:rsidRPr="001973F6"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742875">
        <w:rPr>
          <w:rFonts w:ascii="Gill Sans MT" w:eastAsia="Calibri" w:hAnsi="Gill Sans MT" w:cs="Times New Roman"/>
          <w:sz w:val="24"/>
          <w:szCs w:val="24"/>
          <w:lang w:val="bs-Latn-BA"/>
        </w:rPr>
        <w:t>ti i izrekla disciplinsku mjeru Javna opomena.</w:t>
      </w:r>
    </w:p>
    <w:p w14:paraId="0BDD5BFF" w14:textId="77777777" w:rsidR="0031617F" w:rsidRPr="00682809" w:rsidRDefault="0031617F" w:rsidP="00904740">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Disciplinska mjera: Javna opomena</w:t>
      </w:r>
    </w:p>
    <w:p w14:paraId="1CB71101" w14:textId="77777777" w:rsidR="0031617F" w:rsidRDefault="0031617F" w:rsidP="00904740">
      <w:pPr>
        <w:spacing w:line="276" w:lineRule="auto"/>
        <w:jc w:val="both"/>
        <w:rPr>
          <w:rFonts w:ascii="Gill Sans MT" w:eastAsia="Calibri" w:hAnsi="Gill Sans MT" w:cs="Times New Roman"/>
          <w:sz w:val="24"/>
          <w:szCs w:val="24"/>
          <w:lang w:val="bs-Latn-BA"/>
        </w:rPr>
      </w:pPr>
    </w:p>
    <w:p w14:paraId="36140651" w14:textId="3266CD6B" w:rsidR="0031617F" w:rsidRPr="009B7474" w:rsidRDefault="00633BB4"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14. Broj predmeta: 11-07-6-1019/24 </w:t>
      </w:r>
    </w:p>
    <w:p w14:paraId="394318AF" w14:textId="77777777" w:rsidR="0031617F" w:rsidRPr="009B7474" w:rsidRDefault="0031617F" w:rsidP="00904740">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Svojstvo nosioca pravosudne funkcije: sudija</w:t>
      </w:r>
    </w:p>
    <w:p w14:paraId="5E16C172" w14:textId="77777777" w:rsidR="0031617F" w:rsidRPr="009B7474" w:rsidRDefault="0031617F" w:rsidP="00904740">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Vrsta pravosudne institucije: sud</w:t>
      </w:r>
    </w:p>
    <w:p w14:paraId="156881A5" w14:textId="41F9D9B9" w:rsidR="0031617F" w:rsidRPr="00633BB4" w:rsidRDefault="0031617F" w:rsidP="00904740">
      <w:pPr>
        <w:spacing w:line="276" w:lineRule="auto"/>
        <w:jc w:val="both"/>
        <w:rPr>
          <w:rFonts w:ascii="Gill Sans MT" w:eastAsia="Calibri" w:hAnsi="Gill Sans MT" w:cs="Times New Roman"/>
          <w:bCs/>
          <w:sz w:val="24"/>
          <w:szCs w:val="24"/>
          <w:lang w:val="bs-Latn-BA"/>
        </w:rPr>
      </w:pPr>
      <w:r w:rsidRPr="009B7474">
        <w:rPr>
          <w:rFonts w:ascii="Gill Sans MT" w:eastAsia="Calibri" w:hAnsi="Gill Sans MT" w:cs="Times New Roman"/>
          <w:sz w:val="24"/>
          <w:szCs w:val="24"/>
          <w:lang w:val="bs-Latn-BA"/>
        </w:rPr>
        <w:t xml:space="preserve">Disciplinski prekršaj: </w:t>
      </w:r>
      <w:r w:rsidRPr="009B7474">
        <w:rPr>
          <w:rFonts w:ascii="Gill Sans MT" w:eastAsia="Calibri" w:hAnsi="Gill Sans MT" w:cs="Times New Roman"/>
          <w:b/>
          <w:bCs/>
          <w:sz w:val="24"/>
          <w:szCs w:val="24"/>
          <w:lang w:val="bs-Latn-BA"/>
        </w:rPr>
        <w:t>član 56. tačka 10. Zakona o VSTV-u BiH</w:t>
      </w:r>
      <w:r w:rsidR="00523675">
        <w:rPr>
          <w:rFonts w:ascii="Gill Sans MT" w:eastAsia="Calibri" w:hAnsi="Gill Sans MT" w:cs="Times New Roman"/>
          <w:sz w:val="24"/>
          <w:szCs w:val="24"/>
          <w:lang w:val="bs-Latn-BA"/>
        </w:rPr>
        <w:t xml:space="preserve"> </w:t>
      </w:r>
      <w:r w:rsidRPr="009B7474">
        <w:rPr>
          <w:rFonts w:ascii="Gill Sans MT" w:eastAsia="Calibri" w:hAnsi="Gill Sans MT" w:cs="Times New Roman"/>
          <w:sz w:val="24"/>
          <w:szCs w:val="24"/>
          <w:lang w:val="bs-Latn-BA"/>
        </w:rPr>
        <w:t>„</w:t>
      </w:r>
      <w:r w:rsidRPr="009B7474">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r w:rsidR="00633BB4">
        <w:rPr>
          <w:rFonts w:ascii="Gill Sans MT" w:eastAsia="Calibri" w:hAnsi="Gill Sans MT" w:cs="Times New Roman"/>
          <w:b/>
          <w:bCs/>
          <w:sz w:val="24"/>
          <w:szCs w:val="24"/>
          <w:lang w:val="bs-Latn-BA"/>
        </w:rPr>
        <w:t xml:space="preserve">, </w:t>
      </w:r>
      <w:r w:rsidR="00633BB4" w:rsidRPr="00633BB4">
        <w:rPr>
          <w:rFonts w:ascii="Gill Sans MT" w:eastAsia="Calibri" w:hAnsi="Gill Sans MT" w:cs="Times New Roman"/>
          <w:bCs/>
          <w:sz w:val="24"/>
          <w:szCs w:val="24"/>
          <w:lang w:val="bs-Latn-BA"/>
        </w:rPr>
        <w:t>u vezi sa Kodeksom sudijske etike član 5.5 „</w:t>
      </w:r>
      <w:r w:rsidR="00633BB4" w:rsidRPr="00633BB4">
        <w:rPr>
          <w:rFonts w:ascii="Gill Sans MT" w:eastAsia="Calibri" w:hAnsi="Gill Sans MT" w:cs="Times New Roman"/>
          <w:bCs/>
          <w:i/>
          <w:sz w:val="24"/>
          <w:szCs w:val="24"/>
          <w:lang w:val="bs-Latn-BA"/>
        </w:rPr>
        <w:t>Sudija obavlja svoju funkciju na efikasan i zakonit način, u razumnom roku“.</w:t>
      </w:r>
    </w:p>
    <w:p w14:paraId="654259B3" w14:textId="320B4377" w:rsidR="0031617F" w:rsidRPr="009B7474" w:rsidRDefault="0031617F" w:rsidP="00904740">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lastRenderedPageBreak/>
        <w:t>Sažetak: Sudija je tužen</w:t>
      </w:r>
      <w:r w:rsidR="00633BB4">
        <w:rPr>
          <w:rFonts w:ascii="Gill Sans MT" w:eastAsia="Calibri" w:hAnsi="Gill Sans MT" w:cs="Times New Roman"/>
          <w:sz w:val="24"/>
          <w:szCs w:val="24"/>
          <w:lang w:val="bs-Latn-BA"/>
        </w:rPr>
        <w:t>a</w:t>
      </w:r>
      <w:r w:rsidRPr="009B7474">
        <w:rPr>
          <w:rFonts w:ascii="Gill Sans MT" w:eastAsia="Calibri" w:hAnsi="Gill Sans MT" w:cs="Times New Roman"/>
          <w:sz w:val="24"/>
          <w:szCs w:val="24"/>
          <w:lang w:val="bs-Latn-BA"/>
        </w:rPr>
        <w:t xml:space="preserve"> jer </w:t>
      </w:r>
      <w:r>
        <w:rPr>
          <w:rFonts w:ascii="Gill Sans MT" w:eastAsia="Calibri" w:hAnsi="Gill Sans MT" w:cs="Times New Roman"/>
          <w:sz w:val="24"/>
          <w:szCs w:val="24"/>
          <w:lang w:val="bs-Latn-BA"/>
        </w:rPr>
        <w:t>je</w:t>
      </w:r>
      <w:r w:rsidR="00633BB4" w:rsidRPr="00633BB4">
        <w:rPr>
          <w:rFonts w:ascii="Arial" w:eastAsia="Times New Roman" w:hAnsi="Arial" w:cs="Arial"/>
          <w:lang w:val="bs-Latn-BA"/>
        </w:rPr>
        <w:t xml:space="preserve"> </w:t>
      </w:r>
      <w:r w:rsidR="00633BB4" w:rsidRPr="00633BB4">
        <w:rPr>
          <w:rFonts w:ascii="Gill Sans MT" w:eastAsia="Calibri" w:hAnsi="Gill Sans MT" w:cs="Times New Roman"/>
          <w:sz w:val="24"/>
          <w:szCs w:val="24"/>
          <w:lang w:val="bs-Latn-BA"/>
        </w:rPr>
        <w:t>kasn</w:t>
      </w:r>
      <w:r w:rsidR="00633BB4">
        <w:rPr>
          <w:rFonts w:ascii="Gill Sans MT" w:eastAsia="Calibri" w:hAnsi="Gill Sans MT" w:cs="Times New Roman"/>
          <w:sz w:val="24"/>
          <w:szCs w:val="24"/>
          <w:lang w:val="bs-Latn-BA"/>
        </w:rPr>
        <w:t>ila u donošenju i izradi presuda</w:t>
      </w:r>
      <w:r w:rsidR="00633BB4" w:rsidRPr="00633BB4">
        <w:rPr>
          <w:rFonts w:ascii="Gill Sans MT" w:eastAsia="Calibri" w:hAnsi="Gill Sans MT" w:cs="Times New Roman"/>
          <w:sz w:val="24"/>
          <w:szCs w:val="24"/>
          <w:lang w:val="bs-Latn-BA"/>
        </w:rPr>
        <w:t xml:space="preserve"> za vrijeme od 1 </w:t>
      </w:r>
      <w:r w:rsidR="00633BB4">
        <w:rPr>
          <w:rFonts w:ascii="Gill Sans MT" w:eastAsia="Calibri" w:hAnsi="Gill Sans MT" w:cs="Times New Roman"/>
          <w:sz w:val="24"/>
          <w:szCs w:val="24"/>
          <w:lang w:val="bs-Latn-BA"/>
        </w:rPr>
        <w:t xml:space="preserve">(jedne) godine i vrijeme od </w:t>
      </w:r>
      <w:r w:rsidR="00633BB4" w:rsidRPr="00633BB4">
        <w:rPr>
          <w:rFonts w:ascii="Gill Sans MT" w:eastAsia="Calibri" w:hAnsi="Gill Sans MT" w:cs="Times New Roman"/>
          <w:sz w:val="24"/>
          <w:szCs w:val="24"/>
          <w:lang w:val="bs-Latn-BA"/>
        </w:rPr>
        <w:t>2 (dvije) godine i 7 (sedam) mjeseci</w:t>
      </w:r>
      <w:r w:rsidR="00633BB4">
        <w:rPr>
          <w:rFonts w:ascii="Gill Sans MT" w:eastAsia="Calibri" w:hAnsi="Gill Sans MT" w:cs="Times New Roman"/>
          <w:sz w:val="24"/>
          <w:szCs w:val="24"/>
          <w:lang w:val="bs-Latn-BA"/>
        </w:rPr>
        <w:t>.</w:t>
      </w:r>
    </w:p>
    <w:p w14:paraId="3D782229" w14:textId="7FEE207F" w:rsidR="0031617F" w:rsidRPr="009B7474" w:rsidRDefault="0031617F" w:rsidP="00904740">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633BB4">
        <w:rPr>
          <w:rFonts w:ascii="Gill Sans MT" w:eastAsia="Calibri" w:hAnsi="Gill Sans MT" w:cs="Times New Roman"/>
          <w:sz w:val="24"/>
          <w:szCs w:val="24"/>
          <w:lang w:val="bs-Latn-BA"/>
        </w:rPr>
        <w:t>ti i izrekla disciplinsku mjeru Pismena opomena koja se javno ne objavljuje.</w:t>
      </w:r>
    </w:p>
    <w:p w14:paraId="0694255F" w14:textId="77777777" w:rsidR="00633BB4" w:rsidRPr="00633BB4" w:rsidRDefault="0031617F" w:rsidP="00904740">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D</w:t>
      </w:r>
      <w:r w:rsidR="00633BB4">
        <w:rPr>
          <w:rFonts w:ascii="Gill Sans MT" w:eastAsia="Calibri" w:hAnsi="Gill Sans MT" w:cs="Times New Roman"/>
          <w:sz w:val="24"/>
          <w:szCs w:val="24"/>
          <w:lang w:val="bs-Latn-BA"/>
        </w:rPr>
        <w:t xml:space="preserve">isciplinska mjera:  </w:t>
      </w:r>
      <w:r w:rsidR="00633BB4" w:rsidRPr="00633BB4">
        <w:rPr>
          <w:rFonts w:ascii="Gill Sans MT" w:eastAsia="Calibri" w:hAnsi="Gill Sans MT" w:cs="Times New Roman"/>
          <w:sz w:val="24"/>
          <w:szCs w:val="24"/>
          <w:lang w:val="bs-Latn-BA"/>
        </w:rPr>
        <w:t>Pismena opomena koja se javno ne objavljuje.</w:t>
      </w:r>
    </w:p>
    <w:p w14:paraId="51BFAB90" w14:textId="2CE34755" w:rsidR="00904740" w:rsidRDefault="00904740" w:rsidP="00904740">
      <w:pPr>
        <w:spacing w:line="276" w:lineRule="auto"/>
        <w:jc w:val="both"/>
        <w:rPr>
          <w:rFonts w:ascii="Gill Sans MT" w:eastAsia="Calibri" w:hAnsi="Gill Sans MT" w:cs="Times New Roman"/>
          <w:sz w:val="24"/>
          <w:szCs w:val="24"/>
          <w:lang w:val="bs-Latn-BA"/>
        </w:rPr>
      </w:pPr>
    </w:p>
    <w:p w14:paraId="08201861" w14:textId="300F92E1" w:rsidR="0031617F" w:rsidRPr="000679F6" w:rsidRDefault="009701D5"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15. Broj predmeta: 11-07-6-1211/25 </w:t>
      </w:r>
    </w:p>
    <w:p w14:paraId="5253FB9B" w14:textId="77777777" w:rsidR="0031617F" w:rsidRPr="000679F6" w:rsidRDefault="0031617F" w:rsidP="00904740">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Svojstvo nosioca pravosudne funkcije: sudija</w:t>
      </w:r>
    </w:p>
    <w:p w14:paraId="7AE85640" w14:textId="77777777" w:rsidR="0031617F" w:rsidRPr="000679F6" w:rsidRDefault="0031617F" w:rsidP="00904740">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Vrsta pravosudne institucije: sud</w:t>
      </w:r>
    </w:p>
    <w:p w14:paraId="7F41CDE6" w14:textId="3BC5D5CE" w:rsidR="0031617F" w:rsidRPr="009701D5" w:rsidRDefault="0031617F" w:rsidP="00904740">
      <w:pPr>
        <w:spacing w:line="276" w:lineRule="auto"/>
        <w:jc w:val="both"/>
        <w:rPr>
          <w:rFonts w:ascii="Gill Sans MT" w:eastAsia="Calibri" w:hAnsi="Gill Sans MT" w:cs="Times New Roman"/>
          <w:b/>
          <w:bCs/>
          <w:sz w:val="24"/>
          <w:szCs w:val="24"/>
          <w:lang w:val="bs-Latn-BA"/>
        </w:rPr>
      </w:pPr>
      <w:r w:rsidRPr="009701D5">
        <w:rPr>
          <w:rFonts w:ascii="Gill Sans MT" w:eastAsia="Calibri" w:hAnsi="Gill Sans MT" w:cs="Times New Roman"/>
          <w:sz w:val="24"/>
          <w:szCs w:val="24"/>
          <w:lang w:val="bs-Latn-BA"/>
        </w:rPr>
        <w:t xml:space="preserve">Disciplinski prekršaj: </w:t>
      </w:r>
      <w:r w:rsidR="009701D5" w:rsidRPr="009701D5">
        <w:rPr>
          <w:rFonts w:ascii="Gill Sans MT" w:eastAsia="Calibri" w:hAnsi="Gill Sans MT" w:cs="Times New Roman"/>
          <w:b/>
          <w:bCs/>
          <w:sz w:val="24"/>
          <w:szCs w:val="24"/>
          <w:lang w:val="bs-Latn-BA"/>
        </w:rPr>
        <w:t>član 56. tačka 9</w:t>
      </w:r>
      <w:r w:rsidRPr="009701D5">
        <w:rPr>
          <w:rFonts w:ascii="Gill Sans MT" w:eastAsia="Calibri" w:hAnsi="Gill Sans MT" w:cs="Times New Roman"/>
          <w:b/>
          <w:bCs/>
          <w:sz w:val="24"/>
          <w:szCs w:val="24"/>
          <w:lang w:val="bs-Latn-BA"/>
        </w:rPr>
        <w:t>. Zakona o VSTV-u BiH</w:t>
      </w:r>
      <w:r w:rsidRPr="009701D5">
        <w:rPr>
          <w:rFonts w:ascii="Gill Sans MT" w:eastAsia="Calibri" w:hAnsi="Gill Sans MT" w:cs="Times New Roman"/>
          <w:sz w:val="24"/>
          <w:szCs w:val="24"/>
          <w:lang w:val="bs-Latn-BA"/>
        </w:rPr>
        <w:t xml:space="preserve"> „</w:t>
      </w:r>
      <w:r w:rsidR="009701D5" w:rsidRPr="009701D5">
        <w:rPr>
          <w:rFonts w:ascii="Gill Sans MT" w:eastAsia="Calibri" w:hAnsi="Gill Sans MT" w:cs="Times New Roman"/>
          <w:b/>
          <w:bCs/>
          <w:sz w:val="24"/>
          <w:szCs w:val="24"/>
          <w:lang w:val="bs-Latn-BA"/>
        </w:rPr>
        <w:t>donošenje odluka kojim se očigledno krši zakon ili uporno i neopravdano kršenje pravila postupka“.</w:t>
      </w:r>
    </w:p>
    <w:p w14:paraId="067A34BC" w14:textId="680A7E3E" w:rsidR="009701D5" w:rsidRPr="009701D5" w:rsidRDefault="009701D5" w:rsidP="0090474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Sažetak: sudija je tužena da </w:t>
      </w:r>
      <w:r w:rsidRPr="009701D5">
        <w:rPr>
          <w:rFonts w:ascii="Gill Sans MT" w:eastAsia="Calibri" w:hAnsi="Gill Sans MT" w:cs="Times New Roman"/>
          <w:sz w:val="24"/>
          <w:szCs w:val="24"/>
          <w:lang w:val="bs-Latn-BA"/>
        </w:rPr>
        <w:t>je uporno i neopravdano prekršila pravila postupka</w:t>
      </w:r>
      <w:r>
        <w:rPr>
          <w:rFonts w:ascii="Gill Sans MT" w:eastAsia="Calibri" w:hAnsi="Gill Sans MT" w:cs="Times New Roman"/>
          <w:sz w:val="24"/>
          <w:szCs w:val="24"/>
          <w:lang w:val="bs-Latn-BA"/>
        </w:rPr>
        <w:t xml:space="preserve"> odnosno</w:t>
      </w:r>
      <w:r w:rsidRPr="009701D5">
        <w:rPr>
          <w:rFonts w:ascii="Gill Sans MT" w:eastAsia="Calibri" w:hAnsi="Gill Sans MT" w:cs="Times New Roman"/>
          <w:sz w:val="24"/>
          <w:szCs w:val="24"/>
          <w:lang w:val="bs-Latn-BA"/>
        </w:rPr>
        <w:t xml:space="preserve"> iako je sudija sa višegodišnjim iskustvom na parničnom referatu i svjesna odredbi Zakona o parničnom postupku FBiH (ZPP)</w:t>
      </w:r>
      <w:r>
        <w:rPr>
          <w:rFonts w:ascii="Gill Sans MT" w:eastAsia="Calibri" w:hAnsi="Gill Sans MT" w:cs="Times New Roman"/>
          <w:sz w:val="24"/>
          <w:szCs w:val="24"/>
          <w:lang w:val="bs-Latn-BA"/>
        </w:rPr>
        <w:t xml:space="preserve"> </w:t>
      </w:r>
      <w:r w:rsidRPr="009701D5">
        <w:rPr>
          <w:rFonts w:ascii="Gill Sans MT" w:eastAsia="Calibri" w:hAnsi="Gill Sans MT" w:cs="Times New Roman"/>
          <w:sz w:val="24"/>
          <w:szCs w:val="24"/>
          <w:lang w:val="bs-Latn-BA"/>
        </w:rPr>
        <w:t>donijela presudu po propuštanju, suprotno čl. 70 st. 1 i 182 st. 1 ZPP, iako nije protekao zakonski rok od 30 dana za dostavljanje odgovora na tužbu</w:t>
      </w:r>
      <w:r>
        <w:rPr>
          <w:rFonts w:ascii="Gill Sans MT" w:eastAsia="Calibri" w:hAnsi="Gill Sans MT" w:cs="Times New Roman"/>
          <w:sz w:val="24"/>
          <w:szCs w:val="24"/>
          <w:lang w:val="bs-Latn-BA"/>
        </w:rPr>
        <w:t xml:space="preserve">, također da je </w:t>
      </w:r>
      <w:r w:rsidRPr="009701D5">
        <w:rPr>
          <w:rFonts w:ascii="Gill Sans MT" w:eastAsia="Calibri" w:hAnsi="Gill Sans MT" w:cs="Times New Roman"/>
          <w:sz w:val="24"/>
          <w:szCs w:val="24"/>
          <w:lang w:val="bs-Latn-BA"/>
        </w:rPr>
        <w:t>propustila da provede postupak prvostepenog suda po izjavljenoj žalbi i dostavi spis predmeta na postupanje drugostepenom sudu suprotno čl. 214 i 215 ZPP-a,</w:t>
      </w:r>
      <w:r>
        <w:rPr>
          <w:rFonts w:ascii="Gill Sans MT" w:eastAsia="Calibri" w:hAnsi="Gill Sans MT" w:cs="Times New Roman"/>
          <w:sz w:val="24"/>
          <w:szCs w:val="24"/>
          <w:lang w:val="bs-Latn-BA"/>
        </w:rPr>
        <w:t xml:space="preserve"> </w:t>
      </w:r>
      <w:r w:rsidRPr="009701D5">
        <w:rPr>
          <w:rFonts w:ascii="Gill Sans MT" w:eastAsia="Calibri" w:hAnsi="Gill Sans MT" w:cs="Times New Roman"/>
          <w:sz w:val="24"/>
          <w:szCs w:val="24"/>
          <w:lang w:val="bs-Latn-BA"/>
        </w:rPr>
        <w:t>tretirala žalbu kao prijedlog za povrat u pređašnje stanje, suprotno čl. 330 st. 2 ZPP-a, kojim je propisano da povrat u prijašnje stanje nije dozvoljen ako se propuštanje stranke može pripisati povredi postupka zbog koj</w:t>
      </w:r>
      <w:r>
        <w:rPr>
          <w:rFonts w:ascii="Gill Sans MT" w:eastAsia="Calibri" w:hAnsi="Gill Sans MT" w:cs="Times New Roman"/>
          <w:sz w:val="24"/>
          <w:szCs w:val="24"/>
          <w:lang w:val="bs-Latn-BA"/>
        </w:rPr>
        <w:t xml:space="preserve">e se može izjaviti pravni lijek, te </w:t>
      </w:r>
      <w:r w:rsidRPr="009701D5">
        <w:rPr>
          <w:rFonts w:ascii="Gill Sans MT" w:eastAsia="Calibri" w:hAnsi="Gill Sans MT" w:cs="Times New Roman"/>
          <w:sz w:val="24"/>
          <w:szCs w:val="24"/>
          <w:lang w:val="bs-Latn-BA"/>
        </w:rPr>
        <w:t>ukinula vlastitu presudu na osnovu izjavljene žalbe, iako takva</w:t>
      </w:r>
      <w:r w:rsidR="006B3E80">
        <w:rPr>
          <w:rFonts w:ascii="Gill Sans MT" w:eastAsia="Calibri" w:hAnsi="Gill Sans MT" w:cs="Times New Roman"/>
          <w:sz w:val="24"/>
          <w:szCs w:val="24"/>
          <w:lang w:val="bs-Latn-BA"/>
        </w:rPr>
        <w:t xml:space="preserve"> mogućnost nije propisana ZPP-om.</w:t>
      </w:r>
    </w:p>
    <w:p w14:paraId="568A759B" w14:textId="3719B40E" w:rsidR="00D16423" w:rsidRDefault="0031617F" w:rsidP="00904740">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D16423">
        <w:rPr>
          <w:rFonts w:ascii="Gill Sans MT" w:eastAsia="Calibri" w:hAnsi="Gill Sans MT" w:cs="Times New Roman"/>
          <w:sz w:val="24"/>
          <w:szCs w:val="24"/>
          <w:lang w:val="bs-Latn-BA"/>
        </w:rPr>
        <w:t>ti i izrekla disciplinsku mjeru Pismena opomena koja se javno ne objavljuje.</w:t>
      </w:r>
    </w:p>
    <w:p w14:paraId="057E30AB" w14:textId="00BA7182" w:rsidR="0031617F" w:rsidRDefault="0031617F" w:rsidP="00904740">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 xml:space="preserve">Disciplinska mjera: </w:t>
      </w:r>
      <w:r w:rsidR="00D16423" w:rsidRPr="00D16423">
        <w:rPr>
          <w:rFonts w:ascii="Gill Sans MT" w:eastAsia="Calibri" w:hAnsi="Gill Sans MT" w:cs="Times New Roman"/>
          <w:sz w:val="24"/>
          <w:szCs w:val="24"/>
          <w:lang w:val="bs-Latn-BA"/>
        </w:rPr>
        <w:t>Pismena opomena koja se javno ne objavljuje.</w:t>
      </w:r>
    </w:p>
    <w:p w14:paraId="551DB6DC" w14:textId="60828C25" w:rsidR="0031617F" w:rsidRPr="00D04DA0" w:rsidRDefault="003A272D"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16. Broj predmeta: 11-07-6-1252-1/2024</w:t>
      </w:r>
      <w:r w:rsidR="006B3E80">
        <w:rPr>
          <w:rFonts w:ascii="Gill Sans MT" w:eastAsia="Calibri" w:hAnsi="Gill Sans MT" w:cs="Times New Roman"/>
          <w:b/>
          <w:bCs/>
          <w:sz w:val="24"/>
          <w:szCs w:val="24"/>
          <w:lang w:val="bs-Latn-BA"/>
        </w:rPr>
        <w:t xml:space="preserve"> </w:t>
      </w:r>
    </w:p>
    <w:p w14:paraId="6FFCEC3D" w14:textId="30B7EF5B" w:rsidR="0031617F" w:rsidRPr="00D04DA0" w:rsidRDefault="0031617F" w:rsidP="00904740">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Svojstvo nosioca pravosudne funkcije: </w:t>
      </w:r>
      <w:r w:rsidR="003A272D">
        <w:rPr>
          <w:rFonts w:ascii="Gill Sans MT" w:eastAsia="Calibri" w:hAnsi="Gill Sans MT" w:cs="Times New Roman"/>
          <w:sz w:val="24"/>
          <w:szCs w:val="24"/>
          <w:lang w:val="bs-Latn-BA"/>
        </w:rPr>
        <w:t>sudija</w:t>
      </w:r>
    </w:p>
    <w:p w14:paraId="54FFC397" w14:textId="77777777" w:rsidR="0031617F" w:rsidRPr="00D04DA0" w:rsidRDefault="0031617F" w:rsidP="00904740">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Vrsta pravosudne institucije: sud</w:t>
      </w:r>
    </w:p>
    <w:p w14:paraId="4FD6B473" w14:textId="77777777" w:rsidR="006B3E80" w:rsidRPr="00AB461E" w:rsidRDefault="0031617F" w:rsidP="00904740">
      <w:pPr>
        <w:spacing w:line="276" w:lineRule="auto"/>
        <w:jc w:val="both"/>
        <w:rPr>
          <w:rFonts w:ascii="Gill Sans MT" w:eastAsia="Calibri" w:hAnsi="Gill Sans MT" w:cs="Times New Roman"/>
          <w:bCs/>
          <w:sz w:val="24"/>
          <w:szCs w:val="24"/>
          <w:lang w:val="bs-Latn-BA"/>
        </w:rPr>
      </w:pPr>
      <w:r w:rsidRPr="00D04DA0">
        <w:rPr>
          <w:rFonts w:ascii="Gill Sans MT" w:eastAsia="Calibri" w:hAnsi="Gill Sans MT" w:cs="Times New Roman"/>
          <w:sz w:val="24"/>
          <w:szCs w:val="24"/>
          <w:lang w:val="bs-Latn-BA"/>
        </w:rPr>
        <w:t xml:space="preserve">Disciplinski prekršaj: </w:t>
      </w:r>
      <w:r w:rsidRPr="00D04DA0">
        <w:rPr>
          <w:rFonts w:ascii="Gill Sans MT" w:eastAsia="Calibri" w:hAnsi="Gill Sans MT" w:cs="Times New Roman"/>
          <w:b/>
          <w:bCs/>
          <w:sz w:val="24"/>
          <w:szCs w:val="24"/>
          <w:lang w:val="bs-Latn-BA"/>
        </w:rPr>
        <w:t>član 56. tačka 8. Zakona o VSTV-u BiH</w:t>
      </w:r>
      <w:r w:rsidRPr="00D04DA0">
        <w:rPr>
          <w:rFonts w:ascii="Gill Sans MT" w:eastAsia="Calibri" w:hAnsi="Gill Sans MT" w:cs="Times New Roman"/>
          <w:sz w:val="24"/>
          <w:szCs w:val="24"/>
          <w:lang w:val="bs-Latn-BA"/>
        </w:rPr>
        <w:t xml:space="preserve"> </w:t>
      </w:r>
      <w:r w:rsidRPr="00D04DA0">
        <w:rPr>
          <w:rFonts w:ascii="Gill Sans MT" w:eastAsia="Calibri" w:hAnsi="Gill Sans MT" w:cs="Times New Roman"/>
          <w:b/>
          <w:bCs/>
          <w:sz w:val="24"/>
          <w:szCs w:val="24"/>
          <w:lang w:val="bs-Latn-BA"/>
        </w:rPr>
        <w:t>„nemar ili nepažnja u vršenju službenih dužnosti“</w:t>
      </w:r>
      <w:r w:rsidR="006B3E80">
        <w:rPr>
          <w:rFonts w:ascii="Gill Sans MT" w:eastAsia="Calibri" w:hAnsi="Gill Sans MT" w:cs="Times New Roman"/>
          <w:b/>
          <w:bCs/>
          <w:sz w:val="24"/>
          <w:szCs w:val="24"/>
          <w:lang w:val="bs-Latn-BA"/>
        </w:rPr>
        <w:t xml:space="preserve">, </w:t>
      </w:r>
      <w:r w:rsidR="006B3E80" w:rsidRPr="00AB461E">
        <w:rPr>
          <w:rFonts w:ascii="Gill Sans MT" w:eastAsia="Calibri" w:hAnsi="Gill Sans MT" w:cs="Times New Roman"/>
          <w:bCs/>
          <w:sz w:val="24"/>
          <w:szCs w:val="24"/>
          <w:lang w:val="bs-Latn-BA"/>
        </w:rPr>
        <w:t>a u vezi sa Kodeksom sudijske etike član 5.5 „Sudija obavlja svoju funkciju na efikasan i zakonit način, u razumnom roku“.</w:t>
      </w:r>
    </w:p>
    <w:p w14:paraId="4278BEF1" w14:textId="7CE4BE44" w:rsidR="006B3E80" w:rsidRPr="006B3E80" w:rsidRDefault="0031617F" w:rsidP="00904740">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Sažetak: </w:t>
      </w:r>
      <w:r w:rsidR="006B3E80">
        <w:rPr>
          <w:rFonts w:ascii="Gill Sans MT" w:eastAsia="Calibri" w:hAnsi="Gill Sans MT" w:cs="Times New Roman"/>
          <w:sz w:val="24"/>
          <w:szCs w:val="24"/>
          <w:lang w:val="bs-Latn-BA"/>
        </w:rPr>
        <w:t>sudija je tužen da je, ia</w:t>
      </w:r>
      <w:r w:rsidR="006B3E80" w:rsidRPr="006B3E80">
        <w:rPr>
          <w:rFonts w:ascii="Gill Sans MT" w:eastAsia="Calibri" w:hAnsi="Gill Sans MT" w:cs="Times New Roman"/>
          <w:sz w:val="24"/>
          <w:szCs w:val="24"/>
          <w:lang w:val="bs-Latn-BA"/>
        </w:rPr>
        <w:t>ko je od prethodno održanog glavnog pretresa od 8.5.2019.</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xml:space="preserve"> protekao period od 3 godine i 6 mjeseci, 9.11.2022.</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xml:space="preserve"> nastavio vođenje krivičnog postupka, suprotno odredbi člana 266</w:t>
      </w:r>
      <w:r w:rsidR="006B3E80">
        <w:rPr>
          <w:rFonts w:ascii="Gill Sans MT" w:eastAsia="Calibri" w:hAnsi="Gill Sans MT" w:cs="Times New Roman"/>
          <w:sz w:val="24"/>
          <w:szCs w:val="24"/>
          <w:lang w:val="bs-Latn-BA"/>
        </w:rPr>
        <w:t>.</w:t>
      </w:r>
      <w:r w:rsidR="006B3E80" w:rsidRPr="006B3E80">
        <w:rPr>
          <w:rFonts w:ascii="Gill Sans MT" w:eastAsia="Calibri" w:hAnsi="Gill Sans MT" w:cs="Times New Roman"/>
          <w:sz w:val="24"/>
          <w:szCs w:val="24"/>
          <w:lang w:val="bs-Latn-BA"/>
        </w:rPr>
        <w:t xml:space="preserve"> stav 2</w:t>
      </w:r>
      <w:r w:rsidR="006B3E80">
        <w:rPr>
          <w:rFonts w:ascii="Gill Sans MT" w:eastAsia="Calibri" w:hAnsi="Gill Sans MT" w:cs="Times New Roman"/>
          <w:sz w:val="24"/>
          <w:szCs w:val="24"/>
          <w:lang w:val="bs-Latn-BA"/>
        </w:rPr>
        <w:t>.</w:t>
      </w:r>
      <w:r w:rsidR="006B3E80" w:rsidRPr="006B3E80">
        <w:rPr>
          <w:rFonts w:ascii="Gill Sans MT" w:eastAsia="Calibri" w:hAnsi="Gill Sans MT" w:cs="Times New Roman"/>
          <w:sz w:val="24"/>
          <w:szCs w:val="24"/>
          <w:lang w:val="bs-Latn-BA"/>
        </w:rPr>
        <w:t xml:space="preserve"> Zakona o krivičnom postupku Republike Srpske kojom je propisano da će glavni pretres početi iznova ako je njegovo odgađanje trajalo duže </w:t>
      </w:r>
      <w:r w:rsidR="006B3E80" w:rsidRPr="006B3E80">
        <w:rPr>
          <w:rFonts w:ascii="Gill Sans MT" w:eastAsia="Calibri" w:hAnsi="Gill Sans MT" w:cs="Times New Roman"/>
          <w:sz w:val="24"/>
          <w:szCs w:val="24"/>
          <w:lang w:val="bs-Latn-BA"/>
        </w:rPr>
        <w:lastRenderedPageBreak/>
        <w:t>od 30 dana. Na isti način tuženi je postupio i na narednim pretresima održanim 10.5.2023.</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xml:space="preserve"> i 5.9.2023.</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Dakle, svjesno zakazujući glavni pretres za neodređeno vrijeme ostavio predmet bez evidencije za vrijeme od 3 (tri) godine i 4 (četiri) mjeseca, pa nakon što je tek po zaprimljenoj urgenciji za postupanje održao naredni glavni pretres dana 9.11.2022.</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xml:space="preserve"> ili nakon 3 godine i 6 mjeseci, a naredna dva pretresa u vremenskim razmacima od 6 (šest) mjeseci i 4 (četiri) mjeseca, čime je uku</w:t>
      </w:r>
      <w:r w:rsidR="006B3E80">
        <w:rPr>
          <w:rFonts w:ascii="Gill Sans MT" w:eastAsia="Calibri" w:hAnsi="Gill Sans MT" w:cs="Times New Roman"/>
          <w:sz w:val="24"/>
          <w:szCs w:val="24"/>
          <w:lang w:val="bs-Latn-BA"/>
        </w:rPr>
        <w:t>pno vrijeme nepostupanja sudije</w:t>
      </w:r>
      <w:r w:rsidR="006B3E80" w:rsidRPr="006B3E80">
        <w:rPr>
          <w:rFonts w:ascii="Gill Sans MT" w:eastAsia="Calibri" w:hAnsi="Gill Sans MT" w:cs="Times New Roman"/>
          <w:sz w:val="24"/>
          <w:szCs w:val="24"/>
          <w:lang w:val="bs-Latn-BA"/>
        </w:rPr>
        <w:t xml:space="preserve"> u predmetu 4 (četiri) godine i 2 (dva) mjeseca,</w:t>
      </w:r>
      <w:r w:rsidR="006B3E80">
        <w:rPr>
          <w:rFonts w:ascii="Gill Sans MT" w:eastAsia="Calibri" w:hAnsi="Gill Sans MT" w:cs="Times New Roman"/>
          <w:sz w:val="24"/>
          <w:szCs w:val="24"/>
          <w:lang w:val="bs-Latn-BA"/>
        </w:rPr>
        <w:t xml:space="preserve"> to je isti</w:t>
      </w:r>
      <w:r w:rsidR="006B3E80" w:rsidRPr="006B3E80">
        <w:rPr>
          <w:rFonts w:ascii="Gill Sans MT" w:eastAsia="Calibri" w:hAnsi="Gill Sans MT" w:cs="Times New Roman"/>
          <w:sz w:val="24"/>
          <w:szCs w:val="24"/>
          <w:lang w:val="bs-Latn-BA"/>
        </w:rPr>
        <w:t>, postupajući suprotno odredbi člana 13 stav 2 ZKP RS kojom je propisana obaveza suda da postupak provede bez odugovlačenja, dužim neopravdanim nepostupanjem, prolongirao ukupno vriieme trajanja postupka i time onemogućio blagovremeno provođenje krivične pravde, kako u odnosu na pravo optuženog da mu bude suđeno bez odgađanja, tako i u odnosu na obavezu suda da postupka provede bez odugovlačenja,  te iako svjestan obaveze vođenja postupka iznova u slučaju odgađanja glavnog pretresa dužeg od 30 dana, nastavio sa vođenjem postupka, na pretresima održanim 9.11.2022.</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10.5.2023.</w:t>
      </w:r>
      <w:r w:rsidR="00703BF3">
        <w:rPr>
          <w:rFonts w:ascii="Gill Sans MT" w:eastAsia="Calibri" w:hAnsi="Gill Sans MT" w:cs="Times New Roman"/>
          <w:sz w:val="24"/>
          <w:szCs w:val="24"/>
          <w:lang w:val="bs-Latn-BA"/>
        </w:rPr>
        <w:t xml:space="preserve"> </w:t>
      </w:r>
      <w:r w:rsidR="00E004EE">
        <w:rPr>
          <w:rFonts w:ascii="Gill Sans MT" w:eastAsia="Calibri" w:hAnsi="Gill Sans MT" w:cs="Times New Roman"/>
          <w:sz w:val="24"/>
          <w:szCs w:val="24"/>
          <w:lang w:val="bs-Latn-BA"/>
        </w:rPr>
        <w:t>godine</w:t>
      </w:r>
      <w:r w:rsidR="006B3E80" w:rsidRPr="006B3E80">
        <w:rPr>
          <w:rFonts w:ascii="Gill Sans MT" w:eastAsia="Calibri" w:hAnsi="Gill Sans MT" w:cs="Times New Roman"/>
          <w:sz w:val="24"/>
          <w:szCs w:val="24"/>
          <w:lang w:val="bs-Latn-BA"/>
        </w:rPr>
        <w:t xml:space="preserve"> i 5.9.2023.</w:t>
      </w:r>
      <w:r w:rsidR="00703BF3">
        <w:rPr>
          <w:rFonts w:ascii="Gill Sans MT" w:eastAsia="Calibri" w:hAnsi="Gill Sans MT" w:cs="Times New Roman"/>
          <w:sz w:val="24"/>
          <w:szCs w:val="24"/>
          <w:lang w:val="bs-Latn-BA"/>
        </w:rPr>
        <w:t xml:space="preserve"> </w:t>
      </w:r>
      <w:r w:rsidR="006B3E80" w:rsidRPr="006B3E80">
        <w:rPr>
          <w:rFonts w:ascii="Gill Sans MT" w:eastAsia="Calibri" w:hAnsi="Gill Sans MT" w:cs="Times New Roman"/>
          <w:sz w:val="24"/>
          <w:szCs w:val="24"/>
          <w:lang w:val="bs-Latn-BA"/>
        </w:rPr>
        <w:t>g</w:t>
      </w:r>
      <w:r w:rsidR="00E004EE">
        <w:rPr>
          <w:rFonts w:ascii="Gill Sans MT" w:eastAsia="Calibri" w:hAnsi="Gill Sans MT" w:cs="Times New Roman"/>
          <w:sz w:val="24"/>
          <w:szCs w:val="24"/>
          <w:lang w:val="bs-Latn-BA"/>
        </w:rPr>
        <w:t>odine</w:t>
      </w:r>
      <w:r w:rsidR="006B3E80" w:rsidRPr="006B3E80">
        <w:rPr>
          <w:rFonts w:ascii="Gill Sans MT" w:eastAsia="Calibri" w:hAnsi="Gill Sans MT" w:cs="Times New Roman"/>
          <w:sz w:val="24"/>
          <w:szCs w:val="24"/>
          <w:lang w:val="bs-Latn-BA"/>
        </w:rPr>
        <w:t xml:space="preserve"> suprotno odredbi člana 266</w:t>
      </w:r>
      <w:r w:rsidR="00703BF3">
        <w:rPr>
          <w:rFonts w:ascii="Gill Sans MT" w:eastAsia="Calibri" w:hAnsi="Gill Sans MT" w:cs="Times New Roman"/>
          <w:sz w:val="24"/>
          <w:szCs w:val="24"/>
          <w:lang w:val="bs-Latn-BA"/>
        </w:rPr>
        <w:t>.</w:t>
      </w:r>
      <w:r w:rsidR="006B3E80" w:rsidRPr="006B3E80">
        <w:rPr>
          <w:rFonts w:ascii="Gill Sans MT" w:eastAsia="Calibri" w:hAnsi="Gill Sans MT" w:cs="Times New Roman"/>
          <w:sz w:val="24"/>
          <w:szCs w:val="24"/>
          <w:lang w:val="bs-Latn-BA"/>
        </w:rPr>
        <w:t xml:space="preserve"> stav 2</w:t>
      </w:r>
      <w:r w:rsidR="00703BF3">
        <w:rPr>
          <w:rFonts w:ascii="Gill Sans MT" w:eastAsia="Calibri" w:hAnsi="Gill Sans MT" w:cs="Times New Roman"/>
          <w:sz w:val="24"/>
          <w:szCs w:val="24"/>
          <w:lang w:val="bs-Latn-BA"/>
        </w:rPr>
        <w:t>.</w:t>
      </w:r>
      <w:r w:rsidR="006B3E80">
        <w:rPr>
          <w:rFonts w:ascii="Gill Sans MT" w:eastAsia="Calibri" w:hAnsi="Gill Sans MT" w:cs="Times New Roman"/>
          <w:sz w:val="24"/>
          <w:szCs w:val="24"/>
          <w:lang w:val="bs-Latn-BA"/>
        </w:rPr>
        <w:t xml:space="preserve"> ZKP RS.</w:t>
      </w:r>
    </w:p>
    <w:p w14:paraId="7CAEE7DF" w14:textId="32AED588" w:rsidR="0031617F" w:rsidRPr="00D04DA0" w:rsidRDefault="0031617F" w:rsidP="00904740">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6B3E80">
        <w:rPr>
          <w:rFonts w:ascii="Gill Sans MT" w:eastAsia="Calibri" w:hAnsi="Gill Sans MT" w:cs="Times New Roman"/>
          <w:sz w:val="24"/>
          <w:szCs w:val="24"/>
          <w:lang w:val="bs-Latn-BA"/>
        </w:rPr>
        <w:t>ti i izrekla disciplinsku mjeru Pismena opomena koja se javno ne objavljuje.</w:t>
      </w:r>
    </w:p>
    <w:p w14:paraId="47E40A23" w14:textId="0B474016" w:rsidR="0031617F" w:rsidRDefault="0031617F" w:rsidP="00904740">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Disciplinska mjera: </w:t>
      </w:r>
      <w:r w:rsidR="006B3E80" w:rsidRPr="006B3E80">
        <w:rPr>
          <w:rFonts w:ascii="Gill Sans MT" w:eastAsia="Calibri" w:hAnsi="Gill Sans MT" w:cs="Times New Roman"/>
          <w:sz w:val="24"/>
          <w:szCs w:val="24"/>
          <w:lang w:val="bs-Latn-BA"/>
        </w:rPr>
        <w:t>Pismena opomena koja se javno ne objavljuje.</w:t>
      </w:r>
    </w:p>
    <w:p w14:paraId="47723AE6" w14:textId="77777777" w:rsidR="00904740" w:rsidRDefault="00904740" w:rsidP="00904740">
      <w:pPr>
        <w:spacing w:line="276" w:lineRule="auto"/>
        <w:jc w:val="both"/>
        <w:rPr>
          <w:rFonts w:ascii="Gill Sans MT" w:eastAsia="Calibri" w:hAnsi="Gill Sans MT" w:cs="Times New Roman"/>
          <w:sz w:val="24"/>
          <w:szCs w:val="24"/>
          <w:lang w:val="bs-Latn-BA"/>
        </w:rPr>
      </w:pPr>
    </w:p>
    <w:p w14:paraId="1265ACB2" w14:textId="044A5829" w:rsidR="0031617F" w:rsidRPr="004D6550" w:rsidRDefault="00AB461E"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17. Broj predmeta: 11-07-6-1505/2024</w:t>
      </w:r>
      <w:r w:rsidR="00033701">
        <w:rPr>
          <w:rFonts w:ascii="Gill Sans MT" w:eastAsia="Calibri" w:hAnsi="Gill Sans MT" w:cs="Times New Roman"/>
          <w:b/>
          <w:bCs/>
          <w:sz w:val="24"/>
          <w:szCs w:val="24"/>
          <w:lang w:val="bs-Latn-BA"/>
        </w:rPr>
        <w:t xml:space="preserve">  </w:t>
      </w:r>
    </w:p>
    <w:p w14:paraId="619EE32E" w14:textId="5BE0F9CC" w:rsidR="0031617F" w:rsidRPr="004D6550" w:rsidRDefault="0031617F" w:rsidP="00904740">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Svojstvo nosioca pravosudne</w:t>
      </w:r>
      <w:r w:rsidR="00AB461E">
        <w:rPr>
          <w:rFonts w:ascii="Gill Sans MT" w:eastAsia="Calibri" w:hAnsi="Gill Sans MT" w:cs="Times New Roman"/>
          <w:sz w:val="24"/>
          <w:szCs w:val="24"/>
          <w:lang w:val="bs-Latn-BA"/>
        </w:rPr>
        <w:t xml:space="preserve"> funkcije: tužilac</w:t>
      </w:r>
    </w:p>
    <w:p w14:paraId="277E5698" w14:textId="583338E8" w:rsidR="0031617F" w:rsidRPr="004D6550" w:rsidRDefault="0031617F" w:rsidP="00904740">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V</w:t>
      </w:r>
      <w:r w:rsidR="00AB461E">
        <w:rPr>
          <w:rFonts w:ascii="Gill Sans MT" w:eastAsia="Calibri" w:hAnsi="Gill Sans MT" w:cs="Times New Roman"/>
          <w:sz w:val="24"/>
          <w:szCs w:val="24"/>
          <w:lang w:val="bs-Latn-BA"/>
        </w:rPr>
        <w:t>rsta pravosudne institucije: tužilaštvo</w:t>
      </w:r>
    </w:p>
    <w:p w14:paraId="5D59C85C" w14:textId="2BA2C0C3" w:rsidR="00AB461E" w:rsidRPr="00AB461E" w:rsidRDefault="0031617F" w:rsidP="00904740">
      <w:pPr>
        <w:spacing w:line="276" w:lineRule="auto"/>
        <w:jc w:val="both"/>
        <w:rPr>
          <w:rFonts w:ascii="Gill Sans MT" w:eastAsia="Times New Roman" w:hAnsi="Gill Sans MT" w:cs="Arial"/>
          <w:bCs/>
          <w:sz w:val="24"/>
          <w:szCs w:val="24"/>
          <w:lang w:val="en-US"/>
        </w:rPr>
      </w:pPr>
      <w:r w:rsidRPr="004D6550">
        <w:rPr>
          <w:rFonts w:ascii="Gill Sans MT" w:eastAsia="Calibri" w:hAnsi="Gill Sans MT" w:cs="Times New Roman"/>
          <w:sz w:val="24"/>
          <w:szCs w:val="24"/>
          <w:lang w:val="bs-Latn-BA"/>
        </w:rPr>
        <w:t xml:space="preserve">Disciplinski prekršaj: </w:t>
      </w:r>
      <w:r w:rsidR="00AB461E">
        <w:rPr>
          <w:rFonts w:ascii="Gill Sans MT" w:eastAsia="Calibri" w:hAnsi="Gill Sans MT" w:cs="Times New Roman"/>
          <w:b/>
          <w:bCs/>
          <w:sz w:val="24"/>
          <w:szCs w:val="24"/>
          <w:lang w:val="bs-Latn-BA"/>
        </w:rPr>
        <w:t>član 57. tačka 8</w:t>
      </w:r>
      <w:r w:rsidRPr="004D6550">
        <w:rPr>
          <w:rFonts w:ascii="Gill Sans MT" w:eastAsia="Calibri" w:hAnsi="Gill Sans MT" w:cs="Times New Roman"/>
          <w:b/>
          <w:bCs/>
          <w:sz w:val="24"/>
          <w:szCs w:val="24"/>
          <w:lang w:val="bs-Latn-BA"/>
        </w:rPr>
        <w:t>. Zakona o VSTV-u BiH</w:t>
      </w:r>
      <w:r w:rsidR="00AB461E">
        <w:rPr>
          <w:rFonts w:ascii="Gill Sans MT" w:eastAsia="Calibri" w:hAnsi="Gill Sans MT" w:cs="Times New Roman"/>
          <w:sz w:val="24"/>
          <w:szCs w:val="24"/>
          <w:lang w:val="bs-Latn-BA"/>
        </w:rPr>
        <w:t xml:space="preserve"> </w:t>
      </w:r>
      <w:r w:rsidR="00AB461E" w:rsidRPr="00AB461E">
        <w:rPr>
          <w:rFonts w:ascii="Gill Sans MT" w:eastAsia="Times New Roman" w:hAnsi="Gill Sans MT" w:cs="Arial"/>
          <w:sz w:val="24"/>
          <w:szCs w:val="24"/>
          <w:lang w:val="bs-Latn-BA"/>
        </w:rPr>
        <w:t>„</w:t>
      </w:r>
      <w:r w:rsidR="00AB461E" w:rsidRPr="00A47834">
        <w:rPr>
          <w:rFonts w:ascii="Gill Sans MT" w:eastAsia="Times New Roman" w:hAnsi="Gill Sans MT" w:cs="Arial"/>
          <w:sz w:val="24"/>
          <w:szCs w:val="24"/>
          <w:lang w:val="bs-Latn-BA"/>
        </w:rPr>
        <w:t>nemar ili nepažnja u vršenju službene dužnosti“, a u vezi sa Kodeksom tužilačke etike član 1. „</w:t>
      </w:r>
      <w:r w:rsidR="00AB461E" w:rsidRPr="00AB461E">
        <w:rPr>
          <w:rFonts w:ascii="Gill Sans MT" w:eastAsia="Times New Roman" w:hAnsi="Gill Sans MT" w:cs="Arial"/>
          <w:bCs/>
          <w:sz w:val="24"/>
          <w:szCs w:val="24"/>
          <w:lang w:val="en-US"/>
        </w:rPr>
        <w:t>Tužilac održava visok nivo profesionalne sposobnosti i obavlja svoju funkciju stručno, savjesno, marljivo i efikasno.</w:t>
      </w:r>
      <w:r w:rsidR="00AB461E">
        <w:rPr>
          <w:rFonts w:ascii="Gill Sans MT" w:eastAsia="Times New Roman" w:hAnsi="Gill Sans MT" w:cs="Arial"/>
          <w:bCs/>
          <w:sz w:val="24"/>
          <w:szCs w:val="24"/>
          <w:lang w:val="en-US"/>
        </w:rPr>
        <w:t>”</w:t>
      </w:r>
    </w:p>
    <w:p w14:paraId="232798C7" w14:textId="5B3C402C" w:rsidR="0031617F" w:rsidRPr="004D6550" w:rsidRDefault="0031617F" w:rsidP="00904740">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 xml:space="preserve">Sažetak: </w:t>
      </w:r>
      <w:r w:rsidR="00033701">
        <w:rPr>
          <w:rFonts w:ascii="Gill Sans MT" w:eastAsia="Calibri" w:hAnsi="Gill Sans MT" w:cs="Times New Roman"/>
          <w:sz w:val="24"/>
          <w:szCs w:val="24"/>
          <w:lang w:val="bs-Latn-BA"/>
        </w:rPr>
        <w:t xml:space="preserve">Tužilac je postupajući </w:t>
      </w:r>
      <w:r w:rsidR="00033701" w:rsidRPr="00033701">
        <w:rPr>
          <w:rFonts w:ascii="Gill Sans MT" w:eastAsia="Calibri" w:hAnsi="Gill Sans MT" w:cs="Times New Roman"/>
          <w:sz w:val="24"/>
          <w:szCs w:val="24"/>
          <w:lang w:val="hr-HR"/>
        </w:rPr>
        <w:t xml:space="preserve">bez neophodnog prijedloga za krivično gonjenje za krivično djelo koje se goni po prijedlogu oštećenog koji se podnosi u roku od tri mjeseca od dana saznanja za krivično djelo i učinioca, </w:t>
      </w:r>
      <w:r w:rsidR="00033701">
        <w:rPr>
          <w:rFonts w:ascii="Gill Sans MT" w:eastAsia="Calibri" w:hAnsi="Gill Sans MT" w:cs="Times New Roman"/>
          <w:sz w:val="24"/>
          <w:szCs w:val="24"/>
          <w:lang w:val="hr-HR"/>
        </w:rPr>
        <w:t>a što je tužiocu</w:t>
      </w:r>
      <w:r w:rsidR="00033701" w:rsidRPr="00033701">
        <w:rPr>
          <w:rFonts w:ascii="Gill Sans MT" w:eastAsia="Calibri" w:hAnsi="Gill Sans MT" w:cs="Times New Roman"/>
          <w:sz w:val="24"/>
          <w:szCs w:val="24"/>
          <w:lang w:val="hr-HR"/>
        </w:rPr>
        <w:t xml:space="preserve"> moralo biti poznato, podigao optužnicu, uslijed kojeg propusta je optužba protiv optuženog i odbijena, čime je postupao s nepažnjom prilikom obavljanja tužilačke funkcije</w:t>
      </w:r>
      <w:r w:rsidR="00033701">
        <w:rPr>
          <w:rFonts w:ascii="Gill Sans MT" w:eastAsia="Calibri" w:hAnsi="Gill Sans MT" w:cs="Times New Roman"/>
          <w:sz w:val="24"/>
          <w:szCs w:val="24"/>
          <w:lang w:val="hr-HR"/>
        </w:rPr>
        <w:t>.</w:t>
      </w:r>
    </w:p>
    <w:p w14:paraId="411CC38A" w14:textId="7C0E2514" w:rsidR="0031617F" w:rsidRPr="004D6550" w:rsidRDefault="0031617F" w:rsidP="00904740">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Prvostepena disciplinska komisija je prihvatila u cjelini Sporazum o zajedničkoj saglasnosti o utvrđivanju disciplinske odgovornos</w:t>
      </w:r>
      <w:r w:rsidR="00033701">
        <w:rPr>
          <w:rFonts w:ascii="Gill Sans MT" w:eastAsia="Calibri" w:hAnsi="Gill Sans MT" w:cs="Times New Roman"/>
          <w:sz w:val="24"/>
          <w:szCs w:val="24"/>
          <w:lang w:val="bs-Latn-BA"/>
        </w:rPr>
        <w:t>ti i izrekla disciplinsku mjeru Smanjenje plate za iznos od 30% (trideset posto) na period od 6 (šest) mjeseci.</w:t>
      </w:r>
    </w:p>
    <w:p w14:paraId="71787BF4" w14:textId="23F1F50F" w:rsidR="0060061F" w:rsidRPr="0060061F" w:rsidRDefault="0031617F" w:rsidP="00904740">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 xml:space="preserve">Disciplinska mjera: </w:t>
      </w:r>
      <w:r w:rsidR="0060061F" w:rsidRPr="0060061F">
        <w:rPr>
          <w:rFonts w:ascii="Gill Sans MT" w:eastAsia="Calibri" w:hAnsi="Gill Sans MT" w:cs="Times New Roman"/>
          <w:sz w:val="24"/>
          <w:szCs w:val="24"/>
          <w:lang w:val="bs-Latn-BA"/>
        </w:rPr>
        <w:t>Smanjenje plate za iznos od 30% (trideset posto) na period od 6 (šest) mjeseci.</w:t>
      </w:r>
    </w:p>
    <w:p w14:paraId="07865649" w14:textId="1309EB28" w:rsidR="0031617F" w:rsidRDefault="0031617F" w:rsidP="00904740">
      <w:pPr>
        <w:spacing w:line="276" w:lineRule="auto"/>
        <w:jc w:val="both"/>
        <w:rPr>
          <w:rFonts w:ascii="Gill Sans MT" w:eastAsia="Calibri" w:hAnsi="Gill Sans MT" w:cs="Times New Roman"/>
          <w:sz w:val="24"/>
          <w:szCs w:val="24"/>
          <w:lang w:val="bs-Latn-BA"/>
        </w:rPr>
        <w:sectPr w:rsidR="0031617F">
          <w:pgSz w:w="11906" w:h="16838"/>
          <w:pgMar w:top="1440" w:right="1440" w:bottom="1440" w:left="1440" w:header="708" w:footer="708" w:gutter="0"/>
          <w:cols w:space="708"/>
          <w:docGrid w:linePitch="360"/>
        </w:sectPr>
      </w:pPr>
    </w:p>
    <w:p w14:paraId="59631BED" w14:textId="4EE7A8AC" w:rsidR="00130DDC" w:rsidRPr="002E3187" w:rsidRDefault="00130DDC"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E3187">
        <w:rPr>
          <w:rFonts w:ascii="Gill Sans MT" w:eastAsia="Calibri" w:hAnsi="Gill Sans MT" w:cs="Times New Roman"/>
          <w:b/>
          <w:bCs/>
          <w:sz w:val="24"/>
          <w:szCs w:val="24"/>
          <w:lang w:val="bs-Latn-BA"/>
        </w:rPr>
        <w:lastRenderedPageBreak/>
        <w:t xml:space="preserve">18. Broj predmeta: </w:t>
      </w:r>
      <w:r w:rsidR="006040AB">
        <w:rPr>
          <w:rFonts w:ascii="Gill Sans MT" w:eastAsia="Calibri" w:hAnsi="Gill Sans MT" w:cs="Times New Roman"/>
          <w:b/>
          <w:bCs/>
          <w:sz w:val="24"/>
          <w:szCs w:val="24"/>
          <w:lang w:val="bs-Latn-BA"/>
        </w:rPr>
        <w:t xml:space="preserve">11-07-6-1674/2024 </w:t>
      </w:r>
    </w:p>
    <w:p w14:paraId="4A332C56" w14:textId="2E37EE92" w:rsidR="00130DDC" w:rsidRPr="002E3187" w:rsidRDefault="00130DDC" w:rsidP="00904740">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Svojstvo nosioca pravosudne funkcije: </w:t>
      </w:r>
      <w:r w:rsidR="006040AB">
        <w:rPr>
          <w:rFonts w:ascii="Gill Sans MT" w:eastAsia="Calibri" w:hAnsi="Gill Sans MT" w:cs="Times New Roman"/>
          <w:sz w:val="24"/>
          <w:szCs w:val="24"/>
          <w:lang w:val="bs-Latn-BA"/>
        </w:rPr>
        <w:t>tužilac</w:t>
      </w:r>
    </w:p>
    <w:p w14:paraId="2838C5E5" w14:textId="7BE0F389" w:rsidR="00130DDC" w:rsidRPr="002E3187" w:rsidRDefault="00130DDC" w:rsidP="00904740">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V</w:t>
      </w:r>
      <w:r w:rsidR="006040AB">
        <w:rPr>
          <w:rFonts w:ascii="Gill Sans MT" w:eastAsia="Calibri" w:hAnsi="Gill Sans MT" w:cs="Times New Roman"/>
          <w:sz w:val="24"/>
          <w:szCs w:val="24"/>
          <w:lang w:val="bs-Latn-BA"/>
        </w:rPr>
        <w:t>rsta pravosudne institucije: tužilaštvo</w:t>
      </w:r>
    </w:p>
    <w:p w14:paraId="73B61AAA" w14:textId="45201DD8" w:rsidR="0091525E" w:rsidRPr="00AC4B9C" w:rsidRDefault="0091525E" w:rsidP="00904740">
      <w:pPr>
        <w:spacing w:line="276" w:lineRule="auto"/>
        <w:jc w:val="both"/>
        <w:rPr>
          <w:rFonts w:ascii="Gill Sans MT" w:eastAsia="Times New Roman" w:hAnsi="Gill Sans MT" w:cs="Arial"/>
          <w:b/>
          <w:sz w:val="24"/>
          <w:szCs w:val="24"/>
          <w:lang w:val="hr-HR"/>
        </w:rPr>
      </w:pPr>
      <w:r w:rsidRPr="002E3187">
        <w:rPr>
          <w:rFonts w:ascii="Gill Sans MT" w:eastAsia="Calibri" w:hAnsi="Gill Sans MT" w:cs="Times New Roman"/>
          <w:sz w:val="24"/>
          <w:szCs w:val="24"/>
          <w:lang w:val="bs-Latn-BA"/>
        </w:rPr>
        <w:t xml:space="preserve">Disciplinski prekršaj: </w:t>
      </w:r>
      <w:r w:rsidR="006040AB">
        <w:rPr>
          <w:rFonts w:ascii="Gill Sans MT" w:eastAsia="Calibri" w:hAnsi="Gill Sans MT" w:cs="Times New Roman"/>
          <w:b/>
          <w:bCs/>
          <w:sz w:val="24"/>
          <w:szCs w:val="24"/>
          <w:lang w:val="bs-Latn-BA"/>
        </w:rPr>
        <w:t>član 57. tačka 9</w:t>
      </w:r>
      <w:r w:rsidRPr="002E3187">
        <w:rPr>
          <w:rFonts w:ascii="Gill Sans MT" w:eastAsia="Calibri" w:hAnsi="Gill Sans MT" w:cs="Times New Roman"/>
          <w:b/>
          <w:bCs/>
          <w:sz w:val="24"/>
          <w:szCs w:val="24"/>
          <w:lang w:val="bs-Latn-BA"/>
        </w:rPr>
        <w:t>. Zakona o VSTV-u BiH</w:t>
      </w:r>
      <w:r w:rsidR="006040AB">
        <w:rPr>
          <w:rFonts w:ascii="Gill Sans MT" w:eastAsia="Calibri" w:hAnsi="Gill Sans MT" w:cs="Times New Roman"/>
          <w:sz w:val="24"/>
          <w:szCs w:val="24"/>
          <w:lang w:val="bs-Latn-BA"/>
        </w:rPr>
        <w:t xml:space="preserve"> </w:t>
      </w:r>
      <w:r w:rsidR="006040AB" w:rsidRPr="00AC4B9C">
        <w:rPr>
          <w:rFonts w:ascii="Gill Sans MT" w:eastAsia="Calibri" w:hAnsi="Gill Sans MT" w:cs="Times New Roman"/>
          <w:b/>
          <w:sz w:val="24"/>
          <w:szCs w:val="24"/>
          <w:lang w:val="bs-Latn-BA"/>
        </w:rPr>
        <w:t>„</w:t>
      </w:r>
      <w:r w:rsidR="006040AB" w:rsidRPr="00AC4B9C">
        <w:rPr>
          <w:rFonts w:ascii="Gill Sans MT" w:eastAsia="Times New Roman" w:hAnsi="Gill Sans MT" w:cs="Arial"/>
          <w:b/>
          <w:sz w:val="24"/>
          <w:szCs w:val="24"/>
          <w:lang w:val="hr-HR"/>
        </w:rPr>
        <w:t xml:space="preserve">neopravdano kašnjenje u provođenju radnji u vezi s vršenjem dužnosti tužioca ili bilo kakvo drugo ponovljeno </w:t>
      </w:r>
      <w:r w:rsidR="006742F0">
        <w:rPr>
          <w:rFonts w:ascii="Gill Sans MT" w:eastAsia="Times New Roman" w:hAnsi="Gill Sans MT" w:cs="Arial"/>
          <w:b/>
          <w:sz w:val="24"/>
          <w:szCs w:val="24"/>
          <w:lang w:val="hr-HR"/>
        </w:rPr>
        <w:t xml:space="preserve">nepoštivanje dužnosti tužioca“, </w:t>
      </w:r>
      <w:r w:rsidR="006040AB" w:rsidRPr="00AC4B9C">
        <w:rPr>
          <w:rFonts w:ascii="Gill Sans MT" w:eastAsia="Times New Roman" w:hAnsi="Gill Sans MT" w:cs="Arial"/>
          <w:b/>
          <w:sz w:val="24"/>
          <w:szCs w:val="24"/>
          <w:lang w:val="hr-HR"/>
        </w:rPr>
        <w:t>član 57. stav 1. tačka i. Zakona o VSTV-u BiH „nepostupanje, iz neopravdanih razloga, po pravilniku, odluci, naredbi ili drugom aktu Vijeća</w:t>
      </w:r>
      <w:r w:rsidR="00AC4B9C">
        <w:rPr>
          <w:rFonts w:ascii="Gill Sans MT" w:eastAsia="Times New Roman" w:hAnsi="Gill Sans MT" w:cs="Arial"/>
          <w:b/>
          <w:sz w:val="24"/>
          <w:szCs w:val="24"/>
          <w:lang w:val="hr-HR"/>
        </w:rPr>
        <w:t>“</w:t>
      </w:r>
    </w:p>
    <w:p w14:paraId="2C29D3AF" w14:textId="6E642B70" w:rsidR="00527131" w:rsidRPr="002E3187" w:rsidRDefault="00130DDC" w:rsidP="00904740">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Sažetak: </w:t>
      </w:r>
      <w:r w:rsidR="008C5263">
        <w:rPr>
          <w:rFonts w:ascii="Gill Sans MT" w:eastAsia="Calibri" w:hAnsi="Gill Sans MT" w:cs="Times New Roman"/>
          <w:sz w:val="24"/>
          <w:szCs w:val="24"/>
          <w:lang w:val="hr-HR"/>
        </w:rPr>
        <w:t>Tužilac je tužen da</w:t>
      </w:r>
      <w:r w:rsidR="00AC4B9C" w:rsidRPr="00AC4B9C">
        <w:rPr>
          <w:rFonts w:ascii="Gill Sans MT" w:eastAsia="Calibri" w:hAnsi="Gill Sans MT" w:cs="Times New Roman"/>
          <w:sz w:val="24"/>
          <w:szCs w:val="24"/>
          <w:lang w:val="hr-HR"/>
        </w:rPr>
        <w:t xml:space="preserve"> je postupajući u 29 predmeta tužilaštva postupio </w:t>
      </w:r>
      <w:r w:rsidR="00AC4B9C" w:rsidRPr="00AC4B9C">
        <w:rPr>
          <w:rFonts w:ascii="Gill Sans MT" w:eastAsia="Calibri" w:hAnsi="Gill Sans MT" w:cs="Times New Roman"/>
          <w:sz w:val="24"/>
          <w:szCs w:val="24"/>
          <w:lang w:val="bs-Latn-BA"/>
        </w:rPr>
        <w:t xml:space="preserve">suprotno </w:t>
      </w:r>
      <w:r w:rsidR="00AC4B9C" w:rsidRPr="00AC4B9C">
        <w:rPr>
          <w:rFonts w:ascii="Gill Sans MT" w:eastAsia="Calibri" w:hAnsi="Gill Sans MT" w:cs="Times New Roman"/>
          <w:sz w:val="24"/>
          <w:szCs w:val="24"/>
          <w:lang w:val="hr-HR"/>
        </w:rPr>
        <w:t xml:space="preserve">članovima 32. i 33. Pravilnika o sistemu za automatsko upravljanje predmetima u tužilaštvima, kojim je propisano da </w:t>
      </w:r>
      <w:r w:rsidR="00AC4B9C" w:rsidRPr="00AC4B9C">
        <w:rPr>
          <w:rFonts w:ascii="Gill Sans MT" w:eastAsia="Calibri" w:hAnsi="Gill Sans MT" w:cs="Times New Roman"/>
          <w:sz w:val="24"/>
          <w:szCs w:val="24"/>
          <w:lang w:val="en-US"/>
        </w:rPr>
        <w:t> je tužilac dužan osigurati potpunost, tačnost i istovjetnost podataka evidentiranih u TCMS u odnosu na dokumente koji se fizički nalaze u spisu, te da se status predmeta “Iskazan završenim” može evidentirati do posljednjeg dana u mjesecu, za pred</w:t>
      </w:r>
      <w:r w:rsidR="00D567FA">
        <w:rPr>
          <w:rFonts w:ascii="Gill Sans MT" w:eastAsia="Calibri" w:hAnsi="Gill Sans MT" w:cs="Times New Roman"/>
          <w:sz w:val="24"/>
          <w:szCs w:val="24"/>
          <w:lang w:val="en-US"/>
        </w:rPr>
        <w:t xml:space="preserve">mete završene u tekućem mjesecu. Tako tužilac je </w:t>
      </w:r>
      <w:r w:rsidR="00AC4B9C" w:rsidRPr="00AC4B9C">
        <w:rPr>
          <w:rFonts w:ascii="Gill Sans MT" w:eastAsia="Calibri" w:hAnsi="Gill Sans MT" w:cs="Times New Roman"/>
          <w:sz w:val="24"/>
          <w:szCs w:val="24"/>
          <w:lang w:val="en-US"/>
        </w:rPr>
        <w:t xml:space="preserve">predmete iskazao završenim na dan 05.01.2023. godine, iako je bio svjestan da je predmete okončao tužilačkom odlukom u periodu 2022. godine, a </w:t>
      </w:r>
      <w:r w:rsidR="00AC4B9C" w:rsidRPr="00AC4B9C">
        <w:rPr>
          <w:rFonts w:ascii="Gill Sans MT" w:eastAsia="Calibri" w:hAnsi="Gill Sans MT" w:cs="Times New Roman"/>
          <w:sz w:val="24"/>
          <w:szCs w:val="24"/>
          <w:lang w:val="hr-HR"/>
        </w:rPr>
        <w:t>koji su tako</w:t>
      </w:r>
      <w:r w:rsidR="00D567FA">
        <w:rPr>
          <w:rFonts w:ascii="Gill Sans MT" w:eastAsia="Calibri" w:hAnsi="Gill Sans MT" w:cs="Times New Roman"/>
          <w:sz w:val="24"/>
          <w:szCs w:val="24"/>
          <w:lang w:val="hr-HR"/>
        </w:rPr>
        <w:t>đer evidentirani u normi tužioca</w:t>
      </w:r>
      <w:r w:rsidR="00AC4B9C" w:rsidRPr="00AC4B9C">
        <w:rPr>
          <w:rFonts w:ascii="Gill Sans MT" w:eastAsia="Calibri" w:hAnsi="Gill Sans MT" w:cs="Times New Roman"/>
          <w:sz w:val="24"/>
          <w:szCs w:val="24"/>
          <w:lang w:val="hr-HR"/>
        </w:rPr>
        <w:t xml:space="preserve"> za mjesec jan</w:t>
      </w:r>
      <w:r w:rsidR="00D567FA">
        <w:rPr>
          <w:rFonts w:ascii="Gill Sans MT" w:eastAsia="Calibri" w:hAnsi="Gill Sans MT" w:cs="Times New Roman"/>
          <w:sz w:val="24"/>
          <w:szCs w:val="24"/>
          <w:lang w:val="hr-HR"/>
        </w:rPr>
        <w:t>uar 2023. godine, čime je</w:t>
      </w:r>
      <w:r w:rsidR="00AC4B9C" w:rsidRPr="00AC4B9C">
        <w:rPr>
          <w:rFonts w:ascii="Gill Sans MT" w:eastAsia="Calibri" w:hAnsi="Gill Sans MT" w:cs="Times New Roman"/>
          <w:sz w:val="24"/>
          <w:szCs w:val="24"/>
          <w:lang w:val="hr-HR"/>
        </w:rPr>
        <w:t xml:space="preserve"> iskazao ponovljeno nepoštivanje dužnosti tužioca</w:t>
      </w:r>
      <w:r w:rsidR="00AC4B9C">
        <w:rPr>
          <w:rFonts w:ascii="Gill Sans MT" w:eastAsia="Calibri" w:hAnsi="Gill Sans MT" w:cs="Times New Roman"/>
          <w:sz w:val="24"/>
          <w:szCs w:val="24"/>
          <w:lang w:val="hr-HR"/>
        </w:rPr>
        <w:t xml:space="preserve">. </w:t>
      </w:r>
      <w:r w:rsidR="00D567FA">
        <w:rPr>
          <w:rFonts w:ascii="Gill Sans MT" w:eastAsia="Calibri" w:hAnsi="Gill Sans MT" w:cs="Times New Roman"/>
          <w:sz w:val="24"/>
          <w:szCs w:val="24"/>
          <w:lang w:val="hr-HR"/>
        </w:rPr>
        <w:t xml:space="preserve">Također, tužilac </w:t>
      </w:r>
      <w:r w:rsidR="00AC4B9C" w:rsidRPr="00AC4B9C">
        <w:rPr>
          <w:rFonts w:ascii="Gill Sans MT" w:eastAsia="Calibri" w:hAnsi="Gill Sans MT" w:cs="Times New Roman"/>
          <w:sz w:val="24"/>
          <w:szCs w:val="24"/>
          <w:lang w:val="hr-HR"/>
        </w:rPr>
        <w:t xml:space="preserve">je postupajući u 43 predmeta Kantonalnog tužilaštva Tuzlanskog kantona postupio </w:t>
      </w:r>
      <w:r w:rsidR="00AC4B9C" w:rsidRPr="00AC4B9C">
        <w:rPr>
          <w:rFonts w:ascii="Gill Sans MT" w:eastAsia="Calibri" w:hAnsi="Gill Sans MT" w:cs="Times New Roman"/>
          <w:sz w:val="24"/>
          <w:szCs w:val="24"/>
          <w:lang w:val="bs-Latn-BA"/>
        </w:rPr>
        <w:t xml:space="preserve">suprotno </w:t>
      </w:r>
      <w:r w:rsidR="00AC4B9C" w:rsidRPr="00AC4B9C">
        <w:rPr>
          <w:rFonts w:ascii="Gill Sans MT" w:eastAsia="Calibri" w:hAnsi="Gill Sans MT" w:cs="Times New Roman"/>
          <w:sz w:val="24"/>
          <w:szCs w:val="24"/>
          <w:lang w:val="hr-HR"/>
        </w:rPr>
        <w:t xml:space="preserve">članovima 32. i 33. Pravilnika o sistemu za automatsko upravljanje predmetima u tužilaštvima, kojim je propisano da </w:t>
      </w:r>
      <w:r w:rsidR="00AC4B9C" w:rsidRPr="00AC4B9C">
        <w:rPr>
          <w:rFonts w:ascii="Gill Sans MT" w:eastAsia="Calibri" w:hAnsi="Gill Sans MT" w:cs="Times New Roman"/>
          <w:sz w:val="24"/>
          <w:szCs w:val="24"/>
          <w:lang w:val="en-US"/>
        </w:rPr>
        <w:t> je tužilac dužan osigurati potpunost, tačnost i istovjetnost podataka evidentiranih u TCMS u odnosu na dokumente koji se fizički nalaze u spisu, te da se status predmeta “Iskazan završenim” može evidentirati do posljednjeg dana u mjesecu, za predm</w:t>
      </w:r>
      <w:r w:rsidR="00D567FA">
        <w:rPr>
          <w:rFonts w:ascii="Gill Sans MT" w:eastAsia="Calibri" w:hAnsi="Gill Sans MT" w:cs="Times New Roman"/>
          <w:sz w:val="24"/>
          <w:szCs w:val="24"/>
          <w:lang w:val="en-US"/>
        </w:rPr>
        <w:t xml:space="preserve">ete završene u tekućem mjesecu. Tako tužilac je </w:t>
      </w:r>
      <w:r w:rsidR="00AC4B9C" w:rsidRPr="00AC4B9C">
        <w:rPr>
          <w:rFonts w:ascii="Gill Sans MT" w:eastAsia="Calibri" w:hAnsi="Gill Sans MT" w:cs="Times New Roman"/>
          <w:sz w:val="24"/>
          <w:szCs w:val="24"/>
          <w:lang w:val="en-US"/>
        </w:rPr>
        <w:t>te predmete iskazao završenim na dan 04.01.2024</w:t>
      </w:r>
      <w:r w:rsidR="00E004EE">
        <w:rPr>
          <w:rFonts w:ascii="Gill Sans MT" w:eastAsia="Calibri" w:hAnsi="Gill Sans MT" w:cs="Times New Roman"/>
          <w:sz w:val="24"/>
          <w:szCs w:val="24"/>
          <w:lang w:val="en-US"/>
        </w:rPr>
        <w:t>.</w:t>
      </w:r>
      <w:r w:rsidR="00AC4B9C" w:rsidRPr="00AC4B9C">
        <w:rPr>
          <w:rFonts w:ascii="Gill Sans MT" w:eastAsia="Calibri" w:hAnsi="Gill Sans MT" w:cs="Times New Roman"/>
          <w:sz w:val="24"/>
          <w:szCs w:val="24"/>
          <w:lang w:val="en-US"/>
        </w:rPr>
        <w:t xml:space="preserve"> godine, iako je bio svjestan da je sve navedene predmete okončao tužilačkom odlukom u periodu 2023. godine, a </w:t>
      </w:r>
      <w:r w:rsidR="00AC4B9C" w:rsidRPr="00AC4B9C">
        <w:rPr>
          <w:rFonts w:ascii="Gill Sans MT" w:eastAsia="Calibri" w:hAnsi="Gill Sans MT" w:cs="Times New Roman"/>
          <w:sz w:val="24"/>
          <w:szCs w:val="24"/>
          <w:lang w:val="hr-HR"/>
        </w:rPr>
        <w:t>koji su tak</w:t>
      </w:r>
      <w:r w:rsidR="00D567FA">
        <w:rPr>
          <w:rFonts w:ascii="Gill Sans MT" w:eastAsia="Calibri" w:hAnsi="Gill Sans MT" w:cs="Times New Roman"/>
          <w:sz w:val="24"/>
          <w:szCs w:val="24"/>
          <w:lang w:val="hr-HR"/>
        </w:rPr>
        <w:t>ođer evidentirani u normi istog za mjesec januar 2024. godine.</w:t>
      </w:r>
    </w:p>
    <w:p w14:paraId="3F624A52" w14:textId="0F67D654" w:rsidR="00527131" w:rsidRPr="002E3187" w:rsidRDefault="00527131" w:rsidP="00904740">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Prvostepena disciplinska komisija je prihvatila u cjelini Sporazum o zajedničkoj saglasnosti o utvrđivanju disciplinske odg</w:t>
      </w:r>
      <w:r w:rsidR="00FF6553">
        <w:rPr>
          <w:rFonts w:ascii="Gill Sans MT" w:eastAsia="Calibri" w:hAnsi="Gill Sans MT" w:cs="Times New Roman"/>
          <w:sz w:val="24"/>
          <w:szCs w:val="24"/>
          <w:lang w:val="bs-Latn-BA"/>
        </w:rPr>
        <w:t>ovornosti i izrekla disciplinsku mjeru Javna opomena.</w:t>
      </w:r>
    </w:p>
    <w:p w14:paraId="6E40A694" w14:textId="21D4EB1A" w:rsidR="00522B93" w:rsidRDefault="00130DDC" w:rsidP="00904740">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Disciplinska mjera</w:t>
      </w:r>
      <w:r w:rsidR="00527131" w:rsidRPr="002E3187">
        <w:rPr>
          <w:rFonts w:ascii="Gill Sans MT" w:eastAsia="Calibri" w:hAnsi="Gill Sans MT" w:cs="Times New Roman"/>
          <w:sz w:val="24"/>
          <w:szCs w:val="24"/>
          <w:lang w:val="bs-Latn-BA"/>
        </w:rPr>
        <w:t xml:space="preserve">: Javna opomena </w:t>
      </w:r>
    </w:p>
    <w:p w14:paraId="5173F365" w14:textId="77777777" w:rsidR="00522B93" w:rsidRPr="00682809" w:rsidRDefault="00522B93" w:rsidP="00904740">
      <w:pPr>
        <w:spacing w:line="276" w:lineRule="auto"/>
        <w:jc w:val="both"/>
        <w:rPr>
          <w:rFonts w:ascii="Gill Sans MT" w:eastAsia="Calibri" w:hAnsi="Gill Sans MT" w:cs="Times New Roman"/>
          <w:sz w:val="24"/>
          <w:szCs w:val="24"/>
          <w:lang w:val="bs-Latn-BA"/>
        </w:rPr>
      </w:pPr>
    </w:p>
    <w:p w14:paraId="45DC396E" w14:textId="283EB2D1" w:rsidR="00E81B9D" w:rsidRPr="00185C23" w:rsidRDefault="00E81B9D"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85C23">
        <w:rPr>
          <w:rFonts w:ascii="Gill Sans MT" w:eastAsia="Calibri" w:hAnsi="Gill Sans MT" w:cs="Times New Roman"/>
          <w:b/>
          <w:bCs/>
          <w:sz w:val="24"/>
          <w:szCs w:val="24"/>
          <w:lang w:val="bs-Latn-BA"/>
        </w:rPr>
        <w:t xml:space="preserve">19. Broj predmeta: </w:t>
      </w:r>
      <w:r w:rsidR="006742F0">
        <w:rPr>
          <w:rFonts w:ascii="Gill Sans MT" w:eastAsia="Calibri" w:hAnsi="Gill Sans MT" w:cs="Times New Roman"/>
          <w:b/>
          <w:bCs/>
          <w:sz w:val="24"/>
          <w:szCs w:val="24"/>
          <w:lang w:val="bs-Latn-BA"/>
        </w:rPr>
        <w:t xml:space="preserve">11-07-6-1717/2024 </w:t>
      </w:r>
    </w:p>
    <w:p w14:paraId="2C940422" w14:textId="33233429" w:rsidR="00E81B9D" w:rsidRPr="00185C23" w:rsidRDefault="00E81B9D" w:rsidP="00904740">
      <w:pPr>
        <w:spacing w:line="276" w:lineRule="auto"/>
        <w:jc w:val="both"/>
        <w:rPr>
          <w:rFonts w:ascii="Gill Sans MT" w:eastAsia="Calibri" w:hAnsi="Gill Sans MT" w:cs="Times New Roman"/>
          <w:sz w:val="24"/>
          <w:szCs w:val="24"/>
          <w:lang w:val="bs-Latn-BA"/>
        </w:rPr>
      </w:pPr>
      <w:r w:rsidRPr="00185C23">
        <w:rPr>
          <w:rFonts w:ascii="Gill Sans MT" w:eastAsia="Calibri" w:hAnsi="Gill Sans MT" w:cs="Times New Roman"/>
          <w:sz w:val="24"/>
          <w:szCs w:val="24"/>
          <w:lang w:val="bs-Latn-BA"/>
        </w:rPr>
        <w:t xml:space="preserve">Svojstvo nosioca pravosudne funkcije: </w:t>
      </w:r>
      <w:r w:rsidR="003D7426">
        <w:rPr>
          <w:rFonts w:ascii="Gill Sans MT" w:eastAsia="Calibri" w:hAnsi="Gill Sans MT" w:cs="Times New Roman"/>
          <w:sz w:val="24"/>
          <w:szCs w:val="24"/>
          <w:lang w:val="bs-Latn-BA"/>
        </w:rPr>
        <w:t>sudija</w:t>
      </w:r>
    </w:p>
    <w:p w14:paraId="449F19A8" w14:textId="77777777" w:rsidR="006742F0" w:rsidRDefault="00E81B9D" w:rsidP="00904740">
      <w:pPr>
        <w:spacing w:line="276" w:lineRule="auto"/>
        <w:jc w:val="both"/>
        <w:rPr>
          <w:rFonts w:ascii="Gill Sans MT" w:eastAsia="Calibri" w:hAnsi="Gill Sans MT" w:cs="Times New Roman"/>
          <w:sz w:val="24"/>
          <w:szCs w:val="24"/>
          <w:lang w:val="bs-Latn-BA"/>
        </w:rPr>
      </w:pPr>
      <w:r w:rsidRPr="00185C23">
        <w:rPr>
          <w:rFonts w:ascii="Gill Sans MT" w:eastAsia="Calibri" w:hAnsi="Gill Sans MT" w:cs="Times New Roman"/>
          <w:sz w:val="24"/>
          <w:szCs w:val="24"/>
          <w:lang w:val="bs-Latn-BA"/>
        </w:rPr>
        <w:t xml:space="preserve">Vrsta pravosudne institucije: </w:t>
      </w:r>
      <w:r w:rsidR="006742F0">
        <w:rPr>
          <w:rFonts w:ascii="Gill Sans MT" w:eastAsia="Calibri" w:hAnsi="Gill Sans MT" w:cs="Times New Roman"/>
          <w:sz w:val="24"/>
          <w:szCs w:val="24"/>
          <w:lang w:val="bs-Latn-BA"/>
        </w:rPr>
        <w:t>sud</w:t>
      </w:r>
    </w:p>
    <w:p w14:paraId="6102AAC5" w14:textId="60BC9A76" w:rsidR="006A64D3" w:rsidRPr="006A64D3" w:rsidRDefault="00E81B9D" w:rsidP="00904740">
      <w:pPr>
        <w:spacing w:line="276" w:lineRule="auto"/>
        <w:jc w:val="both"/>
        <w:rPr>
          <w:rFonts w:ascii="Gill Sans MT" w:eastAsia="Calibri" w:hAnsi="Gill Sans MT" w:cs="Times New Roman"/>
          <w:bCs/>
          <w:sz w:val="24"/>
          <w:szCs w:val="24"/>
          <w:lang w:val="en-US"/>
        </w:rPr>
      </w:pPr>
      <w:r w:rsidRPr="00185C23">
        <w:rPr>
          <w:rFonts w:ascii="Gill Sans MT" w:eastAsia="Calibri" w:hAnsi="Gill Sans MT" w:cs="Times New Roman"/>
          <w:sz w:val="24"/>
          <w:szCs w:val="24"/>
          <w:lang w:val="bs-Latn-BA"/>
        </w:rPr>
        <w:t>Disciplinski prekršaj</w:t>
      </w:r>
      <w:r w:rsidR="00F14470" w:rsidRPr="00185C23">
        <w:rPr>
          <w:rFonts w:ascii="Gill Sans MT" w:eastAsia="Calibri" w:hAnsi="Gill Sans MT" w:cs="Times New Roman"/>
          <w:sz w:val="24"/>
          <w:szCs w:val="24"/>
          <w:lang w:val="bs-Latn-BA"/>
        </w:rPr>
        <w:t xml:space="preserve">: </w:t>
      </w:r>
      <w:r w:rsidR="006742F0">
        <w:rPr>
          <w:rFonts w:ascii="Gill Sans MT" w:eastAsia="Calibri" w:hAnsi="Gill Sans MT" w:cs="Times New Roman"/>
          <w:b/>
          <w:bCs/>
          <w:sz w:val="24"/>
          <w:szCs w:val="24"/>
          <w:lang w:val="bs-Latn-BA"/>
        </w:rPr>
        <w:t>član 56. tačka 9</w:t>
      </w:r>
      <w:r w:rsidR="00F14470" w:rsidRPr="00185C23">
        <w:rPr>
          <w:rFonts w:ascii="Gill Sans MT" w:eastAsia="Calibri" w:hAnsi="Gill Sans MT" w:cs="Times New Roman"/>
          <w:b/>
          <w:bCs/>
          <w:sz w:val="24"/>
          <w:szCs w:val="24"/>
          <w:lang w:val="bs-Latn-BA"/>
        </w:rPr>
        <w:t xml:space="preserve">. Zakona o VSTV-u BiH </w:t>
      </w:r>
      <w:r w:rsidR="00F14470" w:rsidRPr="006742F0">
        <w:rPr>
          <w:rFonts w:ascii="Gill Sans MT" w:eastAsia="Calibri" w:hAnsi="Gill Sans MT" w:cs="Times New Roman"/>
          <w:b/>
          <w:bCs/>
          <w:sz w:val="24"/>
          <w:szCs w:val="24"/>
          <w:lang w:val="bs-Latn-BA"/>
        </w:rPr>
        <w:t>„</w:t>
      </w:r>
      <w:r w:rsidR="006742F0" w:rsidRPr="006742F0">
        <w:rPr>
          <w:rFonts w:ascii="Gill Sans MT" w:eastAsia="Calibri" w:hAnsi="Gill Sans MT" w:cs="Times New Roman"/>
          <w:b/>
          <w:bCs/>
          <w:sz w:val="24"/>
          <w:szCs w:val="24"/>
          <w:lang w:val="bs-Latn-BA"/>
        </w:rPr>
        <w:t>donošenje odluka kojim se očigledno krši zakon ili uporno i neopravdano kršenje pravila postupka“</w:t>
      </w:r>
      <w:r w:rsidR="006742F0">
        <w:rPr>
          <w:rFonts w:ascii="Gill Sans MT" w:eastAsia="Calibri" w:hAnsi="Gill Sans MT" w:cs="Times New Roman"/>
          <w:b/>
          <w:bCs/>
          <w:sz w:val="24"/>
          <w:szCs w:val="24"/>
          <w:lang w:val="bs-Latn-BA"/>
        </w:rPr>
        <w:t xml:space="preserve">, član 57. tačka 10. Zakona o VSTV-u BiH </w:t>
      </w:r>
      <w:r w:rsidR="006742F0" w:rsidRPr="006742F0">
        <w:rPr>
          <w:rFonts w:ascii="Gill Sans MT" w:eastAsia="Calibri" w:hAnsi="Gill Sans MT" w:cs="Times New Roman"/>
          <w:b/>
          <w:bCs/>
          <w:sz w:val="24"/>
          <w:szCs w:val="24"/>
          <w:lang w:val="bs-Latn-BA"/>
        </w:rPr>
        <w:t>„neopravdano kašnjenje u izradi odluka ili u drugim radnjama u vezi s obavljanjem dužnosti sudije ili bilo kakvo drugo ponovljen</w:t>
      </w:r>
      <w:r w:rsidR="006A64D3">
        <w:rPr>
          <w:rFonts w:ascii="Gill Sans MT" w:eastAsia="Calibri" w:hAnsi="Gill Sans MT" w:cs="Times New Roman"/>
          <w:b/>
          <w:bCs/>
          <w:sz w:val="24"/>
          <w:szCs w:val="24"/>
          <w:lang w:val="bs-Latn-BA"/>
        </w:rPr>
        <w:t xml:space="preserve">o nepoštivanje dužnosti sudija“, </w:t>
      </w:r>
      <w:r w:rsidR="006A64D3" w:rsidRPr="006A64D3">
        <w:rPr>
          <w:rFonts w:ascii="Gill Sans MT" w:eastAsia="Calibri" w:hAnsi="Gill Sans MT" w:cs="Times New Roman"/>
          <w:bCs/>
          <w:sz w:val="24"/>
          <w:szCs w:val="24"/>
          <w:lang w:val="bs-Latn-BA"/>
        </w:rPr>
        <w:t>a u vezi sa Kodeksom sudijske etike član 4.2 „</w:t>
      </w:r>
      <w:r w:rsidR="006A64D3" w:rsidRPr="006A64D3">
        <w:rPr>
          <w:rFonts w:ascii="Gill Sans MT" w:eastAsia="Calibri" w:hAnsi="Gill Sans MT" w:cs="Times New Roman"/>
          <w:bCs/>
          <w:sz w:val="24"/>
          <w:szCs w:val="24"/>
          <w:lang w:val="pt-BR"/>
        </w:rPr>
        <w:t xml:space="preserve">Sudija se ponaša na način da afirmiše povjerenje javnosti u integritet pravosuđa”, član 5 </w:t>
      </w:r>
      <w:r w:rsidR="006A64D3" w:rsidRPr="006A64D3">
        <w:rPr>
          <w:rFonts w:ascii="Gill Sans MT" w:eastAsia="Calibri" w:hAnsi="Gill Sans MT" w:cs="Times New Roman"/>
          <w:bCs/>
          <w:sz w:val="24"/>
          <w:szCs w:val="24"/>
          <w:lang w:val="pt-BR"/>
        </w:rPr>
        <w:lastRenderedPageBreak/>
        <w:t>“</w:t>
      </w:r>
      <w:r w:rsidR="006A64D3" w:rsidRPr="006A64D3">
        <w:rPr>
          <w:rFonts w:ascii="Gill Sans MT" w:eastAsia="Calibri" w:hAnsi="Gill Sans MT" w:cs="Times New Roman"/>
          <w:bCs/>
          <w:sz w:val="24"/>
          <w:szCs w:val="24"/>
          <w:lang w:val="en-US"/>
        </w:rPr>
        <w:t>Sudija održava visok nivo profesionalne sposobnosti i obavlja svoju funkciju stručno, savjesno, marljivo i efikasno.” i član 5.5 “Sudija obavlja svoju funkciju na efikasan i zakonit način, u razumnom roku.”</w:t>
      </w:r>
    </w:p>
    <w:p w14:paraId="43BF31B0" w14:textId="6DD2D4ED" w:rsidR="003D7426" w:rsidRDefault="00E81B9D" w:rsidP="00904740">
      <w:pPr>
        <w:autoSpaceDN w:val="0"/>
        <w:spacing w:line="276" w:lineRule="auto"/>
        <w:jc w:val="both"/>
        <w:rPr>
          <w:rFonts w:ascii="Gill Sans MT" w:eastAsia="Times New Roman" w:hAnsi="Gill Sans MT" w:cs="Arial"/>
          <w:noProof/>
          <w:color w:val="000000"/>
          <w:sz w:val="24"/>
          <w:szCs w:val="24"/>
          <w:lang w:val="bs-Latn-BA"/>
        </w:rPr>
      </w:pPr>
      <w:r w:rsidRPr="00682809">
        <w:rPr>
          <w:rFonts w:ascii="Gill Sans MT" w:eastAsia="Calibri" w:hAnsi="Gill Sans MT" w:cs="Times New Roman"/>
          <w:sz w:val="24"/>
          <w:szCs w:val="24"/>
          <w:lang w:val="bs-Latn-BA"/>
        </w:rPr>
        <w:t>Sažetak:</w:t>
      </w:r>
      <w:r w:rsidR="00AC0C7E" w:rsidRPr="00682809">
        <w:rPr>
          <w:rFonts w:ascii="Gill Sans MT" w:eastAsia="Calibri" w:hAnsi="Gill Sans MT" w:cs="Times New Roman"/>
          <w:sz w:val="24"/>
          <w:szCs w:val="24"/>
          <w:lang w:val="bs-Latn-BA"/>
        </w:rPr>
        <w:t xml:space="preserve"> </w:t>
      </w:r>
      <w:r w:rsidR="002F4123">
        <w:rPr>
          <w:rFonts w:ascii="Gill Sans MT" w:eastAsia="Calibri" w:hAnsi="Gill Sans MT" w:cs="Times New Roman"/>
          <w:sz w:val="24"/>
          <w:szCs w:val="24"/>
          <w:lang w:val="bs-Latn-BA"/>
        </w:rPr>
        <w:t xml:space="preserve">Sudija je tužena, </w:t>
      </w:r>
      <w:r w:rsidR="003D7426" w:rsidRPr="003D7426">
        <w:rPr>
          <w:rFonts w:ascii="Gill Sans MT" w:eastAsia="Calibri" w:hAnsi="Gill Sans MT" w:cs="Times New Roman"/>
          <w:sz w:val="24"/>
          <w:szCs w:val="24"/>
          <w:lang w:val="bs-Latn-BA"/>
        </w:rPr>
        <w:t xml:space="preserve">iako </w:t>
      </w:r>
      <w:r w:rsidR="003D7426" w:rsidRPr="003D7426">
        <w:rPr>
          <w:rFonts w:ascii="Gill Sans MT" w:eastAsia="Times New Roman" w:hAnsi="Gill Sans MT" w:cs="Arial"/>
          <w:sz w:val="24"/>
          <w:szCs w:val="24"/>
          <w:lang w:val="pl-PL"/>
        </w:rPr>
        <w:t xml:space="preserve">svjesna činjenice </w:t>
      </w:r>
      <w:r w:rsidR="003D7426" w:rsidRPr="003D7426">
        <w:rPr>
          <w:rFonts w:ascii="Gill Sans MT" w:eastAsia="Times New Roman" w:hAnsi="Gill Sans MT" w:cs="Arial"/>
          <w:color w:val="000000"/>
          <w:sz w:val="24"/>
          <w:szCs w:val="24"/>
          <w:lang w:val="en"/>
        </w:rPr>
        <w:t xml:space="preserve">da </w:t>
      </w:r>
      <w:r w:rsidR="003D7426" w:rsidRPr="003D7426">
        <w:rPr>
          <w:rFonts w:ascii="Gill Sans MT" w:eastAsia="Times New Roman" w:hAnsi="Gill Sans MT" w:cs="Arial"/>
          <w:sz w:val="24"/>
          <w:szCs w:val="24"/>
          <w:lang w:val="pl-PL"/>
        </w:rPr>
        <w:t xml:space="preserve">je odlukom </w:t>
      </w:r>
      <w:r w:rsidR="003D7426" w:rsidRPr="003D7426">
        <w:rPr>
          <w:rFonts w:ascii="Gill Sans MT" w:eastAsia="Times New Roman" w:hAnsi="Gill Sans MT" w:cs="Arial"/>
          <w:sz w:val="24"/>
          <w:szCs w:val="24"/>
          <w:lang w:val="bs-Latn-BA"/>
        </w:rPr>
        <w:t xml:space="preserve">Ustavnog sud BiH broj </w:t>
      </w:r>
      <w:r w:rsidR="003D7426" w:rsidRPr="003D7426">
        <w:rPr>
          <w:rFonts w:ascii="Gill Sans MT" w:eastAsia="Times New Roman" w:hAnsi="Gill Sans MT" w:cs="Arial"/>
          <w:sz w:val="24"/>
          <w:szCs w:val="24"/>
          <w:lang w:val="hr-HR"/>
        </w:rPr>
        <w:t>AP 2959/17 od 17.01.2018. godine</w:t>
      </w:r>
      <w:r w:rsidR="003D7426" w:rsidRPr="003D7426">
        <w:rPr>
          <w:rFonts w:ascii="Gill Sans MT" w:eastAsia="Times New Roman" w:hAnsi="Gill Sans MT" w:cs="Arial"/>
          <w:sz w:val="24"/>
          <w:szCs w:val="24"/>
          <w:lang w:val="bs-Latn-BA"/>
        </w:rPr>
        <w:t>, koja je konačna i obavezujuća i predstavlja prioritet u radu redovnih sudova, utvrđeno kršenje prava na pravično suđenje</w:t>
      </w:r>
      <w:r w:rsidR="003D7426" w:rsidRPr="003D7426">
        <w:rPr>
          <w:rFonts w:ascii="Gill Sans MT" w:eastAsia="Times New Roman" w:hAnsi="Gill Sans MT" w:cs="Arial"/>
          <w:sz w:val="24"/>
          <w:szCs w:val="24"/>
          <w:lang w:val="pl-PL"/>
        </w:rPr>
        <w:t xml:space="preserve">, te </w:t>
      </w:r>
      <w:r w:rsidR="003D7426" w:rsidRPr="003D7426">
        <w:rPr>
          <w:rFonts w:ascii="Gill Sans MT" w:eastAsia="Times New Roman" w:hAnsi="Gill Sans MT" w:cs="Arial"/>
          <w:sz w:val="24"/>
          <w:szCs w:val="24"/>
          <w:lang w:val="bs-Latn-BA"/>
        </w:rPr>
        <w:t xml:space="preserve">naloženo </w:t>
      </w:r>
      <w:r w:rsidR="003D7426" w:rsidRPr="003D7426">
        <w:rPr>
          <w:rFonts w:ascii="Gill Sans MT" w:eastAsia="Times New Roman" w:hAnsi="Gill Sans MT" w:cs="Arial"/>
          <w:sz w:val="24"/>
          <w:szCs w:val="24"/>
          <w:lang w:val="en-US"/>
        </w:rPr>
        <w:t xml:space="preserve">sudu </w:t>
      </w:r>
      <w:r w:rsidR="003D7426" w:rsidRPr="003D7426">
        <w:rPr>
          <w:rFonts w:ascii="Gill Sans MT" w:eastAsia="Times New Roman" w:hAnsi="Gill Sans MT" w:cs="Arial"/>
          <w:sz w:val="24"/>
          <w:szCs w:val="24"/>
          <w:lang w:val="bs-Latn-BA"/>
        </w:rPr>
        <w:t>da odmah preduzme odgovarajuće mjere radi okončanja izvršnih postupaka,</w:t>
      </w:r>
      <w:r w:rsidR="003D7426" w:rsidRPr="003D7426">
        <w:rPr>
          <w:rFonts w:ascii="Gill Sans MT" w:eastAsia="Times New Roman" w:hAnsi="Gill Sans MT" w:cs="Arial"/>
          <w:color w:val="000000"/>
          <w:sz w:val="24"/>
          <w:szCs w:val="24"/>
          <w:lang w:val="en"/>
        </w:rPr>
        <w:t xml:space="preserve"> </w:t>
      </w:r>
      <w:r w:rsidR="003D7426" w:rsidRPr="003D7426">
        <w:rPr>
          <w:rFonts w:ascii="Gill Sans MT" w:eastAsia="Times New Roman" w:hAnsi="Gill Sans MT" w:cs="Arial"/>
          <w:sz w:val="24"/>
          <w:szCs w:val="24"/>
          <w:lang w:val="bs-Latn-BA"/>
        </w:rPr>
        <w:t xml:space="preserve">propustila da odluke drugostepenog suda </w:t>
      </w:r>
      <w:r w:rsidR="003D7426" w:rsidRPr="003D7426">
        <w:rPr>
          <w:rFonts w:ascii="Gill Sans MT" w:eastAsia="Times New Roman" w:hAnsi="Gill Sans MT" w:cs="Arial"/>
          <w:sz w:val="24"/>
          <w:szCs w:val="24"/>
          <w:lang w:val="pl-PL"/>
        </w:rPr>
        <w:t xml:space="preserve">dostavi </w:t>
      </w:r>
      <w:r w:rsidR="003D7426" w:rsidRPr="003D7426">
        <w:rPr>
          <w:rFonts w:ascii="Gill Sans MT" w:eastAsia="Times New Roman" w:hAnsi="Gill Sans MT" w:cs="Arial"/>
          <w:sz w:val="24"/>
          <w:szCs w:val="24"/>
          <w:lang w:val="bs-Latn-BA"/>
        </w:rPr>
        <w:t xml:space="preserve">strankama u zakonski određenom roku, na koji način je postupila suprotno članu 232. </w:t>
      </w:r>
      <w:r w:rsidR="003D7426" w:rsidRPr="003D7426">
        <w:rPr>
          <w:rFonts w:ascii="Gill Sans MT" w:eastAsia="Times New Roman" w:hAnsi="Gill Sans MT" w:cs="Arial"/>
          <w:sz w:val="24"/>
          <w:szCs w:val="24"/>
          <w:lang w:val="en-US"/>
        </w:rPr>
        <w:t>Zakona</w:t>
      </w:r>
      <w:r w:rsidR="003D7426" w:rsidRPr="003D7426">
        <w:rPr>
          <w:rFonts w:ascii="Gill Sans MT" w:eastAsia="Times New Roman" w:hAnsi="Gill Sans MT" w:cs="Arial"/>
          <w:sz w:val="24"/>
          <w:szCs w:val="24"/>
          <w:lang w:val="bs-Latn-BA"/>
        </w:rPr>
        <w:t xml:space="preserve"> o parničnom postupku FBiH, kojim je u relevantnom dijelu propisano da je </w:t>
      </w:r>
      <w:r w:rsidR="003D7426" w:rsidRPr="003D7426">
        <w:rPr>
          <w:rFonts w:ascii="Gill Sans MT" w:eastAsia="Times New Roman" w:hAnsi="Gill Sans MT" w:cs="Arial"/>
          <w:color w:val="000000"/>
          <w:sz w:val="24"/>
          <w:szCs w:val="24"/>
          <w:lang w:val="en"/>
        </w:rPr>
        <w:t xml:space="preserve">prvostepeni sud dužan da odmah dostaviti odluke drugostepenog suda, a najkasnije u roku osam dana računajući od dana prijema spisa, a zatim je </w:t>
      </w:r>
      <w:r w:rsidR="003D7426" w:rsidRPr="003D7426">
        <w:rPr>
          <w:rFonts w:ascii="Gill Sans MT" w:eastAsia="Times New Roman" w:hAnsi="Gill Sans MT" w:cs="Arial"/>
          <w:noProof/>
          <w:sz w:val="24"/>
          <w:szCs w:val="24"/>
          <w:lang w:val="bs-Latn-BA"/>
        </w:rPr>
        <w:t xml:space="preserve">u dužem vremenskom periodu </w:t>
      </w:r>
      <w:r w:rsidR="003D7426" w:rsidRPr="003D7426">
        <w:rPr>
          <w:rFonts w:ascii="Gill Sans MT" w:eastAsia="Times New Roman" w:hAnsi="Gill Sans MT" w:cs="Arial"/>
          <w:sz w:val="24"/>
          <w:szCs w:val="24"/>
          <w:lang w:val="bs-Latn-BA"/>
        </w:rPr>
        <w:t>propustila da preduzme procesne radnje radi zakazivanja i održavanja ročišta</w:t>
      </w:r>
      <w:r w:rsidR="003D7426" w:rsidRPr="003D7426">
        <w:rPr>
          <w:rFonts w:ascii="Gill Sans MT" w:eastAsia="Times New Roman" w:hAnsi="Gill Sans MT" w:cs="Arial"/>
          <w:noProof/>
          <w:sz w:val="24"/>
          <w:szCs w:val="24"/>
          <w:lang w:val="bs-Latn-BA"/>
        </w:rPr>
        <w:t xml:space="preserve"> u ponovljenom postupku </w:t>
      </w:r>
      <w:r w:rsidR="003D7426" w:rsidRPr="003D7426">
        <w:rPr>
          <w:rFonts w:ascii="Gill Sans MT" w:eastAsia="Times New Roman" w:hAnsi="Gill Sans MT" w:cs="Arial"/>
          <w:color w:val="000000"/>
          <w:sz w:val="24"/>
          <w:szCs w:val="24"/>
          <w:lang w:val="bs-Latn-BA"/>
        </w:rPr>
        <w:t>i okončanja navedenih predmeta</w:t>
      </w:r>
      <w:r w:rsidR="003D7426" w:rsidRPr="003D7426">
        <w:rPr>
          <w:rFonts w:ascii="Gill Sans MT" w:eastAsia="Times New Roman" w:hAnsi="Gill Sans MT" w:cs="Arial"/>
          <w:noProof/>
          <w:sz w:val="24"/>
          <w:szCs w:val="24"/>
          <w:lang w:val="bs-Latn-BA"/>
        </w:rPr>
        <w:t>,</w:t>
      </w:r>
      <w:r w:rsidR="003D7426" w:rsidRPr="003D7426">
        <w:rPr>
          <w:rFonts w:ascii="Gill Sans MT" w:eastAsia="Times New Roman" w:hAnsi="Gill Sans MT" w:cs="Arial"/>
          <w:sz w:val="24"/>
          <w:szCs w:val="24"/>
          <w:lang w:val="bs-Latn-BA"/>
        </w:rPr>
        <w:t xml:space="preserve"> čime je prekršila odredbu </w:t>
      </w:r>
      <w:r w:rsidR="003D7426" w:rsidRPr="003D7426">
        <w:rPr>
          <w:rFonts w:ascii="Gill Sans MT" w:eastAsia="Times New Roman" w:hAnsi="Gill Sans MT" w:cs="Arial"/>
          <w:sz w:val="24"/>
          <w:szCs w:val="24"/>
          <w:lang w:val="en-US"/>
        </w:rPr>
        <w:t>člana 228. Zakonom</w:t>
      </w:r>
      <w:r w:rsidR="003D7426" w:rsidRPr="003D7426">
        <w:rPr>
          <w:rFonts w:ascii="Gill Sans MT" w:eastAsia="Times New Roman" w:hAnsi="Gill Sans MT" w:cs="Arial"/>
          <w:sz w:val="24"/>
          <w:szCs w:val="24"/>
          <w:lang w:val="bs-Latn-BA"/>
        </w:rPr>
        <w:t xml:space="preserve"> o parničnom postupku FBiH, kojim je propisano da je p</w:t>
      </w:r>
      <w:r w:rsidR="003D7426" w:rsidRPr="003D7426">
        <w:rPr>
          <w:rFonts w:ascii="Gill Sans MT" w:eastAsia="Times New Roman" w:hAnsi="Gill Sans MT" w:cs="Arial"/>
          <w:sz w:val="24"/>
          <w:szCs w:val="24"/>
          <w:lang w:val="hr-HR"/>
        </w:rPr>
        <w:t>rvostepeni sud dužan, odmah po prijemu rješenja drugostepenog suda, odrediti pripremno ročište ili ročište za glavnu raspravu, koje će se održati najkasnije u roku od 30 dana od dana prijema rješenja drugostepenog suda</w:t>
      </w:r>
      <w:r w:rsidR="003D7426" w:rsidRPr="003D7426">
        <w:rPr>
          <w:rFonts w:ascii="Gill Sans MT" w:eastAsia="Times New Roman" w:hAnsi="Gill Sans MT" w:cs="Arial"/>
          <w:noProof/>
          <w:color w:val="000000"/>
          <w:sz w:val="24"/>
          <w:szCs w:val="24"/>
          <w:lang w:val="bs-Latn-BA"/>
        </w:rPr>
        <w:t>, te prekršila obavezu postupanja i provođenja postupka bez odugovlačenja kako je to propisano članom 10. stav (2) Zakona o parničnom postupku FBiH</w:t>
      </w:r>
      <w:r w:rsidR="006A64D3">
        <w:rPr>
          <w:rFonts w:ascii="Gill Sans MT" w:eastAsia="Times New Roman" w:hAnsi="Gill Sans MT" w:cs="Arial"/>
          <w:noProof/>
          <w:color w:val="000000"/>
          <w:sz w:val="24"/>
          <w:szCs w:val="24"/>
          <w:lang w:val="bs-Latn-BA"/>
        </w:rPr>
        <w:t xml:space="preserve">. Također, </w:t>
      </w:r>
      <w:r w:rsidR="006A64D3">
        <w:rPr>
          <w:rFonts w:ascii="Gill Sans MT" w:eastAsia="Times New Roman" w:hAnsi="Gill Sans MT" w:cs="Arial"/>
          <w:bCs/>
          <w:noProof/>
          <w:color w:val="000000"/>
          <w:sz w:val="24"/>
          <w:szCs w:val="24"/>
          <w:lang w:val="bs-Latn-BA"/>
        </w:rPr>
        <w:t>tužena</w:t>
      </w:r>
      <w:r w:rsidR="006A64D3" w:rsidRPr="006A64D3">
        <w:rPr>
          <w:rFonts w:ascii="Gill Sans MT" w:eastAsia="Times New Roman" w:hAnsi="Gill Sans MT" w:cs="Arial"/>
          <w:bCs/>
          <w:noProof/>
          <w:color w:val="000000"/>
          <w:sz w:val="24"/>
          <w:szCs w:val="24"/>
          <w:lang w:val="bs-Latn-BA"/>
        </w:rPr>
        <w:t xml:space="preserve"> je kao predsjednica suda, koja rukovodi radom suda </w:t>
      </w:r>
      <w:r w:rsidR="006A64D3" w:rsidRPr="006A64D3">
        <w:rPr>
          <w:rFonts w:ascii="Gill Sans MT" w:eastAsia="Times New Roman" w:hAnsi="Gill Sans MT" w:cs="Arial"/>
          <w:noProof/>
          <w:color w:val="000000"/>
          <w:sz w:val="24"/>
          <w:szCs w:val="24"/>
          <w:lang w:val="bs-Latn-BA"/>
        </w:rPr>
        <w:t xml:space="preserve">i osigurava da se poslovi i zadaci suda obavljaju zakonito, uredno i blagovremeno, </w:t>
      </w:r>
      <w:r w:rsidR="006A64D3" w:rsidRPr="006A64D3">
        <w:rPr>
          <w:rFonts w:ascii="Gill Sans MT" w:eastAsia="Times New Roman" w:hAnsi="Gill Sans MT" w:cs="Arial"/>
          <w:bCs/>
          <w:noProof/>
          <w:color w:val="000000"/>
          <w:sz w:val="24"/>
          <w:szCs w:val="24"/>
          <w:lang w:val="bs-Latn-BA"/>
        </w:rPr>
        <w:t xml:space="preserve">zaključila ugovor o djelu radi obavljanja poslova koji su propisani odredbom člana 9. 2.a) Pravilnika o unutrašnjoj organizaciji i sistematizaciji radnih mjesta Općinskog suda u Čapljini, </w:t>
      </w:r>
      <w:r w:rsidR="006A64D3" w:rsidRPr="006A64D3">
        <w:rPr>
          <w:rFonts w:ascii="Gill Sans MT" w:eastAsia="Times New Roman" w:hAnsi="Gill Sans MT" w:cs="Arial"/>
          <w:noProof/>
          <w:color w:val="000000"/>
          <w:sz w:val="24"/>
          <w:szCs w:val="24"/>
          <w:lang w:val="bs-Latn-BA"/>
        </w:rPr>
        <w:t>iako Zakonom o namještenicima u organima državne službe FBiH i Zakonom o radu FBiH nije propisana mogućnost zaključivanja ugovora o djelu radi obavljanja poslova namještenika organa državne službe, a</w:t>
      </w:r>
      <w:r w:rsidR="006A64D3">
        <w:rPr>
          <w:rFonts w:ascii="Gill Sans MT" w:eastAsia="Times New Roman" w:hAnsi="Gill Sans MT" w:cs="Arial"/>
          <w:noProof/>
          <w:color w:val="000000"/>
          <w:sz w:val="24"/>
          <w:szCs w:val="24"/>
          <w:lang w:val="bs-Latn-BA"/>
        </w:rPr>
        <w:t xml:space="preserve"> koje zakonske odredbe su isto</w:t>
      </w:r>
      <w:r w:rsidR="006A64D3" w:rsidRPr="006A64D3">
        <w:rPr>
          <w:rFonts w:ascii="Gill Sans MT" w:eastAsia="Times New Roman" w:hAnsi="Gill Sans MT" w:cs="Arial"/>
          <w:noProof/>
          <w:color w:val="000000"/>
          <w:sz w:val="24"/>
          <w:szCs w:val="24"/>
          <w:lang w:val="bs-Latn-BA"/>
        </w:rPr>
        <w:t xml:space="preserve">j kao dugogodišnjoj sudiji morale biti poznate, na koji način je </w:t>
      </w:r>
      <w:r w:rsidR="006A64D3" w:rsidRPr="006A64D3">
        <w:rPr>
          <w:rFonts w:ascii="Gill Sans MT" w:eastAsia="Times New Roman" w:hAnsi="Gill Sans MT" w:cs="Arial"/>
          <w:bCs/>
          <w:noProof/>
          <w:color w:val="000000"/>
          <w:sz w:val="24"/>
          <w:szCs w:val="24"/>
          <w:lang w:val="bs-Latn-BA"/>
        </w:rPr>
        <w:t xml:space="preserve">prekršila principe i procedure zapošljavanja namještenika suda </w:t>
      </w:r>
      <w:r w:rsidR="005701B0">
        <w:rPr>
          <w:rFonts w:ascii="Gill Sans MT" w:eastAsia="Times New Roman" w:hAnsi="Gill Sans MT" w:cs="Arial"/>
          <w:bCs/>
          <w:noProof/>
          <w:color w:val="000000"/>
          <w:sz w:val="24"/>
          <w:szCs w:val="24"/>
          <w:lang w:val="bs-Latn-BA"/>
        </w:rPr>
        <w:t xml:space="preserve">jasno </w:t>
      </w:r>
      <w:r w:rsidR="006A64D3" w:rsidRPr="006A64D3">
        <w:rPr>
          <w:rFonts w:ascii="Gill Sans MT" w:eastAsia="Times New Roman" w:hAnsi="Gill Sans MT" w:cs="Arial"/>
          <w:bCs/>
          <w:noProof/>
          <w:color w:val="000000"/>
          <w:sz w:val="24"/>
          <w:szCs w:val="24"/>
          <w:lang w:val="bs-Latn-BA"/>
        </w:rPr>
        <w:t xml:space="preserve">propisane poglavljem V </w:t>
      </w:r>
      <w:r w:rsidR="006A64D3" w:rsidRPr="006A64D3">
        <w:rPr>
          <w:rFonts w:ascii="Gill Sans MT" w:eastAsia="Times New Roman" w:hAnsi="Gill Sans MT" w:cs="Arial"/>
          <w:noProof/>
          <w:color w:val="000000"/>
          <w:sz w:val="24"/>
          <w:szCs w:val="24"/>
          <w:lang w:val="bs-Latn-BA"/>
        </w:rPr>
        <w:t>Zakona o namještenicima u organima državne službe FBiH</w:t>
      </w:r>
      <w:r w:rsidR="0025188A">
        <w:rPr>
          <w:rFonts w:ascii="Gill Sans MT" w:eastAsia="Times New Roman" w:hAnsi="Gill Sans MT" w:cs="Arial"/>
          <w:noProof/>
          <w:color w:val="000000"/>
          <w:sz w:val="24"/>
          <w:szCs w:val="24"/>
          <w:lang w:val="bs-Latn-BA"/>
        </w:rPr>
        <w:t>.</w:t>
      </w:r>
    </w:p>
    <w:p w14:paraId="78C54429" w14:textId="40CAE305" w:rsidR="0025188A" w:rsidRPr="0025188A" w:rsidRDefault="0025188A" w:rsidP="00904740">
      <w:pPr>
        <w:autoSpaceDN w:val="0"/>
        <w:spacing w:line="276" w:lineRule="auto"/>
        <w:jc w:val="both"/>
        <w:rPr>
          <w:rFonts w:ascii="Gill Sans MT" w:eastAsia="Times New Roman" w:hAnsi="Gill Sans MT" w:cs="Arial"/>
          <w:noProof/>
          <w:color w:val="000000"/>
          <w:sz w:val="24"/>
          <w:szCs w:val="24"/>
          <w:lang w:val="bs-Latn-BA"/>
        </w:rPr>
      </w:pPr>
      <w:r w:rsidRPr="0025188A">
        <w:rPr>
          <w:rFonts w:ascii="Gill Sans MT" w:eastAsia="Times New Roman" w:hAnsi="Gill Sans MT" w:cs="Arial"/>
          <w:noProof/>
          <w:color w:val="000000"/>
          <w:sz w:val="24"/>
          <w:szCs w:val="24"/>
          <w:lang w:val="bs-Latn-BA"/>
        </w:rPr>
        <w:t>Prvostepena disciplinska komisija je prihvatila u cjelini Sporazum o zajedničkoj saglasnosti o utvrđivanju disciplinske odgovornosti i izrekla disciplinsku mjeru</w:t>
      </w:r>
      <w:r>
        <w:rPr>
          <w:rFonts w:ascii="Gill Sans MT" w:eastAsia="Times New Roman" w:hAnsi="Gill Sans MT" w:cs="Arial"/>
          <w:noProof/>
          <w:color w:val="000000"/>
          <w:sz w:val="24"/>
          <w:szCs w:val="24"/>
          <w:lang w:val="bs-Latn-BA"/>
        </w:rPr>
        <w:t xml:space="preserve"> </w:t>
      </w:r>
      <w:r w:rsidRPr="0025188A">
        <w:rPr>
          <w:rFonts w:ascii="Gill Sans MT" w:eastAsia="Times New Roman" w:hAnsi="Gill Sans MT" w:cs="Arial"/>
          <w:noProof/>
          <w:color w:val="000000"/>
          <w:sz w:val="24"/>
          <w:szCs w:val="24"/>
          <w:lang w:val="bs-Latn-BA"/>
        </w:rPr>
        <w:t>Smanjenje plate za iznos od 15% (petnaest posto) na period od 4 (četiri mjeseca)</w:t>
      </w:r>
      <w:r w:rsidR="008B4E18">
        <w:rPr>
          <w:rFonts w:ascii="Gill Sans MT" w:eastAsia="Times New Roman" w:hAnsi="Gill Sans MT" w:cs="Arial"/>
          <w:noProof/>
          <w:color w:val="000000"/>
          <w:sz w:val="24"/>
          <w:szCs w:val="24"/>
          <w:lang w:val="bs-Latn-BA"/>
        </w:rPr>
        <w:t>.</w:t>
      </w:r>
    </w:p>
    <w:p w14:paraId="54773511" w14:textId="77B0E73F" w:rsidR="00E81B9D" w:rsidRDefault="00E81B9D" w:rsidP="00904740">
      <w:pPr>
        <w:spacing w:line="276" w:lineRule="auto"/>
        <w:jc w:val="both"/>
        <w:rPr>
          <w:rFonts w:ascii="Gill Sans MT" w:eastAsia="Calibri" w:hAnsi="Gill Sans MT" w:cs="Times New Roman"/>
          <w:sz w:val="24"/>
          <w:szCs w:val="24"/>
          <w:lang w:val="bs-Latn-BA"/>
        </w:rPr>
      </w:pPr>
      <w:r w:rsidRPr="00910E00">
        <w:rPr>
          <w:rFonts w:ascii="Gill Sans MT" w:eastAsia="Calibri" w:hAnsi="Gill Sans MT" w:cs="Times New Roman"/>
          <w:sz w:val="24"/>
          <w:szCs w:val="24"/>
          <w:lang w:val="bs-Latn-BA"/>
        </w:rPr>
        <w:t xml:space="preserve">Disciplinska mjera: </w:t>
      </w:r>
      <w:r w:rsidR="0025188A">
        <w:rPr>
          <w:rFonts w:ascii="Gill Sans MT" w:eastAsia="Calibri" w:hAnsi="Gill Sans MT" w:cs="Times New Roman"/>
          <w:sz w:val="24"/>
          <w:szCs w:val="24"/>
          <w:lang w:val="bs-Latn-BA"/>
        </w:rPr>
        <w:t>Smanjenje plate za iznos od 15% (petnaest posto) na period od 4 (četiri mjeseca)</w:t>
      </w:r>
    </w:p>
    <w:p w14:paraId="0ADCA6E1" w14:textId="77777777" w:rsidR="00010512" w:rsidRPr="00682809" w:rsidRDefault="00010512" w:rsidP="00904740">
      <w:pPr>
        <w:spacing w:line="276" w:lineRule="auto"/>
        <w:jc w:val="both"/>
        <w:rPr>
          <w:rFonts w:ascii="Gill Sans MT" w:eastAsia="Calibri" w:hAnsi="Gill Sans MT" w:cs="Times New Roman"/>
          <w:sz w:val="24"/>
          <w:szCs w:val="24"/>
          <w:lang w:val="bs-Latn-BA"/>
        </w:rPr>
      </w:pPr>
    </w:p>
    <w:p w14:paraId="2B665859" w14:textId="085EB7B9" w:rsidR="00366D07" w:rsidRPr="000B446E" w:rsidRDefault="00366D07"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B446E">
        <w:rPr>
          <w:rFonts w:ascii="Gill Sans MT" w:eastAsia="Calibri" w:hAnsi="Gill Sans MT" w:cs="Times New Roman"/>
          <w:b/>
          <w:bCs/>
          <w:sz w:val="24"/>
          <w:szCs w:val="24"/>
          <w:lang w:val="bs-Latn-BA"/>
        </w:rPr>
        <w:t xml:space="preserve">20. Broj predmeta: </w:t>
      </w:r>
      <w:r w:rsidR="008B4E18">
        <w:rPr>
          <w:rFonts w:ascii="Gill Sans MT" w:eastAsia="Calibri" w:hAnsi="Gill Sans MT" w:cs="Times New Roman"/>
          <w:b/>
          <w:bCs/>
          <w:sz w:val="24"/>
          <w:szCs w:val="24"/>
          <w:lang w:val="bs-Latn-BA"/>
        </w:rPr>
        <w:t xml:space="preserve">11-07-6-1718/24 </w:t>
      </w:r>
    </w:p>
    <w:p w14:paraId="105812E5" w14:textId="74BE5C8F" w:rsidR="00366D07" w:rsidRPr="000B446E" w:rsidRDefault="00366D07"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Svojstvo nosioca pravosudne funkcije: </w:t>
      </w:r>
      <w:r w:rsidR="008B4E18">
        <w:rPr>
          <w:rFonts w:ascii="Gill Sans MT" w:eastAsia="Calibri" w:hAnsi="Gill Sans MT" w:cs="Times New Roman"/>
          <w:sz w:val="24"/>
          <w:szCs w:val="24"/>
          <w:lang w:val="bs-Latn-BA"/>
        </w:rPr>
        <w:t>sudija</w:t>
      </w:r>
    </w:p>
    <w:p w14:paraId="1DD99663" w14:textId="2E9BEFD0" w:rsidR="00366D07" w:rsidRPr="000B446E" w:rsidRDefault="00366D07"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Vrsta pr</w:t>
      </w:r>
      <w:r w:rsidR="008B4E18">
        <w:rPr>
          <w:rFonts w:ascii="Gill Sans MT" w:eastAsia="Calibri" w:hAnsi="Gill Sans MT" w:cs="Times New Roman"/>
          <w:sz w:val="24"/>
          <w:szCs w:val="24"/>
          <w:lang w:val="bs-Latn-BA"/>
        </w:rPr>
        <w:t>avosudne institucije: sud</w:t>
      </w:r>
    </w:p>
    <w:p w14:paraId="0AE36AE1" w14:textId="7F45D4AF" w:rsidR="00366D07" w:rsidRPr="00E60E58" w:rsidRDefault="00366D07" w:rsidP="00904740">
      <w:pPr>
        <w:spacing w:line="276" w:lineRule="auto"/>
        <w:jc w:val="both"/>
        <w:rPr>
          <w:rFonts w:ascii="Gill Sans MT" w:eastAsia="Calibri" w:hAnsi="Gill Sans MT" w:cs="Times New Roman"/>
          <w:bCs/>
          <w:sz w:val="24"/>
          <w:szCs w:val="24"/>
          <w:lang w:val="en-US"/>
        </w:rPr>
      </w:pPr>
      <w:r w:rsidRPr="00B168C0">
        <w:rPr>
          <w:rFonts w:ascii="Gill Sans MT" w:eastAsia="Calibri" w:hAnsi="Gill Sans MT" w:cs="Times New Roman"/>
          <w:sz w:val="24"/>
          <w:szCs w:val="24"/>
          <w:lang w:val="bs-Latn-BA"/>
        </w:rPr>
        <w:t>Disciplinski prekrša</w:t>
      </w:r>
      <w:r w:rsidR="006C4507" w:rsidRPr="00B168C0">
        <w:rPr>
          <w:rFonts w:ascii="Gill Sans MT" w:eastAsia="Calibri" w:hAnsi="Gill Sans MT" w:cs="Times New Roman"/>
          <w:sz w:val="24"/>
          <w:szCs w:val="24"/>
          <w:lang w:val="bs-Latn-BA"/>
        </w:rPr>
        <w:t xml:space="preserve">j: </w:t>
      </w:r>
      <w:r w:rsidR="00F152CF" w:rsidRPr="00B168C0">
        <w:rPr>
          <w:rFonts w:ascii="Gill Sans MT" w:eastAsia="Calibri" w:hAnsi="Gill Sans MT" w:cs="Times New Roman"/>
          <w:b/>
          <w:bCs/>
          <w:sz w:val="24"/>
          <w:szCs w:val="24"/>
          <w:lang w:val="bs-Latn-BA"/>
        </w:rPr>
        <w:t>član 56</w:t>
      </w:r>
      <w:r w:rsidRPr="00B168C0">
        <w:rPr>
          <w:rFonts w:ascii="Gill Sans MT" w:eastAsia="Calibri" w:hAnsi="Gill Sans MT" w:cs="Times New Roman"/>
          <w:b/>
          <w:bCs/>
          <w:sz w:val="24"/>
          <w:szCs w:val="24"/>
          <w:lang w:val="bs-Latn-BA"/>
        </w:rPr>
        <w:t xml:space="preserve">. tačka </w:t>
      </w:r>
      <w:r w:rsidR="00F152CF" w:rsidRPr="00B168C0">
        <w:rPr>
          <w:rFonts w:ascii="Gill Sans MT" w:eastAsia="Calibri" w:hAnsi="Gill Sans MT" w:cs="Times New Roman"/>
          <w:b/>
          <w:bCs/>
          <w:sz w:val="24"/>
          <w:szCs w:val="24"/>
          <w:lang w:val="bs-Latn-BA"/>
        </w:rPr>
        <w:t>10</w:t>
      </w:r>
      <w:r w:rsidRPr="00B168C0">
        <w:rPr>
          <w:rFonts w:ascii="Gill Sans MT" w:eastAsia="Calibri" w:hAnsi="Gill Sans MT" w:cs="Times New Roman"/>
          <w:b/>
          <w:bCs/>
          <w:sz w:val="24"/>
          <w:szCs w:val="24"/>
          <w:lang w:val="bs-Latn-BA"/>
        </w:rPr>
        <w:t>.</w:t>
      </w:r>
      <w:r w:rsidR="00A946D4" w:rsidRPr="00B168C0">
        <w:rPr>
          <w:rFonts w:ascii="Gill Sans MT" w:eastAsia="Calibri" w:hAnsi="Gill Sans MT" w:cs="Times New Roman"/>
          <w:b/>
          <w:bCs/>
          <w:sz w:val="24"/>
          <w:szCs w:val="24"/>
          <w:lang w:val="bs-Latn-BA"/>
        </w:rPr>
        <w:t xml:space="preserve"> Zakona o VSTV-u BiH</w:t>
      </w:r>
      <w:r w:rsidRPr="00B168C0">
        <w:rPr>
          <w:rFonts w:ascii="Gill Sans MT" w:eastAsia="Calibri" w:hAnsi="Gill Sans MT" w:cs="Times New Roman"/>
          <w:b/>
          <w:bCs/>
          <w:sz w:val="24"/>
          <w:szCs w:val="24"/>
          <w:lang w:val="bs-Latn-BA"/>
        </w:rPr>
        <w:t xml:space="preserve"> </w:t>
      </w:r>
      <w:r w:rsidR="00F152CF" w:rsidRPr="00B168C0">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r w:rsidR="00B168C0" w:rsidRPr="00B168C0">
        <w:rPr>
          <w:rFonts w:ascii="Gill Sans MT" w:eastAsia="Calibri" w:hAnsi="Gill Sans MT" w:cs="Times New Roman"/>
          <w:b/>
          <w:bCs/>
          <w:sz w:val="24"/>
          <w:szCs w:val="24"/>
          <w:lang w:val="bs-Latn-BA"/>
        </w:rPr>
        <w:t xml:space="preserve">, </w:t>
      </w:r>
      <w:r w:rsidR="00B168C0" w:rsidRPr="00B168C0">
        <w:rPr>
          <w:rFonts w:ascii="Gill Sans MT" w:eastAsia="Calibri" w:hAnsi="Gill Sans MT" w:cs="Times New Roman"/>
          <w:bCs/>
          <w:sz w:val="24"/>
          <w:szCs w:val="24"/>
          <w:lang w:val="bs-Latn-BA"/>
        </w:rPr>
        <w:t xml:space="preserve">u vezi sa </w:t>
      </w:r>
      <w:r w:rsidR="00B168C0" w:rsidRPr="00B168C0">
        <w:rPr>
          <w:rFonts w:ascii="Gill Sans MT" w:eastAsia="Calibri" w:hAnsi="Gill Sans MT" w:cs="Times New Roman"/>
          <w:bCs/>
          <w:sz w:val="24"/>
          <w:szCs w:val="24"/>
          <w:lang w:val="bs-Latn-BA"/>
        </w:rPr>
        <w:lastRenderedPageBreak/>
        <w:t>Kodeksom sudijske etike članom 5. „</w:t>
      </w:r>
      <w:r w:rsidR="00B168C0" w:rsidRPr="00B168C0">
        <w:rPr>
          <w:rFonts w:ascii="Gill Sans MT" w:eastAsia="Calibri" w:hAnsi="Gill Sans MT" w:cs="Times New Roman"/>
          <w:bCs/>
          <w:sz w:val="24"/>
          <w:szCs w:val="24"/>
          <w:lang w:val="en-US"/>
        </w:rPr>
        <w:t>Sudija održava visok nivo profesionalne sposobnosti i obavlja svoju funkciju stručno, savjesno, marljivo i efikasno.</w:t>
      </w:r>
    </w:p>
    <w:p w14:paraId="5187E1D3" w14:textId="4192A539" w:rsidR="0064772F" w:rsidRPr="000B446E" w:rsidRDefault="00366D07"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Sažetak</w:t>
      </w:r>
      <w:r w:rsidR="00E60E58">
        <w:rPr>
          <w:rFonts w:ascii="Gill Sans MT" w:eastAsia="Calibri" w:hAnsi="Gill Sans MT" w:cs="Times New Roman"/>
          <w:sz w:val="24"/>
          <w:szCs w:val="24"/>
          <w:lang w:val="bs-Latn-BA"/>
        </w:rPr>
        <w:t xml:space="preserve">: sudija je tužen </w:t>
      </w:r>
      <w:r w:rsidR="00D16B56">
        <w:rPr>
          <w:rFonts w:ascii="Gill Sans MT" w:eastAsia="Calibri" w:hAnsi="Gill Sans MT" w:cs="Times New Roman"/>
          <w:sz w:val="24"/>
          <w:szCs w:val="24"/>
          <w:lang w:val="bs-Latn-BA"/>
        </w:rPr>
        <w:t xml:space="preserve">da </w:t>
      </w:r>
      <w:r w:rsidR="00D16B56" w:rsidRPr="00D16B56">
        <w:rPr>
          <w:rFonts w:ascii="Gill Sans MT" w:eastAsia="Calibri" w:hAnsi="Gill Sans MT" w:cs="Times New Roman"/>
          <w:bCs/>
          <w:sz w:val="24"/>
          <w:szCs w:val="24"/>
          <w:lang w:val="bs-Latn-BA"/>
        </w:rPr>
        <w:t xml:space="preserve">je </w:t>
      </w:r>
      <w:r w:rsidR="00D16B56" w:rsidRPr="00D16B56">
        <w:rPr>
          <w:rFonts w:ascii="Gill Sans MT" w:eastAsia="Calibri" w:hAnsi="Gill Sans MT" w:cs="Times New Roman"/>
          <w:sz w:val="24"/>
          <w:szCs w:val="24"/>
          <w:lang w:val="bs-Latn-BA"/>
        </w:rPr>
        <w:t>u navedenim predmetima  i pored toga što je odlukom Ustavnog suda, koja je prema Ustavu Bosne i Hercegovine, član VI tačka 4., konačna i obvezujuća i predstavlja prvenstveni – ustavni prioritet u radu redovnih sudova, naloženo sudu da hitno okonča izvršne postupke u skladu sa članom II/3.e Ustava Bosne i Hercegovine i članom 6. stav 1. Evropske konvencije za zaštitu ljudskih prava i temeljnih sloboda, propustio u dužem vremenskom periodu preduzimati radnje usmjerene na okončanje izvršnih postupaka u predmetima</w:t>
      </w:r>
      <w:r w:rsidR="00D16B56">
        <w:rPr>
          <w:rFonts w:ascii="Gill Sans MT" w:eastAsia="Calibri" w:hAnsi="Gill Sans MT" w:cs="Times New Roman"/>
          <w:sz w:val="24"/>
          <w:szCs w:val="24"/>
          <w:lang w:val="bs-Latn-BA"/>
        </w:rPr>
        <w:t>.</w:t>
      </w:r>
    </w:p>
    <w:p w14:paraId="00AFFD8D" w14:textId="7B94776F" w:rsidR="00D16B56" w:rsidRDefault="00D16B56" w:rsidP="00904740">
      <w:pPr>
        <w:spacing w:line="276" w:lineRule="auto"/>
        <w:ind w:right="-1"/>
        <w:jc w:val="both"/>
        <w:rPr>
          <w:rFonts w:ascii="Gill Sans MT" w:eastAsia="Calibri" w:hAnsi="Gill Sans MT" w:cs="Times New Roman"/>
          <w:sz w:val="24"/>
          <w:szCs w:val="24"/>
          <w:lang w:val="bs-Latn-BA"/>
        </w:rPr>
      </w:pPr>
      <w:r w:rsidRPr="00D16B56">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r>
        <w:rPr>
          <w:rFonts w:ascii="Gill Sans MT" w:eastAsia="Calibri" w:hAnsi="Gill Sans MT" w:cs="Times New Roman"/>
          <w:sz w:val="24"/>
          <w:szCs w:val="24"/>
          <w:lang w:val="bs-Latn-BA"/>
        </w:rPr>
        <w:t xml:space="preserve"> Javna opomena.</w:t>
      </w:r>
    </w:p>
    <w:p w14:paraId="0C64355B" w14:textId="7083CCC8" w:rsidR="00C35186" w:rsidRDefault="00366D07" w:rsidP="00904740">
      <w:pPr>
        <w:spacing w:line="276" w:lineRule="auto"/>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Disciplinska mjera: </w:t>
      </w:r>
      <w:r w:rsidR="00D16B56">
        <w:rPr>
          <w:rFonts w:ascii="Gill Sans MT" w:eastAsia="Calibri" w:hAnsi="Gill Sans MT" w:cs="Times New Roman"/>
          <w:sz w:val="24"/>
          <w:szCs w:val="24"/>
          <w:lang w:val="bs-Latn-BA"/>
        </w:rPr>
        <w:t>Javna opomena</w:t>
      </w:r>
    </w:p>
    <w:p w14:paraId="0B54189C" w14:textId="77777777" w:rsidR="00703BF3" w:rsidRDefault="00703BF3" w:rsidP="00904740">
      <w:pPr>
        <w:spacing w:line="276" w:lineRule="auto"/>
        <w:ind w:right="-1"/>
        <w:jc w:val="both"/>
        <w:rPr>
          <w:rFonts w:ascii="Gill Sans MT" w:eastAsia="Calibri" w:hAnsi="Gill Sans MT" w:cs="Times New Roman"/>
          <w:sz w:val="24"/>
          <w:szCs w:val="24"/>
          <w:lang w:val="bs-Latn-BA"/>
        </w:rPr>
      </w:pPr>
    </w:p>
    <w:p w14:paraId="5B9E3983" w14:textId="34BAE5BC" w:rsidR="006D5326" w:rsidRPr="000B446E" w:rsidRDefault="006D5326"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B446E">
        <w:rPr>
          <w:rFonts w:ascii="Gill Sans MT" w:eastAsia="Calibri" w:hAnsi="Gill Sans MT" w:cs="Times New Roman"/>
          <w:b/>
          <w:bCs/>
          <w:sz w:val="24"/>
          <w:szCs w:val="24"/>
          <w:lang w:val="bs-Latn-BA"/>
        </w:rPr>
        <w:t xml:space="preserve">21. Broj predmeta: </w:t>
      </w:r>
      <w:r w:rsidR="0067298F">
        <w:rPr>
          <w:rFonts w:ascii="Gill Sans MT" w:eastAsia="Calibri" w:hAnsi="Gill Sans MT" w:cs="Times New Roman"/>
          <w:b/>
          <w:bCs/>
          <w:sz w:val="24"/>
          <w:szCs w:val="24"/>
          <w:lang w:val="bs-Latn-BA"/>
        </w:rPr>
        <w:t xml:space="preserve">11-07-6-1741/24 </w:t>
      </w:r>
    </w:p>
    <w:p w14:paraId="60113B24" w14:textId="678F13AA" w:rsidR="006D5326" w:rsidRPr="000B446E" w:rsidRDefault="006D5326"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Svojstvo nosioca pravosudne funkcije: </w:t>
      </w:r>
      <w:r w:rsidR="0067298F">
        <w:rPr>
          <w:rFonts w:ascii="Gill Sans MT" w:eastAsia="Calibri" w:hAnsi="Gill Sans MT" w:cs="Times New Roman"/>
          <w:sz w:val="24"/>
          <w:szCs w:val="24"/>
          <w:lang w:val="bs-Latn-BA"/>
        </w:rPr>
        <w:t>sudija</w:t>
      </w:r>
    </w:p>
    <w:p w14:paraId="1016CB24" w14:textId="77777777" w:rsidR="006D5326" w:rsidRPr="000B446E" w:rsidRDefault="006D5326"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Vrsta pravosudne institucije: </w:t>
      </w:r>
      <w:r w:rsidR="00BD00B3" w:rsidRPr="000B446E">
        <w:rPr>
          <w:rFonts w:ascii="Gill Sans MT" w:eastAsia="Calibri" w:hAnsi="Gill Sans MT" w:cs="Times New Roman"/>
          <w:sz w:val="24"/>
          <w:szCs w:val="24"/>
          <w:lang w:val="bs-Latn-BA"/>
        </w:rPr>
        <w:t>sud</w:t>
      </w:r>
    </w:p>
    <w:p w14:paraId="0EA3EABF" w14:textId="7AA984CF" w:rsidR="006D5326" w:rsidRPr="003D5828" w:rsidRDefault="006D5326" w:rsidP="00904740">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Disciplinski prekršaj</w:t>
      </w:r>
      <w:r w:rsidR="007B5B4F" w:rsidRPr="000B446E">
        <w:rPr>
          <w:rFonts w:ascii="Gill Sans MT" w:eastAsia="Calibri" w:hAnsi="Gill Sans MT" w:cs="Times New Roman"/>
          <w:sz w:val="24"/>
          <w:szCs w:val="24"/>
          <w:lang w:val="bs-Latn-BA"/>
        </w:rPr>
        <w:t>:</w:t>
      </w:r>
      <w:r w:rsidRPr="000B446E">
        <w:rPr>
          <w:rFonts w:ascii="Gill Sans MT" w:eastAsia="Calibri" w:hAnsi="Gill Sans MT" w:cs="Times New Roman"/>
          <w:sz w:val="24"/>
          <w:szCs w:val="24"/>
          <w:lang w:val="bs-Latn-BA"/>
        </w:rPr>
        <w:t xml:space="preserve"> </w:t>
      </w:r>
      <w:r w:rsidRPr="000B446E">
        <w:rPr>
          <w:rFonts w:ascii="Gill Sans MT" w:eastAsia="Calibri" w:hAnsi="Gill Sans MT" w:cs="Times New Roman"/>
          <w:b/>
          <w:bCs/>
          <w:sz w:val="24"/>
          <w:szCs w:val="24"/>
          <w:lang w:val="bs-Latn-BA"/>
        </w:rPr>
        <w:t>član 5</w:t>
      </w:r>
      <w:r w:rsidR="006C4507" w:rsidRPr="000B446E">
        <w:rPr>
          <w:rFonts w:ascii="Gill Sans MT" w:eastAsia="Calibri" w:hAnsi="Gill Sans MT" w:cs="Times New Roman"/>
          <w:b/>
          <w:bCs/>
          <w:sz w:val="24"/>
          <w:szCs w:val="24"/>
          <w:lang w:val="bs-Latn-BA"/>
        </w:rPr>
        <w:t>6</w:t>
      </w:r>
      <w:r w:rsidRPr="000B446E">
        <w:rPr>
          <w:rFonts w:ascii="Gill Sans MT" w:eastAsia="Calibri" w:hAnsi="Gill Sans MT" w:cs="Times New Roman"/>
          <w:b/>
          <w:bCs/>
          <w:sz w:val="24"/>
          <w:szCs w:val="24"/>
          <w:lang w:val="bs-Latn-BA"/>
        </w:rPr>
        <w:t xml:space="preserve">. tačka </w:t>
      </w:r>
      <w:r w:rsidR="0067298F">
        <w:rPr>
          <w:rFonts w:ascii="Gill Sans MT" w:eastAsia="Calibri" w:hAnsi="Gill Sans MT" w:cs="Times New Roman"/>
          <w:b/>
          <w:bCs/>
          <w:sz w:val="24"/>
          <w:szCs w:val="24"/>
          <w:lang w:val="bs-Latn-BA"/>
        </w:rPr>
        <w:t>8</w:t>
      </w:r>
      <w:r w:rsidRPr="000B446E">
        <w:rPr>
          <w:rFonts w:ascii="Gill Sans MT" w:eastAsia="Calibri" w:hAnsi="Gill Sans MT" w:cs="Times New Roman"/>
          <w:b/>
          <w:bCs/>
          <w:sz w:val="24"/>
          <w:szCs w:val="24"/>
          <w:lang w:val="bs-Latn-BA"/>
        </w:rPr>
        <w:t>.</w:t>
      </w:r>
      <w:r w:rsidR="009E696F" w:rsidRPr="000B446E">
        <w:rPr>
          <w:rFonts w:ascii="Gill Sans MT" w:eastAsia="Calibri" w:hAnsi="Gill Sans MT" w:cs="Times New Roman"/>
          <w:b/>
          <w:bCs/>
          <w:sz w:val="24"/>
          <w:szCs w:val="24"/>
          <w:lang w:val="bs-Latn-BA"/>
        </w:rPr>
        <w:t xml:space="preserve"> Zakona o VSTV-u BiH</w:t>
      </w:r>
      <w:r w:rsidRPr="000B446E">
        <w:rPr>
          <w:rFonts w:ascii="Gill Sans MT" w:eastAsia="Calibri" w:hAnsi="Gill Sans MT" w:cs="Times New Roman"/>
          <w:b/>
          <w:bCs/>
          <w:sz w:val="24"/>
          <w:szCs w:val="24"/>
          <w:lang w:val="bs-Latn-BA"/>
        </w:rPr>
        <w:t xml:space="preserve"> „</w:t>
      </w:r>
      <w:r w:rsidR="0067298F">
        <w:rPr>
          <w:rFonts w:ascii="Gill Sans MT" w:eastAsia="Calibri" w:hAnsi="Gill Sans MT" w:cs="Times New Roman"/>
          <w:b/>
          <w:bCs/>
          <w:sz w:val="24"/>
          <w:szCs w:val="24"/>
          <w:lang w:val="bs-Latn-BA"/>
        </w:rPr>
        <w:t>nemar ili nepažnja u vršenju službenih dužnosti</w:t>
      </w:r>
      <w:r w:rsidR="006C4507" w:rsidRPr="003D5828">
        <w:rPr>
          <w:rFonts w:ascii="Gill Sans MT" w:eastAsia="Calibri" w:hAnsi="Gill Sans MT" w:cs="Times New Roman"/>
          <w:b/>
          <w:bCs/>
          <w:sz w:val="24"/>
          <w:szCs w:val="24"/>
          <w:lang w:val="bs-Latn-BA"/>
        </w:rPr>
        <w:t>“</w:t>
      </w:r>
    </w:p>
    <w:p w14:paraId="0A8620EE" w14:textId="1AB95B24" w:rsidR="003D5828" w:rsidRPr="003D5828" w:rsidRDefault="006D5326" w:rsidP="00904740">
      <w:pPr>
        <w:spacing w:line="276" w:lineRule="auto"/>
        <w:jc w:val="both"/>
        <w:rPr>
          <w:rFonts w:ascii="Gill Sans MT" w:eastAsia="Calibri" w:hAnsi="Gill Sans MT" w:cs="Times New Roman"/>
          <w:sz w:val="24"/>
          <w:szCs w:val="24"/>
          <w:lang w:val="bs-Latn-BA"/>
        </w:rPr>
      </w:pPr>
      <w:r w:rsidRPr="003D5828">
        <w:rPr>
          <w:rFonts w:ascii="Gill Sans MT" w:eastAsia="Calibri" w:hAnsi="Gill Sans MT" w:cs="Times New Roman"/>
          <w:sz w:val="24"/>
          <w:szCs w:val="24"/>
          <w:lang w:val="bs-Latn-BA"/>
        </w:rPr>
        <w:t>Sažetak:</w:t>
      </w:r>
      <w:r w:rsidR="00DC63A2">
        <w:rPr>
          <w:rFonts w:ascii="Gill Sans MT" w:eastAsia="Calibri" w:hAnsi="Gill Sans MT" w:cs="Times New Roman"/>
          <w:sz w:val="24"/>
          <w:szCs w:val="24"/>
          <w:lang w:val="bs-Latn-BA"/>
        </w:rPr>
        <w:t xml:space="preserve"> Sudija je tužen</w:t>
      </w:r>
      <w:r w:rsidRPr="003D5828">
        <w:rPr>
          <w:rFonts w:ascii="Gill Sans MT" w:eastAsia="Calibri" w:hAnsi="Gill Sans MT" w:cs="Times New Roman"/>
          <w:sz w:val="24"/>
          <w:szCs w:val="24"/>
          <w:lang w:val="bs-Latn-BA"/>
        </w:rPr>
        <w:t xml:space="preserve"> </w:t>
      </w:r>
      <w:r w:rsidR="00DC63A2">
        <w:rPr>
          <w:rFonts w:ascii="Gill Sans MT" w:eastAsia="Calibri" w:hAnsi="Gill Sans MT" w:cs="Times New Roman"/>
          <w:sz w:val="24"/>
          <w:szCs w:val="24"/>
          <w:lang w:val="bs-Latn-BA"/>
        </w:rPr>
        <w:t xml:space="preserve">da je </w:t>
      </w:r>
      <w:r w:rsidR="00DC63A2" w:rsidRPr="00DC63A2">
        <w:rPr>
          <w:rFonts w:ascii="Gill Sans MT" w:eastAsia="Calibri" w:hAnsi="Gill Sans MT" w:cs="Times New Roman"/>
          <w:sz w:val="24"/>
          <w:szCs w:val="24"/>
          <w:lang w:val="bs-Latn-BA"/>
        </w:rPr>
        <w:t xml:space="preserve">postupajući u 6 predmeta suda propustio da odluči o troškovima </w:t>
      </w:r>
      <w:r w:rsidR="00DC63A2" w:rsidRPr="00DC63A2">
        <w:rPr>
          <w:rFonts w:ascii="Gill Sans MT" w:eastAsia="Calibri" w:hAnsi="Gill Sans MT" w:cs="Times New Roman"/>
          <w:bCs/>
          <w:sz w:val="24"/>
          <w:szCs w:val="24"/>
          <w:lang w:val="bs-Latn-BA"/>
        </w:rPr>
        <w:t xml:space="preserve">vještačenja i donese rješenja o naknadi troškova vještačenja i to u periodu od najmanje pet do četrnaest godina od postavljenog zahtjeva za naknadu troškova vještačenja, </w:t>
      </w:r>
      <w:r w:rsidR="00DC63A2" w:rsidRPr="00DC63A2">
        <w:rPr>
          <w:rFonts w:ascii="Gill Sans MT" w:eastAsia="Calibri" w:hAnsi="Gill Sans MT" w:cs="Times New Roman"/>
          <w:sz w:val="24"/>
          <w:szCs w:val="24"/>
          <w:lang w:val="bs-Latn-BA"/>
        </w:rPr>
        <w:t>iako je svjestan ili je morao biti svjestan da je članom 160. Zakona o parničnom postupku BiH propisano da vještak ima pravo na naknadu troškova, te pravo na razumnu nagradu za obavljeno vještačenje, te da je taj zahtjev postavljen u skladu sa članom 142. stav 2.  kojim je propisano da vještak naknadu i nagradu mora tražiti odmah nakon obavljenog vješt</w:t>
      </w:r>
      <w:r w:rsidR="00DC63A2">
        <w:rPr>
          <w:rFonts w:ascii="Gill Sans MT" w:eastAsia="Calibri" w:hAnsi="Gill Sans MT" w:cs="Times New Roman"/>
          <w:sz w:val="24"/>
          <w:szCs w:val="24"/>
          <w:lang w:val="bs-Latn-BA"/>
        </w:rPr>
        <w:t>ačenja inače gubi pravo na njih.</w:t>
      </w:r>
    </w:p>
    <w:p w14:paraId="5ABDFBEF" w14:textId="382063A4" w:rsidR="00DC63A2" w:rsidRDefault="00DC63A2" w:rsidP="00904740">
      <w:pPr>
        <w:spacing w:line="276" w:lineRule="auto"/>
        <w:ind w:right="-1"/>
        <w:jc w:val="both"/>
        <w:rPr>
          <w:rFonts w:ascii="Gill Sans MT" w:eastAsia="Calibri" w:hAnsi="Gill Sans MT" w:cs="Times New Roman"/>
          <w:sz w:val="24"/>
          <w:szCs w:val="24"/>
          <w:lang w:val="bs-Latn-BA"/>
        </w:rPr>
      </w:pPr>
      <w:r w:rsidRPr="00DC63A2">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r>
        <w:rPr>
          <w:rFonts w:ascii="Gill Sans MT" w:eastAsia="Calibri" w:hAnsi="Gill Sans MT" w:cs="Times New Roman"/>
          <w:sz w:val="24"/>
          <w:szCs w:val="24"/>
          <w:lang w:val="bs-Latn-BA"/>
        </w:rPr>
        <w:t xml:space="preserve"> Pismena opomena koja se javno ne objavljuje.</w:t>
      </w:r>
    </w:p>
    <w:p w14:paraId="42B09B05" w14:textId="2714B641" w:rsidR="003670A0" w:rsidRDefault="006D5326" w:rsidP="00904740">
      <w:pPr>
        <w:spacing w:line="276" w:lineRule="auto"/>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Disciplinska mjera: </w:t>
      </w:r>
      <w:r w:rsidR="00C47786" w:rsidRPr="00C47786">
        <w:rPr>
          <w:rFonts w:ascii="Gill Sans MT" w:eastAsia="Calibri" w:hAnsi="Gill Sans MT" w:cs="Times New Roman"/>
          <w:sz w:val="24"/>
          <w:szCs w:val="24"/>
          <w:lang w:val="bs-Latn-BA"/>
        </w:rPr>
        <w:t>Pismena opomena koja se javno ne objavljuje.</w:t>
      </w:r>
    </w:p>
    <w:p w14:paraId="60A0B214" w14:textId="77777777" w:rsidR="008803B0" w:rsidRDefault="008803B0" w:rsidP="00904740">
      <w:pPr>
        <w:spacing w:line="276" w:lineRule="auto"/>
        <w:ind w:right="-1"/>
        <w:jc w:val="both"/>
        <w:rPr>
          <w:rFonts w:ascii="Gill Sans MT" w:eastAsia="Calibri" w:hAnsi="Gill Sans MT" w:cs="Times New Roman"/>
          <w:sz w:val="24"/>
          <w:szCs w:val="24"/>
          <w:lang w:val="bs-Latn-BA"/>
        </w:rPr>
      </w:pPr>
    </w:p>
    <w:p w14:paraId="1DD966B2" w14:textId="010C399D" w:rsidR="005F7BE4" w:rsidRPr="0047408D" w:rsidRDefault="005F7BE4"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7408D">
        <w:rPr>
          <w:rFonts w:ascii="Gill Sans MT" w:eastAsia="Calibri" w:hAnsi="Gill Sans MT" w:cs="Times New Roman"/>
          <w:b/>
          <w:bCs/>
          <w:sz w:val="24"/>
          <w:szCs w:val="24"/>
          <w:lang w:val="bs-Latn-BA"/>
        </w:rPr>
        <w:t>2</w:t>
      </w:r>
      <w:r w:rsidR="00040877" w:rsidRPr="0047408D">
        <w:rPr>
          <w:rFonts w:ascii="Gill Sans MT" w:eastAsia="Calibri" w:hAnsi="Gill Sans MT" w:cs="Times New Roman"/>
          <w:b/>
          <w:bCs/>
          <w:sz w:val="24"/>
          <w:szCs w:val="24"/>
          <w:lang w:val="bs-Latn-BA"/>
        </w:rPr>
        <w:t>2</w:t>
      </w:r>
      <w:r w:rsidRPr="0047408D">
        <w:rPr>
          <w:rFonts w:ascii="Gill Sans MT" w:eastAsia="Calibri" w:hAnsi="Gill Sans MT" w:cs="Times New Roman"/>
          <w:b/>
          <w:bCs/>
          <w:sz w:val="24"/>
          <w:szCs w:val="24"/>
          <w:lang w:val="bs-Latn-BA"/>
        </w:rPr>
        <w:t xml:space="preserve">. Broj predmeta: </w:t>
      </w:r>
      <w:r w:rsidR="001047B4">
        <w:rPr>
          <w:rFonts w:ascii="Gill Sans MT" w:eastAsia="Calibri" w:hAnsi="Gill Sans MT" w:cs="Times New Roman"/>
          <w:b/>
          <w:bCs/>
          <w:sz w:val="24"/>
          <w:szCs w:val="24"/>
          <w:lang w:val="bs-Latn-BA"/>
        </w:rPr>
        <w:t xml:space="preserve">11-07-6-1882/2024 </w:t>
      </w:r>
    </w:p>
    <w:p w14:paraId="3845825F" w14:textId="77777777" w:rsidR="005F7BE4" w:rsidRPr="0047408D" w:rsidRDefault="005F7BE4" w:rsidP="00904740">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Svojstvo nosioca pravosudne funkcije: </w:t>
      </w:r>
      <w:r w:rsidR="00DF4269" w:rsidRPr="0047408D">
        <w:rPr>
          <w:rFonts w:ascii="Gill Sans MT" w:eastAsia="Calibri" w:hAnsi="Gill Sans MT" w:cs="Times New Roman"/>
          <w:sz w:val="24"/>
          <w:szCs w:val="24"/>
          <w:lang w:val="bs-Latn-BA"/>
        </w:rPr>
        <w:t>predsjednik suda</w:t>
      </w:r>
    </w:p>
    <w:p w14:paraId="5DA749D5" w14:textId="77777777" w:rsidR="005F7BE4" w:rsidRPr="0047408D" w:rsidRDefault="005F7BE4" w:rsidP="00904740">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Vrsta pravosudne institucije: </w:t>
      </w:r>
      <w:r w:rsidR="00DF4269" w:rsidRPr="0047408D">
        <w:rPr>
          <w:rFonts w:ascii="Gill Sans MT" w:eastAsia="Calibri" w:hAnsi="Gill Sans MT" w:cs="Times New Roman"/>
          <w:sz w:val="24"/>
          <w:szCs w:val="24"/>
          <w:lang w:val="bs-Latn-BA"/>
        </w:rPr>
        <w:t>sud</w:t>
      </w:r>
    </w:p>
    <w:p w14:paraId="1FBD190D" w14:textId="31454DBE" w:rsidR="005F7BE4" w:rsidRPr="008803B0" w:rsidRDefault="005F7BE4" w:rsidP="00904740">
      <w:pPr>
        <w:spacing w:line="276" w:lineRule="auto"/>
        <w:jc w:val="both"/>
        <w:rPr>
          <w:rFonts w:ascii="Gill Sans MT" w:eastAsia="Calibri" w:hAnsi="Gill Sans MT" w:cs="Times New Roman"/>
          <w:b/>
          <w:bCs/>
          <w:sz w:val="24"/>
          <w:szCs w:val="24"/>
          <w:lang w:val="bs-Latn-BA"/>
        </w:rPr>
      </w:pPr>
      <w:r w:rsidRPr="0047408D">
        <w:rPr>
          <w:rFonts w:ascii="Gill Sans MT" w:eastAsia="Calibri" w:hAnsi="Gill Sans MT" w:cs="Times New Roman"/>
          <w:sz w:val="24"/>
          <w:szCs w:val="24"/>
          <w:lang w:val="bs-Latn-BA"/>
        </w:rPr>
        <w:t>Disciplinski prekršaj</w:t>
      </w:r>
      <w:r w:rsidR="00DF4269" w:rsidRPr="0047408D">
        <w:rPr>
          <w:rFonts w:ascii="Gill Sans MT" w:eastAsia="Calibri" w:hAnsi="Gill Sans MT" w:cs="Times New Roman"/>
          <w:sz w:val="24"/>
          <w:szCs w:val="24"/>
          <w:lang w:val="bs-Latn-BA"/>
        </w:rPr>
        <w:t xml:space="preserve">: </w:t>
      </w:r>
      <w:r w:rsidRPr="0047408D">
        <w:rPr>
          <w:rFonts w:ascii="Gill Sans MT" w:eastAsia="Calibri" w:hAnsi="Gill Sans MT" w:cs="Times New Roman"/>
          <w:b/>
          <w:bCs/>
          <w:sz w:val="24"/>
          <w:szCs w:val="24"/>
          <w:lang w:val="bs-Latn-BA"/>
        </w:rPr>
        <w:t>član 5</w:t>
      </w:r>
      <w:r w:rsidR="00201D42" w:rsidRPr="0047408D">
        <w:rPr>
          <w:rFonts w:ascii="Gill Sans MT" w:eastAsia="Calibri" w:hAnsi="Gill Sans MT" w:cs="Times New Roman"/>
          <w:b/>
          <w:bCs/>
          <w:sz w:val="24"/>
          <w:szCs w:val="24"/>
          <w:lang w:val="bs-Latn-BA"/>
        </w:rPr>
        <w:t>6</w:t>
      </w:r>
      <w:r w:rsidRPr="0047408D">
        <w:rPr>
          <w:rFonts w:ascii="Gill Sans MT" w:eastAsia="Calibri" w:hAnsi="Gill Sans MT" w:cs="Times New Roman"/>
          <w:b/>
          <w:bCs/>
          <w:sz w:val="24"/>
          <w:szCs w:val="24"/>
          <w:lang w:val="bs-Latn-BA"/>
        </w:rPr>
        <w:t xml:space="preserve">. tačka </w:t>
      </w:r>
      <w:r w:rsidR="001047B4">
        <w:rPr>
          <w:rFonts w:ascii="Gill Sans MT" w:eastAsia="Calibri" w:hAnsi="Gill Sans MT" w:cs="Times New Roman"/>
          <w:b/>
          <w:bCs/>
          <w:sz w:val="24"/>
          <w:szCs w:val="24"/>
          <w:lang w:val="bs-Latn-BA"/>
        </w:rPr>
        <w:t>9</w:t>
      </w:r>
      <w:r w:rsidRPr="0047408D">
        <w:rPr>
          <w:rFonts w:ascii="Gill Sans MT" w:eastAsia="Calibri" w:hAnsi="Gill Sans MT" w:cs="Times New Roman"/>
          <w:b/>
          <w:bCs/>
          <w:sz w:val="24"/>
          <w:szCs w:val="24"/>
          <w:lang w:val="bs-Latn-BA"/>
        </w:rPr>
        <w:t xml:space="preserve">. </w:t>
      </w:r>
      <w:r w:rsidR="009E696F" w:rsidRPr="0047408D">
        <w:rPr>
          <w:rFonts w:ascii="Gill Sans MT" w:eastAsia="Calibri" w:hAnsi="Gill Sans MT" w:cs="Times New Roman"/>
          <w:b/>
          <w:bCs/>
          <w:sz w:val="24"/>
          <w:szCs w:val="24"/>
          <w:lang w:val="bs-Latn-BA"/>
        </w:rPr>
        <w:t xml:space="preserve">Zakona o VSTV-u BiH </w:t>
      </w:r>
      <w:r w:rsidRPr="001047B4">
        <w:rPr>
          <w:rFonts w:ascii="Gill Sans MT" w:eastAsia="Calibri" w:hAnsi="Gill Sans MT" w:cs="Times New Roman"/>
          <w:b/>
          <w:bCs/>
          <w:sz w:val="24"/>
          <w:szCs w:val="24"/>
          <w:lang w:val="bs-Latn-BA"/>
        </w:rPr>
        <w:t>„</w:t>
      </w:r>
      <w:r w:rsidR="001047B4" w:rsidRPr="001047B4">
        <w:rPr>
          <w:rFonts w:ascii="Gill Sans MT" w:eastAsia="Calibri" w:hAnsi="Gill Sans MT" w:cs="Times New Roman"/>
          <w:b/>
          <w:bCs/>
          <w:sz w:val="24"/>
          <w:szCs w:val="24"/>
          <w:lang w:val="bs-Latn-BA"/>
        </w:rPr>
        <w:t>donošenje odluka kojim se očigledno krši zakon ili uporno i neopravdano kršenje pravila postupka“</w:t>
      </w:r>
    </w:p>
    <w:p w14:paraId="3476DBDE" w14:textId="68BB0BD3" w:rsidR="00D26AF3" w:rsidRPr="002512C7" w:rsidRDefault="005F7BE4" w:rsidP="00904740">
      <w:pPr>
        <w:spacing w:line="276" w:lineRule="auto"/>
        <w:jc w:val="both"/>
        <w:rPr>
          <w:rFonts w:ascii="Gill Sans MT" w:eastAsia="Calibri" w:hAnsi="Gill Sans MT" w:cs="Times New Roman"/>
          <w:sz w:val="24"/>
          <w:szCs w:val="24"/>
          <w:lang w:val="bs-Latn-BA"/>
        </w:rPr>
      </w:pPr>
      <w:r w:rsidRPr="002512C7">
        <w:rPr>
          <w:rFonts w:ascii="Gill Sans MT" w:eastAsia="Calibri" w:hAnsi="Gill Sans MT" w:cs="Times New Roman"/>
          <w:sz w:val="24"/>
          <w:szCs w:val="24"/>
          <w:lang w:val="bs-Latn-BA"/>
        </w:rPr>
        <w:lastRenderedPageBreak/>
        <w:t xml:space="preserve">Sažetak: </w:t>
      </w:r>
      <w:r w:rsidR="00D26AF3" w:rsidRPr="002512C7">
        <w:rPr>
          <w:rFonts w:ascii="Gill Sans MT" w:eastAsia="Calibri" w:hAnsi="Gill Sans MT" w:cs="Times New Roman"/>
          <w:sz w:val="24"/>
          <w:szCs w:val="24"/>
          <w:lang w:val="bs-Latn-BA"/>
        </w:rPr>
        <w:t xml:space="preserve">Predsjednik suda je tužen da je </w:t>
      </w:r>
      <w:r w:rsidR="001047B4" w:rsidRPr="002512C7">
        <w:rPr>
          <w:rFonts w:ascii="Gill Sans MT" w:eastAsia="Calibri" w:hAnsi="Gill Sans MT" w:cs="Times New Roman"/>
          <w:sz w:val="24"/>
          <w:szCs w:val="24"/>
          <w:lang w:val="bs-Latn-BA"/>
        </w:rPr>
        <w:t>svjesno, voljno, uporno i neopravdano vršila raspoređivanje radnika suda na radno mjesto kršeći zakonom propisani postupak</w:t>
      </w:r>
      <w:r w:rsidR="002512C7" w:rsidRPr="002512C7">
        <w:rPr>
          <w:rFonts w:ascii="Gill Sans MT" w:eastAsia="Calibri" w:hAnsi="Gill Sans MT" w:cs="Times New Roman"/>
          <w:sz w:val="24"/>
          <w:szCs w:val="24"/>
          <w:lang w:val="bs-Latn-BA"/>
        </w:rPr>
        <w:t xml:space="preserve"> odnosno kršeći odredbe člana 8. Zakona o radu i člana 1. Izmjena i dopuna Pravilnika o unutrašnjoj organizaciji i sistematizaciji radnih mjesta u sudu (</w:t>
      </w:r>
      <w:r w:rsidR="008E5A71" w:rsidRPr="008E5A71">
        <w:rPr>
          <w:rFonts w:ascii="Gill Sans MT" w:eastAsia="Calibri" w:hAnsi="Gill Sans MT" w:cs="Times New Roman"/>
          <w:sz w:val="24"/>
          <w:szCs w:val="24"/>
          <w:lang w:val="bs-Latn-BA"/>
        </w:rPr>
        <w:t>u vrijeme izvršenog inspekcijskog nadzora</w:t>
      </w:r>
      <w:r w:rsidR="008E5A71">
        <w:rPr>
          <w:rFonts w:ascii="Gill Sans MT" w:eastAsia="Calibri" w:hAnsi="Gill Sans MT" w:cs="Times New Roman"/>
          <w:sz w:val="24"/>
          <w:szCs w:val="24"/>
          <w:lang w:val="bs-Latn-BA"/>
        </w:rPr>
        <w:t xml:space="preserve"> </w:t>
      </w:r>
      <w:r w:rsidR="002512C7" w:rsidRPr="002512C7">
        <w:rPr>
          <w:rFonts w:ascii="Gill Sans MT" w:eastAsia="Times New Roman" w:hAnsi="Gill Sans MT" w:cs="Arial"/>
          <w:sz w:val="24"/>
          <w:szCs w:val="24"/>
          <w:lang w:val="bs-Latn-BA"/>
        </w:rPr>
        <w:t xml:space="preserve">utvrđeno je da </w:t>
      </w:r>
      <w:r w:rsidR="008E5A71">
        <w:rPr>
          <w:rFonts w:ascii="Gill Sans MT" w:eastAsia="Times New Roman" w:hAnsi="Gill Sans MT" w:cs="Arial"/>
          <w:sz w:val="24"/>
          <w:szCs w:val="24"/>
          <w:lang w:val="bs-Latn-BA"/>
        </w:rPr>
        <w:t xml:space="preserve">šef odsjeka za pomoćno-tehničke poslove u sudu </w:t>
      </w:r>
      <w:r w:rsidR="002512C7" w:rsidRPr="002512C7">
        <w:rPr>
          <w:rFonts w:ascii="Gill Sans MT" w:eastAsia="Times New Roman" w:hAnsi="Gill Sans MT" w:cs="Arial"/>
          <w:sz w:val="24"/>
          <w:szCs w:val="24"/>
          <w:lang w:val="bs-Latn-BA"/>
        </w:rPr>
        <w:t>nije imao dokaz o stečenom radnom iskustvu u struci</w:t>
      </w:r>
      <w:r w:rsidR="002512C7">
        <w:rPr>
          <w:rFonts w:ascii="Gill Sans MT" w:eastAsia="Times New Roman" w:hAnsi="Gill Sans MT" w:cs="Arial"/>
          <w:sz w:val="24"/>
          <w:szCs w:val="24"/>
          <w:lang w:val="bs-Latn-BA"/>
        </w:rPr>
        <w:t>)</w:t>
      </w:r>
      <w:r w:rsidR="008E5A71">
        <w:rPr>
          <w:rFonts w:ascii="Gill Sans MT" w:eastAsia="Times New Roman" w:hAnsi="Gill Sans MT" w:cs="Arial"/>
          <w:sz w:val="24"/>
          <w:szCs w:val="24"/>
          <w:lang w:val="bs-Latn-BA"/>
        </w:rPr>
        <w:t xml:space="preserve">, te </w:t>
      </w:r>
      <w:r w:rsidR="008E5A71" w:rsidRPr="008E5A71">
        <w:rPr>
          <w:rFonts w:ascii="Gill Sans MT" w:eastAsia="Times New Roman" w:hAnsi="Gill Sans MT" w:cs="Arial"/>
          <w:sz w:val="24"/>
          <w:szCs w:val="24"/>
          <w:lang w:val="bs-Latn-BA"/>
        </w:rPr>
        <w:t xml:space="preserve">člana 48. Zakona o državnim službenicima, jer postupak raspoređivanja </w:t>
      </w:r>
      <w:r w:rsidR="008E5A71">
        <w:rPr>
          <w:rFonts w:ascii="Gill Sans MT" w:eastAsia="Times New Roman" w:hAnsi="Gill Sans MT" w:cs="Arial"/>
          <w:sz w:val="24"/>
          <w:szCs w:val="24"/>
          <w:lang w:val="bs-Latn-BA"/>
        </w:rPr>
        <w:t xml:space="preserve">radnika </w:t>
      </w:r>
      <w:r w:rsidR="008E5A71" w:rsidRPr="008E5A71">
        <w:rPr>
          <w:rFonts w:ascii="Gill Sans MT" w:eastAsia="Times New Roman" w:hAnsi="Gill Sans MT" w:cs="Arial"/>
          <w:sz w:val="24"/>
          <w:szCs w:val="24"/>
          <w:lang w:val="bs-Latn-BA"/>
        </w:rPr>
        <w:t xml:space="preserve">na novo radno mjesto nije izvršen usljed nove organizacije ili racionalizacije poslova u sudu već na osnovu izmjena Pravilnika o  unutrašnjoj organizaciji i sistematizaciji radnih mjesta </w:t>
      </w:r>
      <w:r w:rsidR="008E5A71">
        <w:rPr>
          <w:rFonts w:ascii="Gill Sans MT" w:eastAsia="Times New Roman" w:hAnsi="Gill Sans MT" w:cs="Arial"/>
          <w:sz w:val="24"/>
          <w:szCs w:val="24"/>
          <w:lang w:val="bs-Latn-BA"/>
        </w:rPr>
        <w:t>u sudu.</w:t>
      </w:r>
    </w:p>
    <w:p w14:paraId="4E7812C6" w14:textId="77777777" w:rsidR="008E5A71" w:rsidRPr="008E5A71" w:rsidRDefault="008E5A71" w:rsidP="00904740">
      <w:pPr>
        <w:spacing w:line="276" w:lineRule="auto"/>
        <w:ind w:right="-1"/>
        <w:jc w:val="both"/>
        <w:rPr>
          <w:rFonts w:ascii="Gill Sans MT" w:eastAsia="Calibri" w:hAnsi="Gill Sans MT" w:cs="Times New Roman"/>
          <w:sz w:val="24"/>
          <w:szCs w:val="24"/>
          <w:lang w:val="bs-Latn-BA"/>
        </w:rPr>
      </w:pPr>
      <w:r w:rsidRPr="008E5A71">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 Pismena opomena koja se javno ne objavljuje.</w:t>
      </w:r>
    </w:p>
    <w:p w14:paraId="359A817B" w14:textId="77777777" w:rsidR="008E5A71" w:rsidRPr="008E5A71" w:rsidRDefault="005F7BE4" w:rsidP="00904740">
      <w:pPr>
        <w:spacing w:line="276" w:lineRule="auto"/>
        <w:ind w:right="-1"/>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Disciplinska mjera: </w:t>
      </w:r>
      <w:r w:rsidR="008E5A71" w:rsidRPr="008E5A71">
        <w:rPr>
          <w:rFonts w:ascii="Gill Sans MT" w:eastAsia="Calibri" w:hAnsi="Gill Sans MT" w:cs="Times New Roman"/>
          <w:sz w:val="24"/>
          <w:szCs w:val="24"/>
          <w:lang w:val="bs-Latn-BA"/>
        </w:rPr>
        <w:t>Pismena opomena koja se javno ne objavljuje.</w:t>
      </w:r>
    </w:p>
    <w:p w14:paraId="417E7D79" w14:textId="7CAF85E8" w:rsidR="00010512" w:rsidRPr="00682809" w:rsidRDefault="00010512" w:rsidP="00904740">
      <w:pPr>
        <w:spacing w:line="276" w:lineRule="auto"/>
        <w:ind w:right="-1"/>
        <w:jc w:val="both"/>
        <w:rPr>
          <w:rFonts w:ascii="Gill Sans MT" w:eastAsia="Calibri" w:hAnsi="Gill Sans MT" w:cs="Times New Roman"/>
          <w:sz w:val="24"/>
          <w:szCs w:val="24"/>
          <w:lang w:val="bs-Latn-BA"/>
        </w:rPr>
      </w:pPr>
    </w:p>
    <w:p w14:paraId="4C637537" w14:textId="4D0AE71E" w:rsidR="009C57AC" w:rsidRPr="00A8657F" w:rsidRDefault="009C57AC"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8657F">
        <w:rPr>
          <w:rFonts w:ascii="Gill Sans MT" w:eastAsia="Calibri" w:hAnsi="Gill Sans MT" w:cs="Times New Roman"/>
          <w:b/>
          <w:bCs/>
          <w:sz w:val="24"/>
          <w:szCs w:val="24"/>
          <w:lang w:val="bs-Latn-BA"/>
        </w:rPr>
        <w:t xml:space="preserve">23. Broj predmeta: </w:t>
      </w:r>
      <w:r w:rsidR="00723236">
        <w:rPr>
          <w:rFonts w:ascii="Gill Sans MT" w:eastAsia="Calibri" w:hAnsi="Gill Sans MT" w:cs="Times New Roman"/>
          <w:b/>
          <w:bCs/>
          <w:sz w:val="24"/>
          <w:szCs w:val="24"/>
          <w:lang w:val="bs-Latn-BA"/>
        </w:rPr>
        <w:t xml:space="preserve">11-07-6-1883/2024 </w:t>
      </w:r>
    </w:p>
    <w:p w14:paraId="1E94AA81" w14:textId="423754D2" w:rsidR="009C57AC" w:rsidRPr="00A8657F" w:rsidRDefault="009C57AC" w:rsidP="00904740">
      <w:pPr>
        <w:spacing w:line="276" w:lineRule="auto"/>
        <w:jc w:val="both"/>
        <w:rPr>
          <w:rFonts w:ascii="Gill Sans MT" w:eastAsia="Calibri" w:hAnsi="Gill Sans MT" w:cs="Times New Roman"/>
          <w:sz w:val="24"/>
          <w:szCs w:val="24"/>
          <w:lang w:val="bs-Latn-BA"/>
        </w:rPr>
      </w:pPr>
      <w:r w:rsidRPr="00A8657F">
        <w:rPr>
          <w:rFonts w:ascii="Gill Sans MT" w:eastAsia="Calibri" w:hAnsi="Gill Sans MT" w:cs="Times New Roman"/>
          <w:sz w:val="24"/>
          <w:szCs w:val="24"/>
          <w:lang w:val="bs-Latn-BA"/>
        </w:rPr>
        <w:t>Svojst</w:t>
      </w:r>
      <w:r w:rsidR="00137019">
        <w:rPr>
          <w:rFonts w:ascii="Gill Sans MT" w:eastAsia="Calibri" w:hAnsi="Gill Sans MT" w:cs="Times New Roman"/>
          <w:sz w:val="24"/>
          <w:szCs w:val="24"/>
          <w:lang w:val="bs-Latn-BA"/>
        </w:rPr>
        <w:t>vo nosioca pravosudne funkcije: sudija</w:t>
      </w:r>
    </w:p>
    <w:p w14:paraId="485DE371" w14:textId="77777777" w:rsidR="009C57AC" w:rsidRPr="00A8657F" w:rsidRDefault="009C57AC" w:rsidP="00904740">
      <w:pPr>
        <w:spacing w:line="276" w:lineRule="auto"/>
        <w:jc w:val="both"/>
        <w:rPr>
          <w:rFonts w:ascii="Gill Sans MT" w:eastAsia="Calibri" w:hAnsi="Gill Sans MT" w:cs="Times New Roman"/>
          <w:sz w:val="24"/>
          <w:szCs w:val="24"/>
          <w:lang w:val="bs-Latn-BA"/>
        </w:rPr>
      </w:pPr>
      <w:r w:rsidRPr="00A8657F">
        <w:rPr>
          <w:rFonts w:ascii="Gill Sans MT" w:eastAsia="Calibri" w:hAnsi="Gill Sans MT" w:cs="Times New Roman"/>
          <w:sz w:val="24"/>
          <w:szCs w:val="24"/>
          <w:lang w:val="bs-Latn-BA"/>
        </w:rPr>
        <w:t>Vrsta pravosudne institucije: sud</w:t>
      </w:r>
    </w:p>
    <w:p w14:paraId="5DE8378E" w14:textId="00368CD6" w:rsidR="00201D42" w:rsidRPr="00E51AFB" w:rsidRDefault="00201D42" w:rsidP="00904740">
      <w:pPr>
        <w:spacing w:line="276" w:lineRule="auto"/>
        <w:jc w:val="both"/>
        <w:rPr>
          <w:rFonts w:ascii="Gill Sans MT" w:eastAsia="Calibri" w:hAnsi="Gill Sans MT" w:cs="Times New Roman"/>
          <w:color w:val="000000" w:themeColor="text1"/>
          <w:sz w:val="24"/>
          <w:szCs w:val="24"/>
          <w:lang w:val="bs-Latn-BA"/>
        </w:rPr>
      </w:pPr>
      <w:r w:rsidRPr="00A8657F">
        <w:rPr>
          <w:rFonts w:ascii="Gill Sans MT" w:eastAsia="Calibri" w:hAnsi="Gill Sans MT" w:cs="Times New Roman"/>
          <w:sz w:val="24"/>
          <w:szCs w:val="24"/>
          <w:lang w:val="bs-Latn-BA"/>
        </w:rPr>
        <w:t xml:space="preserve">Disciplinski prekršaj: </w:t>
      </w:r>
      <w:r w:rsidR="00723236">
        <w:rPr>
          <w:rFonts w:ascii="Gill Sans MT" w:eastAsia="Calibri" w:hAnsi="Gill Sans MT" w:cs="Times New Roman"/>
          <w:b/>
          <w:bCs/>
          <w:sz w:val="24"/>
          <w:szCs w:val="24"/>
          <w:lang w:val="bs-Latn-BA"/>
        </w:rPr>
        <w:t>član 56. tačka 9. Zakona o VSTV-u BiH</w:t>
      </w:r>
      <w:r w:rsidRPr="00A8657F">
        <w:rPr>
          <w:rFonts w:ascii="Gill Sans MT" w:eastAsia="Calibri" w:hAnsi="Gill Sans MT" w:cs="Times New Roman"/>
          <w:b/>
          <w:bCs/>
          <w:sz w:val="24"/>
          <w:szCs w:val="24"/>
          <w:lang w:val="bs-Latn-BA"/>
        </w:rPr>
        <w:t xml:space="preserve"> „donošenje odluka kojim se očigledno krši zakon ili </w:t>
      </w:r>
      <w:r w:rsidRPr="00E51AFB">
        <w:rPr>
          <w:rFonts w:ascii="Gill Sans MT" w:eastAsia="Calibri" w:hAnsi="Gill Sans MT" w:cs="Times New Roman"/>
          <w:b/>
          <w:bCs/>
          <w:sz w:val="24"/>
          <w:szCs w:val="24"/>
          <w:lang w:val="bs-Latn-BA"/>
        </w:rPr>
        <w:t>uporno i neopravdano kršenje pravila postupka“</w:t>
      </w:r>
    </w:p>
    <w:p w14:paraId="0E1440EB" w14:textId="3C3E6124" w:rsidR="00137019" w:rsidRPr="00137019" w:rsidRDefault="009C57AC" w:rsidP="00904740">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 xml:space="preserve">Sažetak: </w:t>
      </w:r>
      <w:r w:rsidR="00137019">
        <w:rPr>
          <w:rFonts w:ascii="Gill Sans MT" w:eastAsia="Calibri" w:hAnsi="Gill Sans MT" w:cs="Times New Roman"/>
          <w:sz w:val="24"/>
          <w:szCs w:val="24"/>
          <w:lang w:val="bs-Latn-BA"/>
        </w:rPr>
        <w:t>sudija je tužen da je</w:t>
      </w:r>
      <w:r w:rsidR="00137019" w:rsidRPr="00137019">
        <w:rPr>
          <w:rFonts w:ascii="Gill Sans MT" w:eastAsia="Calibri" w:hAnsi="Gill Sans MT" w:cs="Times New Roman"/>
          <w:sz w:val="24"/>
          <w:szCs w:val="24"/>
          <w:lang w:val="bs-Latn-BA"/>
        </w:rPr>
        <w:t xml:space="preserve"> svjesno, voljno, uporno i neopravdano prekršio pravila postupka</w:t>
      </w:r>
      <w:r w:rsidR="00137019">
        <w:rPr>
          <w:rFonts w:ascii="Gill Sans MT" w:eastAsia="Calibri" w:hAnsi="Gill Sans MT" w:cs="Times New Roman"/>
          <w:sz w:val="24"/>
          <w:szCs w:val="24"/>
          <w:lang w:val="bs-Latn-BA"/>
        </w:rPr>
        <w:t xml:space="preserve"> odnosno </w:t>
      </w:r>
      <w:r w:rsidR="00137019" w:rsidRPr="00137019">
        <w:rPr>
          <w:rFonts w:ascii="Gill Sans MT" w:eastAsia="Calibri" w:hAnsi="Gill Sans MT" w:cs="Times New Roman"/>
          <w:sz w:val="24"/>
          <w:szCs w:val="24"/>
          <w:lang w:val="bs-Latn-BA"/>
        </w:rPr>
        <w:t xml:space="preserve">kao sudija drugostepenog suda sa višegodišnjim iskustvom u donošenju odluka po izjavljenim pravnim lijekovima, svjestan odredbi člana 221. ZPP-a, kojim je propisano da drugostepeni sud ispituje prvostepenu presudu u onom dijelu u kome se pobija žalbom, u granicama razloga navedenih u žalbi, postupajući kao sudija izvjestilac u predmetu </w:t>
      </w:r>
      <w:r w:rsidR="00137019">
        <w:rPr>
          <w:rFonts w:ascii="Gill Sans MT" w:eastAsia="Calibri" w:hAnsi="Gill Sans MT" w:cs="Times New Roman"/>
          <w:sz w:val="24"/>
          <w:szCs w:val="24"/>
          <w:lang w:val="bs-Latn-BA"/>
        </w:rPr>
        <w:t xml:space="preserve">suda </w:t>
      </w:r>
      <w:r w:rsidR="00137019" w:rsidRPr="00137019">
        <w:rPr>
          <w:rFonts w:ascii="Gill Sans MT" w:eastAsia="Calibri" w:hAnsi="Gill Sans MT" w:cs="Times New Roman"/>
          <w:sz w:val="24"/>
          <w:szCs w:val="24"/>
          <w:lang w:val="bs-Latn-BA"/>
        </w:rPr>
        <w:t>u kojem se odlučivalo o žalbi tužioca na prvostepeno rješenje</w:t>
      </w:r>
      <w:r w:rsidR="00137019">
        <w:rPr>
          <w:rFonts w:ascii="Gill Sans MT" w:eastAsia="Calibri" w:hAnsi="Gill Sans MT" w:cs="Times New Roman"/>
          <w:sz w:val="24"/>
          <w:szCs w:val="24"/>
          <w:lang w:val="bs-Latn-BA"/>
        </w:rPr>
        <w:t xml:space="preserve"> suda</w:t>
      </w:r>
      <w:r w:rsidR="00137019" w:rsidRPr="00137019">
        <w:rPr>
          <w:rFonts w:ascii="Gill Sans MT" w:eastAsia="Calibri" w:hAnsi="Gill Sans MT" w:cs="Times New Roman"/>
          <w:sz w:val="24"/>
          <w:szCs w:val="24"/>
          <w:lang w:val="bs-Latn-BA"/>
        </w:rPr>
        <w:t xml:space="preserve"> kojim je tužba odbačena kao neuredna, svjestan stanja spisa, pogrešno i nepotpuno izvjestio članove sudskog vijeća, o pravnim i činjeničnim pitanjima o kojima odlučuju, te nakon vijećanja i glasanja, suprotno članovima 224. i 236. ZPP-a, svjestan da ne postoji prvostepena presuda i da nije proveden prvostepeni postupak u kojem su izvođeni dokazi, izradio i izdao naredbu za otpremu presude od 09.03.2022.godine, kojom se žalba tužioca uvažava i rješenje </w:t>
      </w:r>
      <w:r w:rsidR="00137019">
        <w:rPr>
          <w:rFonts w:ascii="Gill Sans MT" w:eastAsia="Calibri" w:hAnsi="Gill Sans MT" w:cs="Times New Roman"/>
          <w:sz w:val="24"/>
          <w:szCs w:val="24"/>
          <w:lang w:val="bs-Latn-BA"/>
        </w:rPr>
        <w:t xml:space="preserve">suda </w:t>
      </w:r>
      <w:r w:rsidR="00137019" w:rsidRPr="00137019">
        <w:rPr>
          <w:rFonts w:ascii="Gill Sans MT" w:eastAsia="Calibri" w:hAnsi="Gill Sans MT" w:cs="Times New Roman"/>
          <w:sz w:val="24"/>
          <w:szCs w:val="24"/>
          <w:lang w:val="bs-Latn-BA"/>
        </w:rPr>
        <w:t xml:space="preserve">preinačava, tako da se uvažava tužbeni zahtjev tužioca. </w:t>
      </w:r>
    </w:p>
    <w:p w14:paraId="79CA7D72" w14:textId="458AE383" w:rsidR="00F15873" w:rsidRDefault="00F15873" w:rsidP="00904740">
      <w:pPr>
        <w:spacing w:line="276" w:lineRule="auto"/>
        <w:jc w:val="both"/>
        <w:rPr>
          <w:rFonts w:ascii="Gill Sans MT" w:eastAsia="Calibri" w:hAnsi="Gill Sans MT" w:cs="Times New Roman"/>
          <w:sz w:val="24"/>
          <w:szCs w:val="24"/>
          <w:lang w:val="bs-Latn-BA"/>
        </w:rPr>
      </w:pPr>
      <w:r w:rsidRPr="00F15873">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 Javna opomena.</w:t>
      </w:r>
    </w:p>
    <w:p w14:paraId="74BCEE7B" w14:textId="7D0D1423" w:rsidR="00236A75" w:rsidRDefault="009C57AC" w:rsidP="00904740">
      <w:pPr>
        <w:spacing w:line="276" w:lineRule="auto"/>
        <w:jc w:val="both"/>
        <w:rPr>
          <w:rFonts w:ascii="Gill Sans MT" w:eastAsia="Calibri" w:hAnsi="Gill Sans MT" w:cs="Times New Roman"/>
          <w:sz w:val="24"/>
          <w:szCs w:val="24"/>
          <w:lang w:val="bs-Latn-BA"/>
        </w:rPr>
      </w:pPr>
      <w:r w:rsidRPr="007D1957">
        <w:rPr>
          <w:rFonts w:ascii="Gill Sans MT" w:eastAsia="Calibri" w:hAnsi="Gill Sans MT" w:cs="Times New Roman"/>
          <w:sz w:val="24"/>
          <w:szCs w:val="24"/>
          <w:lang w:val="bs-Latn-BA"/>
        </w:rPr>
        <w:t xml:space="preserve">Disciplinska mjera: </w:t>
      </w:r>
      <w:r w:rsidR="00381D7B">
        <w:rPr>
          <w:rFonts w:ascii="Gill Sans MT" w:eastAsia="Calibri" w:hAnsi="Gill Sans MT" w:cs="Times New Roman"/>
          <w:sz w:val="24"/>
          <w:szCs w:val="24"/>
          <w:lang w:val="bs-Latn-BA"/>
        </w:rPr>
        <w:t>Javna opomena</w:t>
      </w:r>
    </w:p>
    <w:p w14:paraId="3902ED8D" w14:textId="4AC442CC" w:rsidR="00381D7B" w:rsidRDefault="00381D7B" w:rsidP="00904740">
      <w:pPr>
        <w:spacing w:line="276" w:lineRule="auto"/>
        <w:jc w:val="both"/>
        <w:rPr>
          <w:rFonts w:ascii="Gill Sans MT" w:eastAsia="Calibri" w:hAnsi="Gill Sans MT" w:cs="Times New Roman"/>
          <w:sz w:val="24"/>
          <w:szCs w:val="24"/>
          <w:lang w:val="bs-Latn-BA"/>
        </w:rPr>
      </w:pPr>
    </w:p>
    <w:p w14:paraId="15C3846B" w14:textId="365154C0" w:rsidR="003670A0" w:rsidRPr="00AD5EA2" w:rsidRDefault="003670A0"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D5EA2">
        <w:rPr>
          <w:rFonts w:ascii="Gill Sans MT" w:eastAsia="Calibri" w:hAnsi="Gill Sans MT" w:cs="Times New Roman"/>
          <w:b/>
          <w:bCs/>
          <w:sz w:val="24"/>
          <w:szCs w:val="24"/>
          <w:lang w:val="bs-Latn-BA"/>
        </w:rPr>
        <w:t>24</w:t>
      </w:r>
      <w:r w:rsidR="00257E6B">
        <w:rPr>
          <w:rFonts w:ascii="Gill Sans MT" w:eastAsia="Calibri" w:hAnsi="Gill Sans MT" w:cs="Times New Roman"/>
          <w:b/>
          <w:bCs/>
          <w:sz w:val="24"/>
          <w:szCs w:val="24"/>
          <w:lang w:val="bs-Latn-BA"/>
        </w:rPr>
        <w:t>. Broj predmeta: 11-07-6-2531/2024</w:t>
      </w:r>
      <w:r w:rsidR="00F15873">
        <w:rPr>
          <w:rFonts w:ascii="Gill Sans MT" w:eastAsia="Calibri" w:hAnsi="Gill Sans MT" w:cs="Times New Roman"/>
          <w:b/>
          <w:bCs/>
          <w:sz w:val="24"/>
          <w:szCs w:val="24"/>
          <w:lang w:val="bs-Latn-BA"/>
        </w:rPr>
        <w:t xml:space="preserve"> </w:t>
      </w:r>
    </w:p>
    <w:p w14:paraId="08BBCB53" w14:textId="77777777" w:rsidR="003670A0" w:rsidRPr="00AD5EA2" w:rsidRDefault="003670A0" w:rsidP="0090474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Svojstvo nosioca pravosudne funkcije: sudija</w:t>
      </w:r>
    </w:p>
    <w:p w14:paraId="2773E973" w14:textId="77777777" w:rsidR="003670A0" w:rsidRPr="00AD5EA2" w:rsidRDefault="003670A0" w:rsidP="0090474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lastRenderedPageBreak/>
        <w:t>Vrsta pravosudne institucije: sud</w:t>
      </w:r>
    </w:p>
    <w:p w14:paraId="4C48FE55" w14:textId="75982D2C" w:rsidR="003670A0" w:rsidRPr="00AD5EA2" w:rsidRDefault="003670A0" w:rsidP="00904740">
      <w:pPr>
        <w:spacing w:line="276" w:lineRule="auto"/>
        <w:jc w:val="both"/>
        <w:rPr>
          <w:rFonts w:ascii="Gill Sans MT" w:eastAsia="Calibri" w:hAnsi="Gill Sans MT" w:cs="Times New Roman"/>
          <w:b/>
          <w:bCs/>
          <w:sz w:val="24"/>
          <w:szCs w:val="24"/>
          <w:lang w:val="bs-Latn-BA"/>
        </w:rPr>
      </w:pPr>
      <w:r w:rsidRPr="00AD5EA2">
        <w:rPr>
          <w:rFonts w:ascii="Gill Sans MT" w:eastAsia="Calibri" w:hAnsi="Gill Sans MT" w:cs="Times New Roman"/>
          <w:sz w:val="24"/>
          <w:szCs w:val="24"/>
          <w:lang w:val="bs-Latn-BA"/>
        </w:rPr>
        <w:t xml:space="preserve">Disciplinski prekršaj: </w:t>
      </w:r>
      <w:r w:rsidR="00853503">
        <w:rPr>
          <w:rFonts w:ascii="Gill Sans MT" w:eastAsia="Calibri" w:hAnsi="Gill Sans MT" w:cs="Times New Roman"/>
          <w:b/>
          <w:bCs/>
          <w:sz w:val="24"/>
          <w:szCs w:val="24"/>
          <w:lang w:val="bs-Latn-BA"/>
        </w:rPr>
        <w:t>član 56. tačka 8</w:t>
      </w:r>
      <w:r w:rsidRPr="00AD5EA2">
        <w:rPr>
          <w:rFonts w:ascii="Gill Sans MT" w:eastAsia="Calibri" w:hAnsi="Gill Sans MT" w:cs="Times New Roman"/>
          <w:b/>
          <w:bCs/>
          <w:sz w:val="24"/>
          <w:szCs w:val="24"/>
          <w:lang w:val="bs-Latn-BA"/>
        </w:rPr>
        <w:t>. Zakona o VSTV-u BiH „</w:t>
      </w:r>
      <w:r w:rsidR="00853503">
        <w:rPr>
          <w:rFonts w:ascii="Gill Sans MT" w:eastAsia="Calibri" w:hAnsi="Gill Sans MT" w:cs="Times New Roman"/>
          <w:b/>
          <w:bCs/>
          <w:sz w:val="24"/>
          <w:szCs w:val="24"/>
          <w:lang w:val="bs-Latn-BA"/>
        </w:rPr>
        <w:t>nemar ili nepažnja u vršenju službenih dužnosti“</w:t>
      </w:r>
      <w:r w:rsidRPr="00AD5EA2">
        <w:rPr>
          <w:rFonts w:ascii="Gill Sans MT" w:eastAsia="Calibri" w:hAnsi="Gill Sans MT" w:cs="Times New Roman"/>
          <w:b/>
          <w:bCs/>
          <w:sz w:val="24"/>
          <w:szCs w:val="24"/>
          <w:lang w:val="bs-Latn-BA"/>
        </w:rPr>
        <w:t xml:space="preserve"> </w:t>
      </w:r>
    </w:p>
    <w:p w14:paraId="2751F333" w14:textId="762547C0" w:rsidR="003670A0" w:rsidRDefault="003670A0" w:rsidP="0090474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 xml:space="preserve">Sažetak: </w:t>
      </w:r>
      <w:r w:rsidR="00DB3402">
        <w:rPr>
          <w:rFonts w:ascii="Gill Sans MT" w:eastAsia="Calibri" w:hAnsi="Gill Sans MT" w:cs="Times New Roman"/>
          <w:sz w:val="24"/>
          <w:szCs w:val="24"/>
          <w:lang w:val="bs-Latn-BA"/>
        </w:rPr>
        <w:t xml:space="preserve">Sudija je tužen da </w:t>
      </w:r>
      <w:r w:rsidR="00853503" w:rsidRPr="00853503">
        <w:rPr>
          <w:rFonts w:ascii="Gill Sans MT" w:eastAsia="Calibri" w:hAnsi="Gill Sans MT" w:cs="Times New Roman"/>
          <w:sz w:val="24"/>
          <w:szCs w:val="24"/>
          <w:lang w:val="bs-Latn-BA"/>
        </w:rPr>
        <w:t>iako svjestan obaveze da po službenoj dužnosti ima paziti na nastupanje zastarjelosti krivičnog gonjenja, tuženi je propustio da preduzme procesne radnje radi zakazivanja glavnog pretresa i okončanja predmeta za vrijeme od 1 (</w:t>
      </w:r>
      <w:r w:rsidR="00853503" w:rsidRPr="00853503">
        <w:rPr>
          <w:rFonts w:ascii="Gill Sans MT" w:eastAsia="Calibri" w:hAnsi="Gill Sans MT" w:cs="Times New Roman"/>
          <w:sz w:val="24"/>
          <w:szCs w:val="24"/>
          <w:lang w:val="hr-HR"/>
        </w:rPr>
        <w:t>jedne) godine i 10 (deset) mjeseci</w:t>
      </w:r>
      <w:r w:rsidR="00853503" w:rsidRPr="00853503">
        <w:rPr>
          <w:rFonts w:ascii="Gill Sans MT" w:eastAsia="Calibri" w:hAnsi="Gill Sans MT" w:cs="Times New Roman"/>
          <w:sz w:val="24"/>
          <w:szCs w:val="24"/>
          <w:lang w:val="bs-Latn-BA"/>
        </w:rPr>
        <w:t xml:space="preserve">, uprkos tome što je predmet bio obuhvaćen Planom rješavanja predmeta za 2022. godinu, </w:t>
      </w:r>
      <w:r w:rsidR="00853503" w:rsidRPr="00853503">
        <w:rPr>
          <w:rFonts w:ascii="Gill Sans MT" w:eastAsia="Calibri" w:hAnsi="Gill Sans MT" w:cs="Times New Roman"/>
          <w:sz w:val="24"/>
          <w:szCs w:val="24"/>
          <w:lang w:val="hr-HR"/>
        </w:rPr>
        <w:t xml:space="preserve">a </w:t>
      </w:r>
      <w:r w:rsidR="00853503" w:rsidRPr="00853503">
        <w:rPr>
          <w:rFonts w:ascii="Gill Sans MT" w:eastAsia="Calibri" w:hAnsi="Gill Sans MT" w:cs="Times New Roman"/>
          <w:sz w:val="24"/>
          <w:szCs w:val="24"/>
          <w:lang w:val="en-US"/>
        </w:rPr>
        <w:t>što je u značajnoj mjeri doprinijelo nastupanju zastarjelosti krivičnog gonjenja</w:t>
      </w:r>
      <w:r w:rsidR="00853503" w:rsidRPr="00853503">
        <w:rPr>
          <w:rFonts w:ascii="Gill Sans MT" w:eastAsia="Calibri" w:hAnsi="Gill Sans MT" w:cs="Times New Roman"/>
          <w:sz w:val="24"/>
          <w:szCs w:val="24"/>
          <w:lang w:val="bs-Latn-BA"/>
        </w:rPr>
        <w:t>, čime je prekršio obavezu postupanja i provođenja postupka bez odugovlačenja kako je to propisano članom 14. stav (2) ZKP-a FBiH</w:t>
      </w:r>
      <w:r w:rsidR="00CE126A">
        <w:rPr>
          <w:rFonts w:ascii="Gill Sans MT" w:eastAsia="Calibri" w:hAnsi="Gill Sans MT" w:cs="Times New Roman"/>
          <w:sz w:val="24"/>
          <w:szCs w:val="24"/>
          <w:lang w:val="bs-Latn-BA"/>
        </w:rPr>
        <w:t>.</w:t>
      </w:r>
    </w:p>
    <w:p w14:paraId="0F3E8E8F" w14:textId="79BB028D" w:rsidR="00CE126A" w:rsidRPr="00CE126A" w:rsidRDefault="00CE126A" w:rsidP="00904740">
      <w:pPr>
        <w:spacing w:line="276" w:lineRule="auto"/>
        <w:jc w:val="both"/>
        <w:rPr>
          <w:rFonts w:ascii="Gill Sans MT" w:eastAsia="Calibri" w:hAnsi="Gill Sans MT" w:cs="Times New Roman"/>
          <w:sz w:val="24"/>
          <w:szCs w:val="24"/>
          <w:lang w:val="bs-Latn-BA"/>
        </w:rPr>
      </w:pPr>
      <w:r w:rsidRPr="00CE126A">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 Javna opomena.</w:t>
      </w:r>
    </w:p>
    <w:p w14:paraId="288ED135" w14:textId="51BD79AF" w:rsidR="003670A0" w:rsidRDefault="003670A0" w:rsidP="00904740">
      <w:pPr>
        <w:spacing w:line="276" w:lineRule="auto"/>
        <w:ind w:right="-1"/>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Disciplinska mjera: Javna opomena</w:t>
      </w:r>
    </w:p>
    <w:p w14:paraId="6CF222B6" w14:textId="77777777" w:rsidR="00F15873" w:rsidRDefault="00F15873" w:rsidP="00904740">
      <w:pPr>
        <w:spacing w:line="276" w:lineRule="auto"/>
        <w:ind w:right="-1"/>
        <w:jc w:val="both"/>
        <w:rPr>
          <w:rFonts w:ascii="Gill Sans MT" w:eastAsia="Calibri" w:hAnsi="Gill Sans MT" w:cs="Times New Roman"/>
          <w:sz w:val="24"/>
          <w:szCs w:val="24"/>
          <w:lang w:val="bs-Latn-BA"/>
        </w:rPr>
      </w:pPr>
    </w:p>
    <w:p w14:paraId="09FC958E" w14:textId="692D0970" w:rsidR="003670A0" w:rsidRPr="00887FC1" w:rsidRDefault="00CE126A"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25. Broj predmeta: 11-07-6-2761/2024 </w:t>
      </w:r>
    </w:p>
    <w:p w14:paraId="3A021E03" w14:textId="36172B20" w:rsidR="003670A0" w:rsidRPr="00887FC1" w:rsidRDefault="003670A0" w:rsidP="0090474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Svojstvo nosi</w:t>
      </w:r>
      <w:r w:rsidR="00CE126A">
        <w:rPr>
          <w:rFonts w:ascii="Gill Sans MT" w:eastAsia="Calibri" w:hAnsi="Gill Sans MT" w:cs="Times New Roman"/>
          <w:sz w:val="24"/>
          <w:szCs w:val="24"/>
          <w:lang w:val="bs-Latn-BA"/>
        </w:rPr>
        <w:t>oca pravosudne funkcije: sudija</w:t>
      </w:r>
    </w:p>
    <w:p w14:paraId="7E46201E" w14:textId="2AEE75C9" w:rsidR="003670A0" w:rsidRPr="00887FC1" w:rsidRDefault="003670A0" w:rsidP="0090474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Vrsta pr</w:t>
      </w:r>
      <w:r w:rsidR="00CE126A">
        <w:rPr>
          <w:rFonts w:ascii="Gill Sans MT" w:eastAsia="Calibri" w:hAnsi="Gill Sans MT" w:cs="Times New Roman"/>
          <w:sz w:val="24"/>
          <w:szCs w:val="24"/>
          <w:lang w:val="bs-Latn-BA"/>
        </w:rPr>
        <w:t>avosudne institucije: sud</w:t>
      </w:r>
    </w:p>
    <w:p w14:paraId="1023E3A8" w14:textId="5E73D386" w:rsidR="00CE126A" w:rsidRPr="00CE126A" w:rsidRDefault="003670A0" w:rsidP="00904740">
      <w:pPr>
        <w:spacing w:line="276" w:lineRule="auto"/>
        <w:jc w:val="both"/>
        <w:rPr>
          <w:rFonts w:ascii="Gill Sans MT" w:eastAsia="Calibri" w:hAnsi="Gill Sans MT" w:cs="Times New Roman"/>
          <w:b/>
          <w:bCs/>
          <w:sz w:val="24"/>
          <w:szCs w:val="24"/>
          <w:lang w:val="bs-Latn-BA"/>
        </w:rPr>
      </w:pPr>
      <w:r w:rsidRPr="00887FC1">
        <w:rPr>
          <w:rFonts w:ascii="Gill Sans MT" w:eastAsia="Calibri" w:hAnsi="Gill Sans MT" w:cs="Times New Roman"/>
          <w:sz w:val="24"/>
          <w:szCs w:val="24"/>
          <w:lang w:val="bs-Latn-BA"/>
        </w:rPr>
        <w:t xml:space="preserve">Disciplinski prekršaj: </w:t>
      </w:r>
      <w:r w:rsidR="00CE126A">
        <w:rPr>
          <w:rFonts w:ascii="Gill Sans MT" w:eastAsia="Calibri" w:hAnsi="Gill Sans MT" w:cs="Times New Roman"/>
          <w:b/>
          <w:bCs/>
          <w:sz w:val="24"/>
          <w:szCs w:val="24"/>
          <w:lang w:val="bs-Latn-BA"/>
        </w:rPr>
        <w:t xml:space="preserve">član 56. tačka 10. Zakona o VSTV-u BiH </w:t>
      </w:r>
      <w:r w:rsidR="00CE126A" w:rsidRPr="00CE126A">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p>
    <w:p w14:paraId="058BC9D0" w14:textId="2A336C7F" w:rsidR="003670A0" w:rsidRPr="00497F5C" w:rsidRDefault="003670A0" w:rsidP="00904740">
      <w:pPr>
        <w:spacing w:line="276" w:lineRule="auto"/>
        <w:jc w:val="both"/>
        <w:rPr>
          <w:rFonts w:ascii="Gill Sans MT" w:eastAsia="Calibri" w:hAnsi="Gill Sans MT" w:cs="Times New Roman"/>
          <w:sz w:val="24"/>
          <w:szCs w:val="24"/>
          <w:lang w:val="bs-Latn-BA"/>
        </w:rPr>
      </w:pPr>
      <w:r w:rsidRPr="00CE40BF">
        <w:rPr>
          <w:rFonts w:ascii="Gill Sans MT" w:eastAsia="Calibri" w:hAnsi="Gill Sans MT" w:cs="Times New Roman"/>
          <w:sz w:val="24"/>
          <w:szCs w:val="24"/>
          <w:lang w:val="bs-Latn-BA"/>
        </w:rPr>
        <w:t xml:space="preserve">Sažetak: </w:t>
      </w:r>
      <w:r w:rsidR="00CE126A">
        <w:rPr>
          <w:rFonts w:ascii="Gill Sans MT" w:eastAsia="Calibri" w:hAnsi="Gill Sans MT" w:cs="Times New Roman"/>
          <w:bCs/>
          <w:sz w:val="24"/>
          <w:szCs w:val="24"/>
          <w:lang w:val="bs-Latn-BA"/>
        </w:rPr>
        <w:t xml:space="preserve">Sudija je tužen da je </w:t>
      </w:r>
      <w:r w:rsidR="00CE126A" w:rsidRPr="00CE126A">
        <w:rPr>
          <w:rFonts w:ascii="Gill Sans MT" w:eastAsia="Calibri" w:hAnsi="Gill Sans MT" w:cs="Times New Roman"/>
          <w:sz w:val="24"/>
          <w:szCs w:val="24"/>
          <w:lang w:val="bs-Latn-BA"/>
        </w:rPr>
        <w:t xml:space="preserve">propustio postupiti </w:t>
      </w:r>
      <w:r w:rsidR="00CE126A">
        <w:rPr>
          <w:rFonts w:ascii="Gill Sans MT" w:eastAsia="Calibri" w:hAnsi="Gill Sans MT" w:cs="Times New Roman"/>
          <w:sz w:val="24"/>
          <w:szCs w:val="24"/>
          <w:lang w:val="bs-Latn-BA"/>
        </w:rPr>
        <w:t xml:space="preserve">u predmetu iz 1. tačke disciplinske tužbe </w:t>
      </w:r>
      <w:r w:rsidR="00CE126A" w:rsidRPr="00CE126A">
        <w:rPr>
          <w:rFonts w:ascii="Gill Sans MT" w:eastAsia="Calibri" w:hAnsi="Gill Sans MT" w:cs="Times New Roman"/>
          <w:sz w:val="24"/>
          <w:szCs w:val="24"/>
          <w:lang w:val="bs-Latn-BA"/>
        </w:rPr>
        <w:t xml:space="preserve">po službenoj dužnosti i bez odlaganja donijeti rješenje kojim se novčana kazna zamjenjuje kaznom zatvora iako je morao biti svjestan odredbi člana 36. Krivičnog zakonika Republike Srpske, kojim je propisano da </w:t>
      </w:r>
      <w:r w:rsidR="00CE126A" w:rsidRPr="00CE126A">
        <w:rPr>
          <w:rFonts w:ascii="Gill Sans MT" w:eastAsia="Calibri" w:hAnsi="Gill Sans MT" w:cs="Times New Roman"/>
          <w:sz w:val="24"/>
          <w:szCs w:val="24"/>
          <w:lang w:val="en-US"/>
        </w:rPr>
        <w:t xml:space="preserve">ako osuđeni ne plati novčanu kaznu u roku koji je utvrđen presudom, sud će bez odlaganja donijeti odluku da se novčana kazna zamijeni kaznom zatvora, te postupajući u predmetu pod tačkom 2. </w:t>
      </w:r>
      <w:r w:rsidR="00CE126A">
        <w:rPr>
          <w:rFonts w:ascii="Gill Sans MT" w:eastAsia="Calibri" w:hAnsi="Gill Sans MT" w:cs="Times New Roman"/>
          <w:sz w:val="24"/>
          <w:szCs w:val="24"/>
          <w:lang w:val="en-US"/>
        </w:rPr>
        <w:t xml:space="preserve">disciplinske tužbe </w:t>
      </w:r>
      <w:r w:rsidR="00CE126A" w:rsidRPr="00CE126A">
        <w:rPr>
          <w:rFonts w:ascii="Gill Sans MT" w:eastAsia="Calibri" w:hAnsi="Gill Sans MT" w:cs="Times New Roman"/>
          <w:sz w:val="24"/>
          <w:szCs w:val="24"/>
          <w:lang w:val="en-US"/>
        </w:rPr>
        <w:t>propustio dostaviti predmet na postupanje po žalbi, iako je morao biti svjestan rokova propisanih članom 64. Zakona o prekršajima Republike Srspke, te da je bio dužan da po prijemu odgovora na žalbu ili po proteku roka za odgovor na žalbu, istu zajedno sa odgovorom na žalbu ako je podnijet i spisom predmeta dostaviti dugostepenom sudu</w:t>
      </w:r>
      <w:r w:rsidR="00CE126A">
        <w:rPr>
          <w:rFonts w:ascii="Gill Sans MT" w:eastAsia="Calibri" w:hAnsi="Gill Sans MT" w:cs="Times New Roman"/>
          <w:sz w:val="24"/>
          <w:szCs w:val="24"/>
          <w:lang w:val="en-US"/>
        </w:rPr>
        <w:t>.</w:t>
      </w:r>
    </w:p>
    <w:p w14:paraId="60F3DEC2" w14:textId="77777777" w:rsidR="00CE126A" w:rsidRPr="00CE126A" w:rsidRDefault="00CE126A" w:rsidP="00904740">
      <w:pPr>
        <w:spacing w:line="276" w:lineRule="auto"/>
        <w:jc w:val="both"/>
        <w:rPr>
          <w:rFonts w:ascii="Gill Sans MT" w:eastAsia="Calibri" w:hAnsi="Gill Sans MT" w:cs="Times New Roman"/>
          <w:sz w:val="24"/>
          <w:szCs w:val="24"/>
          <w:lang w:val="bs-Latn-BA"/>
        </w:rPr>
      </w:pPr>
      <w:r w:rsidRPr="00CE126A">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 Javna opomena.</w:t>
      </w:r>
    </w:p>
    <w:p w14:paraId="06B590F8" w14:textId="77777777" w:rsidR="00CE126A" w:rsidRPr="00CE126A" w:rsidRDefault="00CE126A" w:rsidP="00904740">
      <w:pPr>
        <w:spacing w:line="276" w:lineRule="auto"/>
        <w:jc w:val="both"/>
        <w:rPr>
          <w:rFonts w:ascii="Gill Sans MT" w:eastAsia="Calibri" w:hAnsi="Gill Sans MT" w:cs="Times New Roman"/>
          <w:sz w:val="24"/>
          <w:szCs w:val="24"/>
          <w:lang w:val="bs-Latn-BA"/>
        </w:rPr>
      </w:pPr>
      <w:r w:rsidRPr="00CE126A">
        <w:rPr>
          <w:rFonts w:ascii="Gill Sans MT" w:eastAsia="Calibri" w:hAnsi="Gill Sans MT" w:cs="Times New Roman"/>
          <w:sz w:val="24"/>
          <w:szCs w:val="24"/>
          <w:lang w:val="bs-Latn-BA"/>
        </w:rPr>
        <w:t>Disciplinska mjera: Javna opomena</w:t>
      </w:r>
    </w:p>
    <w:p w14:paraId="1E9A94A5" w14:textId="77777777" w:rsidR="003670A0" w:rsidRDefault="003670A0" w:rsidP="00904740">
      <w:pPr>
        <w:spacing w:line="276" w:lineRule="auto"/>
        <w:jc w:val="both"/>
        <w:rPr>
          <w:rFonts w:ascii="Gill Sans MT" w:eastAsia="Calibri" w:hAnsi="Gill Sans MT" w:cs="Times New Roman"/>
          <w:sz w:val="24"/>
          <w:szCs w:val="24"/>
          <w:lang w:val="bs-Latn-BA"/>
        </w:rPr>
      </w:pPr>
    </w:p>
    <w:p w14:paraId="23085B2D" w14:textId="7FCFF6A9" w:rsidR="003670A0" w:rsidRPr="00887FC1" w:rsidRDefault="00297DBE"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26. Broj predmeta: 11-07-6-123/2024 </w:t>
      </w:r>
    </w:p>
    <w:p w14:paraId="129E8B8B" w14:textId="77777777" w:rsidR="003670A0" w:rsidRPr="00887FC1" w:rsidRDefault="003670A0" w:rsidP="0090474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Svojstvo nosioca pravosudne funkcije: sudija</w:t>
      </w:r>
    </w:p>
    <w:p w14:paraId="08BA5D31" w14:textId="77777777" w:rsidR="00297DBE" w:rsidRDefault="003670A0" w:rsidP="0090474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lastRenderedPageBreak/>
        <w:t>Vrsta pravosudne institucije: sud</w:t>
      </w:r>
    </w:p>
    <w:p w14:paraId="003CD031" w14:textId="421F7562" w:rsidR="00297DBE" w:rsidRPr="00297DBE" w:rsidRDefault="003670A0" w:rsidP="0090474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Disciplinski prekršaj: </w:t>
      </w:r>
      <w:r w:rsidR="00297DBE">
        <w:rPr>
          <w:rFonts w:ascii="Gill Sans MT" w:eastAsia="Calibri" w:hAnsi="Gill Sans MT" w:cs="Times New Roman"/>
          <w:b/>
          <w:bCs/>
          <w:sz w:val="24"/>
          <w:szCs w:val="24"/>
          <w:lang w:val="bs-Latn-BA"/>
        </w:rPr>
        <w:t>član 56. tačka 9. Zakona o VSTV-u BiH „</w:t>
      </w:r>
      <w:r w:rsidR="00297DBE" w:rsidRPr="00297DBE">
        <w:rPr>
          <w:rFonts w:ascii="Gill Sans MT" w:eastAsia="Calibri" w:hAnsi="Gill Sans MT" w:cs="Times New Roman"/>
          <w:b/>
          <w:bCs/>
          <w:sz w:val="24"/>
          <w:szCs w:val="24"/>
          <w:lang w:val="bs-Latn-BA"/>
        </w:rPr>
        <w:t>donošenje odluka kojim se očigledno krši zakon ili uporno i neopravdano kršenje pravila postupka“</w:t>
      </w:r>
      <w:r w:rsidR="00297DBE">
        <w:rPr>
          <w:rFonts w:ascii="Gill Sans MT" w:eastAsia="Calibri" w:hAnsi="Gill Sans MT" w:cs="Times New Roman"/>
          <w:b/>
          <w:bCs/>
          <w:sz w:val="24"/>
          <w:szCs w:val="24"/>
          <w:lang w:val="bs-Latn-BA"/>
        </w:rPr>
        <w:t xml:space="preserve"> i član 56. tačka 10. </w:t>
      </w:r>
      <w:r w:rsidR="00297DBE" w:rsidRPr="00297DBE">
        <w:rPr>
          <w:rFonts w:ascii="Gill Sans MT" w:eastAsia="Calibri" w:hAnsi="Gill Sans MT" w:cs="Times New Roman"/>
          <w:b/>
          <w:bCs/>
          <w:sz w:val="24"/>
          <w:szCs w:val="24"/>
          <w:lang w:val="bs-Latn-BA"/>
        </w:rPr>
        <w:t>„neopravdano kašnjenje u izradi odluka ili u drugim radnjama u vezi s obavljanjem dužnosti sudije ili bilo kakvo drugo ponovljeno nepoštivanje dužnosti sudija“.</w:t>
      </w:r>
    </w:p>
    <w:p w14:paraId="65D438A5" w14:textId="501EEB6E" w:rsidR="00AF2FAC" w:rsidRPr="00AF2FAC" w:rsidRDefault="00AF2FAC" w:rsidP="00904740">
      <w:pPr>
        <w:spacing w:line="276" w:lineRule="auto"/>
        <w:jc w:val="both"/>
        <w:rPr>
          <w:rFonts w:ascii="Gill Sans MT" w:eastAsia="Calibri" w:hAnsi="Gill Sans MT" w:cs="Times New Roman"/>
          <w:sz w:val="24"/>
          <w:szCs w:val="24"/>
          <w:lang w:val="bs-Latn-BA"/>
        </w:rPr>
      </w:pPr>
      <w:r w:rsidRPr="00297DBE">
        <w:rPr>
          <w:rFonts w:ascii="Gill Sans MT" w:eastAsia="Calibri" w:hAnsi="Gill Sans MT" w:cs="Times New Roman"/>
          <w:sz w:val="24"/>
          <w:szCs w:val="24"/>
          <w:lang w:val="bs-Latn-BA"/>
        </w:rPr>
        <w:t xml:space="preserve">Disciplinska mjera: Disciplinski postupak </w:t>
      </w:r>
      <w:r w:rsidR="001B60F6">
        <w:rPr>
          <w:rFonts w:ascii="Gill Sans MT" w:eastAsia="Calibri" w:hAnsi="Gill Sans MT" w:cs="Times New Roman"/>
          <w:sz w:val="24"/>
          <w:szCs w:val="24"/>
          <w:lang w:val="bs-Latn-BA"/>
        </w:rPr>
        <w:t xml:space="preserve">je </w:t>
      </w:r>
      <w:r w:rsidRPr="00297DBE">
        <w:rPr>
          <w:rFonts w:ascii="Gill Sans MT" w:eastAsia="Calibri" w:hAnsi="Gill Sans MT" w:cs="Times New Roman"/>
          <w:sz w:val="24"/>
          <w:szCs w:val="24"/>
          <w:lang w:val="bs-Latn-BA"/>
        </w:rPr>
        <w:t>obustavljen zbog prestanka mandata sudije</w:t>
      </w:r>
      <w:r w:rsidR="00297DBE" w:rsidRPr="00297DBE">
        <w:rPr>
          <w:rFonts w:ascii="Gill Sans MT" w:eastAsia="Calibri" w:hAnsi="Gill Sans MT" w:cs="Times New Roman"/>
          <w:sz w:val="24"/>
          <w:szCs w:val="24"/>
          <w:lang w:val="bs-Latn-BA"/>
        </w:rPr>
        <w:t xml:space="preserve"> zbog odlaska u penziju</w:t>
      </w:r>
    </w:p>
    <w:p w14:paraId="050493E7" w14:textId="77777777" w:rsidR="00ED1BE6" w:rsidRDefault="00ED1BE6" w:rsidP="00904740">
      <w:pPr>
        <w:spacing w:line="276" w:lineRule="auto"/>
        <w:jc w:val="both"/>
        <w:rPr>
          <w:rFonts w:ascii="Gill Sans MT" w:eastAsia="Calibri" w:hAnsi="Gill Sans MT" w:cs="Times New Roman"/>
          <w:sz w:val="24"/>
          <w:szCs w:val="24"/>
          <w:lang w:val="bs-Latn-BA"/>
        </w:rPr>
      </w:pPr>
    </w:p>
    <w:p w14:paraId="1BAAC476" w14:textId="244F3C17" w:rsidR="00ED1BE6" w:rsidRPr="00887DF7" w:rsidRDefault="00DE7660"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Pr>
          <w:rFonts w:ascii="Gill Sans MT" w:eastAsia="Calibri" w:hAnsi="Gill Sans MT" w:cs="Times New Roman"/>
          <w:b/>
          <w:bCs/>
          <w:sz w:val="24"/>
          <w:szCs w:val="24"/>
          <w:lang w:val="bs-Latn-BA"/>
        </w:rPr>
        <w:t xml:space="preserve">27. </w:t>
      </w:r>
      <w:r w:rsidR="00904740">
        <w:rPr>
          <w:rFonts w:ascii="Gill Sans MT" w:eastAsia="Calibri" w:hAnsi="Gill Sans MT" w:cs="Times New Roman"/>
          <w:b/>
          <w:bCs/>
          <w:sz w:val="24"/>
          <w:szCs w:val="24"/>
          <w:lang w:val="bs-Latn-BA"/>
        </w:rPr>
        <w:t xml:space="preserve">Broj predmeta: </w:t>
      </w:r>
      <w:r>
        <w:rPr>
          <w:rFonts w:ascii="Gill Sans MT" w:eastAsia="Calibri" w:hAnsi="Gill Sans MT" w:cs="Times New Roman"/>
          <w:b/>
          <w:bCs/>
          <w:sz w:val="24"/>
          <w:szCs w:val="24"/>
          <w:lang w:val="bs-Latn-BA"/>
        </w:rPr>
        <w:t xml:space="preserve">11-07-6-17/2024 </w:t>
      </w:r>
    </w:p>
    <w:p w14:paraId="013F978C" w14:textId="5BFF8FD5" w:rsidR="00ED1BE6" w:rsidRPr="00887DF7" w:rsidRDefault="00ED1BE6" w:rsidP="00904740">
      <w:pPr>
        <w:spacing w:line="276" w:lineRule="auto"/>
        <w:jc w:val="both"/>
        <w:rPr>
          <w:rFonts w:ascii="Gill Sans MT" w:eastAsia="Calibri" w:hAnsi="Gill Sans MT" w:cs="Times New Roman"/>
          <w:sz w:val="24"/>
          <w:szCs w:val="24"/>
          <w:lang w:val="bs-Latn-BA"/>
        </w:rPr>
      </w:pPr>
      <w:r w:rsidRPr="00887DF7">
        <w:rPr>
          <w:rFonts w:ascii="Gill Sans MT" w:eastAsia="Calibri" w:hAnsi="Gill Sans MT" w:cs="Times New Roman"/>
          <w:sz w:val="24"/>
          <w:szCs w:val="24"/>
          <w:lang w:val="bs-Latn-BA"/>
        </w:rPr>
        <w:t>Svojstvo nosi</w:t>
      </w:r>
      <w:r w:rsidR="00DE7660">
        <w:rPr>
          <w:rFonts w:ascii="Gill Sans MT" w:eastAsia="Calibri" w:hAnsi="Gill Sans MT" w:cs="Times New Roman"/>
          <w:sz w:val="24"/>
          <w:szCs w:val="24"/>
          <w:lang w:val="bs-Latn-BA"/>
        </w:rPr>
        <w:t>oca pravosudne funkcije: sudija</w:t>
      </w:r>
    </w:p>
    <w:p w14:paraId="7FA57D91" w14:textId="058CB7AF" w:rsidR="00ED1BE6" w:rsidRPr="00E51AFB" w:rsidRDefault="00ED1BE6" w:rsidP="00904740">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Vrsta pr</w:t>
      </w:r>
      <w:r w:rsidR="00DE7660">
        <w:rPr>
          <w:rFonts w:ascii="Gill Sans MT" w:eastAsia="Calibri" w:hAnsi="Gill Sans MT" w:cs="Times New Roman"/>
          <w:sz w:val="24"/>
          <w:szCs w:val="24"/>
          <w:lang w:val="bs-Latn-BA"/>
        </w:rPr>
        <w:t>avosudne institucije: sud</w:t>
      </w:r>
    </w:p>
    <w:p w14:paraId="1FB7B182" w14:textId="572200CE" w:rsidR="00870B74" w:rsidRPr="00887DF7" w:rsidRDefault="00ED1BE6" w:rsidP="00904740">
      <w:pPr>
        <w:spacing w:line="276" w:lineRule="auto"/>
        <w:jc w:val="both"/>
        <w:rPr>
          <w:rFonts w:ascii="Gill Sans MT" w:eastAsia="Calibri" w:hAnsi="Gill Sans MT" w:cs="Times New Roman"/>
          <w:b/>
          <w:bCs/>
          <w:sz w:val="24"/>
          <w:szCs w:val="24"/>
          <w:lang w:val="bs-Latn-BA"/>
        </w:rPr>
      </w:pPr>
      <w:r w:rsidRPr="00887DF7">
        <w:rPr>
          <w:rFonts w:ascii="Gill Sans MT" w:eastAsia="Calibri" w:hAnsi="Gill Sans MT" w:cs="Times New Roman"/>
          <w:sz w:val="24"/>
          <w:szCs w:val="24"/>
          <w:lang w:val="bs-Latn-BA"/>
        </w:rPr>
        <w:t xml:space="preserve">Disciplinski prekršaj: </w:t>
      </w:r>
      <w:r w:rsidR="00870B74">
        <w:rPr>
          <w:rFonts w:ascii="Gill Sans MT" w:eastAsia="Calibri" w:hAnsi="Gill Sans MT" w:cs="Times New Roman"/>
          <w:b/>
          <w:bCs/>
          <w:sz w:val="24"/>
          <w:szCs w:val="24"/>
          <w:lang w:val="bs-Latn-BA"/>
        </w:rPr>
        <w:t>član 56. tačka 8</w:t>
      </w:r>
      <w:r w:rsidRPr="00887DF7">
        <w:rPr>
          <w:rFonts w:ascii="Gill Sans MT" w:eastAsia="Calibri" w:hAnsi="Gill Sans MT" w:cs="Times New Roman"/>
          <w:b/>
          <w:bCs/>
          <w:sz w:val="24"/>
          <w:szCs w:val="24"/>
          <w:lang w:val="bs-Latn-BA"/>
        </w:rPr>
        <w:t>. Zakona o VSTV-u BiH „</w:t>
      </w:r>
      <w:r w:rsidR="00870B74" w:rsidRPr="00870B74">
        <w:rPr>
          <w:rFonts w:ascii="Gill Sans MT" w:eastAsia="Calibri" w:hAnsi="Gill Sans MT" w:cs="Times New Roman"/>
          <w:b/>
          <w:bCs/>
          <w:sz w:val="24"/>
          <w:szCs w:val="24"/>
          <w:lang w:val="bs-Latn-BA"/>
        </w:rPr>
        <w:t>nemar ili nepažnja u vršenju službenih dužnosti“.</w:t>
      </w:r>
      <w:bookmarkStart w:id="0" w:name="_GoBack"/>
      <w:bookmarkEnd w:id="0"/>
    </w:p>
    <w:p w14:paraId="1B1AE11E" w14:textId="5C209709" w:rsidR="00DE7660" w:rsidRPr="00DE7660" w:rsidRDefault="00ED1BE6" w:rsidP="00904740">
      <w:pPr>
        <w:spacing w:line="276" w:lineRule="auto"/>
        <w:jc w:val="both"/>
        <w:rPr>
          <w:rFonts w:ascii="Gill Sans MT" w:eastAsia="Calibri" w:hAnsi="Gill Sans MT" w:cs="Times New Roman"/>
          <w:sz w:val="24"/>
          <w:szCs w:val="24"/>
          <w:lang w:val="bs-Latn-BA"/>
        </w:rPr>
      </w:pPr>
      <w:r w:rsidRPr="00DE7660">
        <w:rPr>
          <w:rFonts w:ascii="Gill Sans MT" w:eastAsia="Calibri" w:hAnsi="Gill Sans MT" w:cs="Times New Roman"/>
          <w:sz w:val="24"/>
          <w:szCs w:val="24"/>
          <w:lang w:val="bs-Latn-BA"/>
        </w:rPr>
        <w:t>Sažetak:</w:t>
      </w:r>
      <w:r w:rsidR="00DE7660" w:rsidRPr="00DE7660">
        <w:rPr>
          <w:rFonts w:ascii="Gill Sans MT" w:eastAsia="Times New Roman" w:hAnsi="Gill Sans MT" w:cs="Arial"/>
          <w:sz w:val="24"/>
          <w:szCs w:val="24"/>
          <w:lang w:val="bs-Latn-BA"/>
        </w:rPr>
        <w:t xml:space="preserve"> </w:t>
      </w:r>
      <w:r w:rsidR="00A5678E">
        <w:rPr>
          <w:rFonts w:ascii="Gill Sans MT" w:eastAsia="Times New Roman" w:hAnsi="Gill Sans MT" w:cs="Arial"/>
          <w:sz w:val="24"/>
          <w:szCs w:val="24"/>
          <w:lang w:val="bs-Latn-BA"/>
        </w:rPr>
        <w:t xml:space="preserve">Sudija je tužena da joj je </w:t>
      </w:r>
      <w:r w:rsidR="00DE7660" w:rsidRPr="00DE7660">
        <w:rPr>
          <w:rFonts w:ascii="Gill Sans MT" w:eastAsia="Calibri" w:hAnsi="Gill Sans MT" w:cs="Times New Roman"/>
          <w:sz w:val="24"/>
          <w:szCs w:val="24"/>
          <w:lang w:val="bs-Latn-BA"/>
        </w:rPr>
        <w:t xml:space="preserve">dana 7.8.2023. </w:t>
      </w:r>
      <w:r w:rsidR="00703BF3">
        <w:rPr>
          <w:rFonts w:ascii="Gill Sans MT" w:eastAsia="Calibri" w:hAnsi="Gill Sans MT" w:cs="Times New Roman"/>
          <w:sz w:val="24"/>
          <w:szCs w:val="24"/>
          <w:lang w:val="bs-Latn-BA"/>
        </w:rPr>
        <w:t xml:space="preserve">godine </w:t>
      </w:r>
      <w:r w:rsidR="00DE7660" w:rsidRPr="00DE7660">
        <w:rPr>
          <w:rFonts w:ascii="Gill Sans MT" w:eastAsia="Calibri" w:hAnsi="Gill Sans MT" w:cs="Times New Roman"/>
          <w:sz w:val="24"/>
          <w:szCs w:val="24"/>
          <w:lang w:val="bs-Latn-BA"/>
        </w:rPr>
        <w:t>raspoređen u rad predmet</w:t>
      </w:r>
      <w:r w:rsidR="00A5678E">
        <w:rPr>
          <w:rFonts w:ascii="Gill Sans MT" w:eastAsia="Calibri" w:hAnsi="Gill Sans MT" w:cs="Times New Roman"/>
          <w:sz w:val="24"/>
          <w:szCs w:val="24"/>
          <w:lang w:val="bs-Latn-BA"/>
        </w:rPr>
        <w:t>, formiran na osnovu z</w:t>
      </w:r>
      <w:r w:rsidR="00DE7660" w:rsidRPr="00DE7660">
        <w:rPr>
          <w:rFonts w:ascii="Gill Sans MT" w:eastAsia="Calibri" w:hAnsi="Gill Sans MT" w:cs="Times New Roman"/>
          <w:sz w:val="24"/>
          <w:szCs w:val="24"/>
          <w:lang w:val="bs-Latn-BA"/>
        </w:rPr>
        <w:t>ahtje</w:t>
      </w:r>
      <w:r w:rsidR="00A5678E">
        <w:rPr>
          <w:rFonts w:ascii="Gill Sans MT" w:eastAsia="Calibri" w:hAnsi="Gill Sans MT" w:cs="Times New Roman"/>
          <w:sz w:val="24"/>
          <w:szCs w:val="24"/>
          <w:lang w:val="bs-Latn-BA"/>
        </w:rPr>
        <w:t xml:space="preserve">va za izricanje zaštitne mjere policijske uprave </w:t>
      </w:r>
      <w:r w:rsidR="00DE7660" w:rsidRPr="00DE7660">
        <w:rPr>
          <w:rFonts w:ascii="Gill Sans MT" w:eastAsia="Calibri" w:hAnsi="Gill Sans MT" w:cs="Times New Roman"/>
          <w:sz w:val="24"/>
          <w:szCs w:val="24"/>
          <w:lang w:val="bs-Latn-BA"/>
        </w:rPr>
        <w:t xml:space="preserve">od 7.8.2023. </w:t>
      </w:r>
      <w:r w:rsidR="00703BF3">
        <w:rPr>
          <w:rFonts w:ascii="Gill Sans MT" w:eastAsia="Calibri" w:hAnsi="Gill Sans MT" w:cs="Times New Roman"/>
          <w:sz w:val="24"/>
          <w:szCs w:val="24"/>
          <w:lang w:val="bs-Latn-BA"/>
        </w:rPr>
        <w:t xml:space="preserve">godine </w:t>
      </w:r>
      <w:r w:rsidR="00DE7660" w:rsidRPr="00DE7660">
        <w:rPr>
          <w:rFonts w:ascii="Gill Sans MT" w:eastAsia="Calibri" w:hAnsi="Gill Sans MT" w:cs="Times New Roman"/>
          <w:sz w:val="24"/>
          <w:szCs w:val="24"/>
          <w:lang w:val="bs-Latn-BA"/>
        </w:rPr>
        <w:t>kojim je zatraženo izricanje zaštitnih mjera</w:t>
      </w:r>
      <w:r w:rsidR="00A5678E">
        <w:rPr>
          <w:rFonts w:ascii="Gill Sans MT" w:eastAsia="Calibri" w:hAnsi="Gill Sans MT" w:cs="Times New Roman"/>
          <w:sz w:val="24"/>
          <w:szCs w:val="24"/>
          <w:lang w:val="bs-Latn-BA"/>
        </w:rPr>
        <w:t xml:space="preserve"> N.S</w:t>
      </w:r>
      <w:r w:rsidR="00DE7660" w:rsidRPr="00DE7660">
        <w:rPr>
          <w:rFonts w:ascii="Gill Sans MT" w:eastAsia="Calibri" w:hAnsi="Gill Sans MT" w:cs="Times New Roman"/>
          <w:sz w:val="24"/>
          <w:szCs w:val="24"/>
          <w:lang w:val="bs-Latn-BA"/>
        </w:rPr>
        <w:t>: zabrane uznemiravanja i uhođenja osoba izloženih nasilju i zabrane približavanja žrtvi nasilja, N</w:t>
      </w:r>
      <w:r w:rsidR="00A5678E">
        <w:rPr>
          <w:rFonts w:ascii="Gill Sans MT" w:eastAsia="Calibri" w:hAnsi="Gill Sans MT" w:cs="Times New Roman"/>
          <w:sz w:val="24"/>
          <w:szCs w:val="24"/>
          <w:lang w:val="bs-Latn-BA"/>
        </w:rPr>
        <w:t>. H.</w:t>
      </w:r>
      <w:r w:rsidR="00DE7660" w:rsidRPr="00DE7660">
        <w:rPr>
          <w:rFonts w:ascii="Gill Sans MT" w:eastAsia="Calibri" w:hAnsi="Gill Sans MT" w:cs="Times New Roman"/>
          <w:sz w:val="24"/>
          <w:szCs w:val="24"/>
          <w:lang w:val="bs-Latn-BA"/>
        </w:rPr>
        <w:t xml:space="preserve"> Istog dana, </w:t>
      </w:r>
      <w:r w:rsidR="00151813">
        <w:rPr>
          <w:rFonts w:ascii="Gill Sans MT" w:eastAsia="Calibri" w:hAnsi="Gill Sans MT" w:cs="Times New Roman"/>
          <w:sz w:val="24"/>
          <w:szCs w:val="24"/>
          <w:lang w:val="bs-Latn-BA"/>
        </w:rPr>
        <w:t xml:space="preserve">sudija je </w:t>
      </w:r>
      <w:r w:rsidR="00DE7660" w:rsidRPr="00DE7660">
        <w:rPr>
          <w:rFonts w:ascii="Gill Sans MT" w:eastAsia="Calibri" w:hAnsi="Gill Sans MT" w:cs="Times New Roman"/>
          <w:sz w:val="24"/>
          <w:szCs w:val="24"/>
          <w:lang w:val="bs-Latn-BA"/>
        </w:rPr>
        <w:t>na</w:t>
      </w:r>
      <w:r w:rsidR="00151813">
        <w:rPr>
          <w:rFonts w:ascii="Gill Sans MT" w:eastAsia="Calibri" w:hAnsi="Gill Sans MT" w:cs="Times New Roman"/>
          <w:sz w:val="24"/>
          <w:szCs w:val="24"/>
          <w:lang w:val="bs-Latn-BA"/>
        </w:rPr>
        <w:t>kon održanog ročišta, donijela r</w:t>
      </w:r>
      <w:r w:rsidR="00DE7660" w:rsidRPr="00DE7660">
        <w:rPr>
          <w:rFonts w:ascii="Gill Sans MT" w:eastAsia="Calibri" w:hAnsi="Gill Sans MT" w:cs="Times New Roman"/>
          <w:sz w:val="24"/>
          <w:szCs w:val="24"/>
          <w:lang w:val="bs-Latn-BA"/>
        </w:rPr>
        <w:t>ješenje kojim se odbacuje zahtjev. Počevši od treće</w:t>
      </w:r>
      <w:r w:rsidR="00151813">
        <w:rPr>
          <w:rFonts w:ascii="Gill Sans MT" w:eastAsia="Calibri" w:hAnsi="Gill Sans MT" w:cs="Times New Roman"/>
          <w:sz w:val="24"/>
          <w:szCs w:val="24"/>
          <w:lang w:val="bs-Latn-BA"/>
        </w:rPr>
        <w:t>g paragrafa na drugoj stranici r</w:t>
      </w:r>
      <w:r w:rsidR="00DE7660" w:rsidRPr="00DE7660">
        <w:rPr>
          <w:rFonts w:ascii="Gill Sans MT" w:eastAsia="Calibri" w:hAnsi="Gill Sans MT" w:cs="Times New Roman"/>
          <w:sz w:val="24"/>
          <w:szCs w:val="24"/>
          <w:lang w:val="bs-Latn-BA"/>
        </w:rPr>
        <w:t>ješenja, obrazloženje je, uz određene preinake, prepisano iz odgovarajućih dijelova obrazloženja rješenja</w:t>
      </w:r>
      <w:r w:rsidR="00151813">
        <w:rPr>
          <w:rFonts w:ascii="Gill Sans MT" w:eastAsia="Calibri" w:hAnsi="Gill Sans MT" w:cs="Times New Roman"/>
          <w:sz w:val="24"/>
          <w:szCs w:val="24"/>
          <w:lang w:val="bs-Latn-BA"/>
        </w:rPr>
        <w:t xml:space="preserve"> suda</w:t>
      </w:r>
      <w:r w:rsidR="00DE7660" w:rsidRPr="00DE7660">
        <w:rPr>
          <w:rFonts w:ascii="Gill Sans MT" w:eastAsia="Calibri" w:hAnsi="Gill Sans MT" w:cs="Times New Roman"/>
          <w:sz w:val="24"/>
          <w:szCs w:val="24"/>
          <w:lang w:val="bs-Latn-BA"/>
        </w:rPr>
        <w:t>, donesenog u činjenično bitno razl</w:t>
      </w:r>
      <w:r w:rsidR="00151813">
        <w:rPr>
          <w:rFonts w:ascii="Gill Sans MT" w:eastAsia="Calibri" w:hAnsi="Gill Sans MT" w:cs="Times New Roman"/>
          <w:sz w:val="24"/>
          <w:szCs w:val="24"/>
          <w:lang w:val="bs-Latn-BA"/>
        </w:rPr>
        <w:t>ičitom predmetu, pri čemu se u r</w:t>
      </w:r>
      <w:r w:rsidR="00DE7660" w:rsidRPr="00DE7660">
        <w:rPr>
          <w:rFonts w:ascii="Gill Sans MT" w:eastAsia="Calibri" w:hAnsi="Gill Sans MT" w:cs="Times New Roman"/>
          <w:sz w:val="24"/>
          <w:szCs w:val="24"/>
          <w:lang w:val="bs-Latn-BA"/>
        </w:rPr>
        <w:t xml:space="preserve">ješenju koje donijela tužena navodi i stranka iz ranijeg predmeta, M.Ć. </w:t>
      </w:r>
    </w:p>
    <w:p w14:paraId="5D867666" w14:textId="66CFEDB8" w:rsidR="00ED1BE6" w:rsidRPr="00887DF7" w:rsidRDefault="00DE7660" w:rsidP="00904740">
      <w:pPr>
        <w:spacing w:line="276" w:lineRule="auto"/>
        <w:jc w:val="both"/>
        <w:rPr>
          <w:rFonts w:ascii="Gill Sans MT" w:eastAsia="Calibri" w:hAnsi="Gill Sans MT" w:cs="Times New Roman"/>
          <w:sz w:val="24"/>
          <w:szCs w:val="24"/>
          <w:lang w:val="bs-Latn-BA"/>
        </w:rPr>
      </w:pPr>
      <w:r w:rsidRPr="00DE7660">
        <w:rPr>
          <w:rFonts w:ascii="Gill Sans MT" w:eastAsia="Calibri" w:hAnsi="Gill Sans MT" w:cs="Times New Roman"/>
          <w:sz w:val="24"/>
          <w:szCs w:val="24"/>
          <w:lang w:val="bs-Latn-BA"/>
        </w:rPr>
        <w:t>Nakon što je narednog dana, 8.8.2023. godine, policijski službenik obavijestio tuženu o uočenoj greški, tužena je izdala zadatak sistemskom a</w:t>
      </w:r>
      <w:r w:rsidR="00BA09D5">
        <w:rPr>
          <w:rFonts w:ascii="Gill Sans MT" w:eastAsia="Calibri" w:hAnsi="Gill Sans MT" w:cs="Times New Roman"/>
          <w:sz w:val="24"/>
          <w:szCs w:val="24"/>
          <w:lang w:val="bs-Latn-BA"/>
        </w:rPr>
        <w:t>dministratoru suda da proglasi r</w:t>
      </w:r>
      <w:r w:rsidRPr="00DE7660">
        <w:rPr>
          <w:rFonts w:ascii="Gill Sans MT" w:eastAsia="Calibri" w:hAnsi="Gill Sans MT" w:cs="Times New Roman"/>
          <w:sz w:val="24"/>
          <w:szCs w:val="24"/>
          <w:lang w:val="bs-Latn-BA"/>
        </w:rPr>
        <w:t xml:space="preserve">ješenje nevažećim, što tehnički nije bilo moguće učiniti. Nakon toga, tužena je 8.8.2023. godine </w:t>
      </w:r>
      <w:r w:rsidR="00BA09D5">
        <w:rPr>
          <w:rFonts w:ascii="Gill Sans MT" w:eastAsia="Calibri" w:hAnsi="Gill Sans MT" w:cs="Times New Roman"/>
          <w:sz w:val="24"/>
          <w:szCs w:val="24"/>
          <w:lang w:val="bs-Latn-BA"/>
        </w:rPr>
        <w:t>sačinila r</w:t>
      </w:r>
      <w:r w:rsidRPr="00DE7660">
        <w:rPr>
          <w:rFonts w:ascii="Gill Sans MT" w:eastAsia="Calibri" w:hAnsi="Gill Sans MT" w:cs="Times New Roman"/>
          <w:sz w:val="24"/>
          <w:szCs w:val="24"/>
          <w:lang w:val="bs-Latn-BA"/>
        </w:rPr>
        <w:t>ješenje u kojem je zamijenila ime M.Ć. sa imenom N</w:t>
      </w:r>
      <w:r w:rsidR="00BA09D5">
        <w:rPr>
          <w:rFonts w:ascii="Gill Sans MT" w:eastAsia="Calibri" w:hAnsi="Gill Sans MT" w:cs="Times New Roman"/>
          <w:sz w:val="24"/>
          <w:szCs w:val="24"/>
          <w:lang w:val="bs-Latn-BA"/>
        </w:rPr>
        <w:t xml:space="preserve">.S, a koje je takođe dostavljeno policijskoj upravi, </w:t>
      </w:r>
      <w:r w:rsidRPr="00DE7660">
        <w:rPr>
          <w:rFonts w:ascii="Gill Sans MT" w:eastAsia="Calibri" w:hAnsi="Gill Sans MT" w:cs="Times New Roman"/>
          <w:sz w:val="24"/>
          <w:szCs w:val="24"/>
          <w:lang w:val="bs-Latn-BA"/>
        </w:rPr>
        <w:t xml:space="preserve">te </w:t>
      </w:r>
      <w:r w:rsidR="00BA09D5">
        <w:rPr>
          <w:rFonts w:ascii="Gill Sans MT" w:eastAsia="Calibri" w:hAnsi="Gill Sans MT" w:cs="Times New Roman"/>
          <w:sz w:val="24"/>
          <w:szCs w:val="24"/>
          <w:lang w:val="bs-Latn-BA"/>
        </w:rPr>
        <w:t xml:space="preserve">N.H. </w:t>
      </w:r>
      <w:r w:rsidRPr="00DE7660">
        <w:rPr>
          <w:rFonts w:ascii="Gill Sans MT" w:eastAsia="Calibri" w:hAnsi="Gill Sans MT" w:cs="Times New Roman"/>
          <w:sz w:val="24"/>
          <w:szCs w:val="24"/>
          <w:lang w:val="bs-Latn-BA"/>
        </w:rPr>
        <w:t>i N</w:t>
      </w:r>
      <w:r w:rsidR="00BA09D5">
        <w:rPr>
          <w:rFonts w:ascii="Gill Sans MT" w:eastAsia="Calibri" w:hAnsi="Gill Sans MT" w:cs="Times New Roman"/>
          <w:sz w:val="24"/>
          <w:szCs w:val="24"/>
          <w:lang w:val="bs-Latn-BA"/>
        </w:rPr>
        <w:t>.S</w:t>
      </w:r>
      <w:r w:rsidRPr="00DE7660">
        <w:rPr>
          <w:rFonts w:ascii="Gill Sans MT" w:eastAsia="Calibri" w:hAnsi="Gill Sans MT" w:cs="Times New Roman"/>
          <w:sz w:val="24"/>
          <w:szCs w:val="24"/>
          <w:lang w:val="bs-Latn-BA"/>
        </w:rPr>
        <w:t>. Nakon što je N</w:t>
      </w:r>
      <w:r w:rsidR="00BA09D5">
        <w:rPr>
          <w:rFonts w:ascii="Gill Sans MT" w:eastAsia="Calibri" w:hAnsi="Gill Sans MT" w:cs="Times New Roman"/>
          <w:sz w:val="24"/>
          <w:szCs w:val="24"/>
          <w:lang w:val="bs-Latn-BA"/>
        </w:rPr>
        <w:t xml:space="preserve">.S. dana11.8.2023. </w:t>
      </w:r>
      <w:r w:rsidR="00703BF3">
        <w:rPr>
          <w:rFonts w:ascii="Gill Sans MT" w:eastAsia="Calibri" w:hAnsi="Gill Sans MT" w:cs="Times New Roman"/>
          <w:sz w:val="24"/>
          <w:szCs w:val="24"/>
          <w:lang w:val="bs-Latn-BA"/>
        </w:rPr>
        <w:t xml:space="preserve">godine </w:t>
      </w:r>
      <w:r w:rsidR="00BA09D5">
        <w:rPr>
          <w:rFonts w:ascii="Gill Sans MT" w:eastAsia="Calibri" w:hAnsi="Gill Sans MT" w:cs="Times New Roman"/>
          <w:sz w:val="24"/>
          <w:szCs w:val="24"/>
          <w:lang w:val="bs-Latn-BA"/>
        </w:rPr>
        <w:t>usmrtio N.H</w:t>
      </w:r>
      <w:r w:rsidRPr="00DE7660">
        <w:rPr>
          <w:rFonts w:ascii="Gill Sans MT" w:eastAsia="Calibri" w:hAnsi="Gill Sans MT" w:cs="Times New Roman"/>
          <w:sz w:val="24"/>
          <w:szCs w:val="24"/>
          <w:lang w:val="bs-Latn-BA"/>
        </w:rPr>
        <w:t>, a mediji objavili da je tužena u Rješenju navela ime stranke iz drugog predmeta,</w:t>
      </w:r>
      <w:r w:rsidR="00BA09D5">
        <w:rPr>
          <w:rFonts w:ascii="Gill Sans MT" w:eastAsia="Calibri" w:hAnsi="Gill Sans MT" w:cs="Times New Roman"/>
          <w:sz w:val="24"/>
          <w:szCs w:val="24"/>
          <w:lang w:val="bs-Latn-BA"/>
        </w:rPr>
        <w:t xml:space="preserve"> čime je </w:t>
      </w:r>
      <w:r w:rsidRPr="00DE7660">
        <w:rPr>
          <w:rFonts w:ascii="Gill Sans MT" w:eastAsia="Calibri" w:hAnsi="Gill Sans MT" w:cs="Times New Roman"/>
          <w:sz w:val="24"/>
          <w:szCs w:val="24"/>
          <w:lang w:val="bs-Latn-BA"/>
        </w:rPr>
        <w:t>postupanje tužene narušilo ugled pravosuđa.</w:t>
      </w:r>
      <w:r w:rsidR="00BA09D5">
        <w:rPr>
          <w:rFonts w:ascii="Gill Sans MT" w:eastAsia="Calibri" w:hAnsi="Gill Sans MT" w:cs="Times New Roman"/>
          <w:sz w:val="24"/>
          <w:szCs w:val="24"/>
          <w:lang w:val="bs-Latn-BA"/>
        </w:rPr>
        <w:t xml:space="preserve"> Na opisani način, sudija</w:t>
      </w:r>
      <w:r w:rsidRPr="00DE7660">
        <w:rPr>
          <w:rFonts w:ascii="Gill Sans MT" w:eastAsia="Calibri" w:hAnsi="Gill Sans MT" w:cs="Times New Roman"/>
          <w:sz w:val="24"/>
          <w:szCs w:val="24"/>
          <w:lang w:val="bs-Latn-BA"/>
        </w:rPr>
        <w:t xml:space="preserve"> je nemarno obavljajući svoju službenu dužnost donijela odluku prepisujući dijelove odluke iz činjenično različitog predmeta, uključujući i ime stranke i dostavila podnosiocu zahtjeva dvije sadržajno različite odluke u istom predmetu</w:t>
      </w:r>
      <w:r w:rsidR="00BA09D5">
        <w:rPr>
          <w:rFonts w:ascii="Gill Sans MT" w:eastAsia="Calibri" w:hAnsi="Gill Sans MT" w:cs="Times New Roman"/>
          <w:sz w:val="24"/>
          <w:szCs w:val="24"/>
          <w:lang w:val="bs-Latn-BA"/>
        </w:rPr>
        <w:t>.</w:t>
      </w:r>
      <w:r w:rsidR="00ED1BE6" w:rsidRPr="00887DF7">
        <w:rPr>
          <w:rFonts w:ascii="Gill Sans MT" w:eastAsia="Calibri" w:hAnsi="Gill Sans MT" w:cs="Times New Roman"/>
          <w:sz w:val="24"/>
          <w:szCs w:val="24"/>
          <w:lang w:val="bs-Latn-BA"/>
        </w:rPr>
        <w:t xml:space="preserve"> </w:t>
      </w:r>
    </w:p>
    <w:p w14:paraId="2653C8FE" w14:textId="080BECC2" w:rsidR="00DE7660" w:rsidRPr="00DE7660" w:rsidRDefault="00DE7660" w:rsidP="00904740">
      <w:pPr>
        <w:spacing w:line="276" w:lineRule="auto"/>
        <w:jc w:val="both"/>
        <w:rPr>
          <w:rFonts w:ascii="Gill Sans MT" w:eastAsia="Calibri" w:hAnsi="Gill Sans MT" w:cs="Times New Roman"/>
          <w:sz w:val="24"/>
          <w:szCs w:val="24"/>
          <w:lang w:val="bs-Latn-BA"/>
        </w:rPr>
      </w:pPr>
      <w:r w:rsidRPr="00DE7660">
        <w:rPr>
          <w:rFonts w:ascii="Gill Sans MT" w:eastAsia="Calibri" w:hAnsi="Gill Sans MT" w:cs="Times New Roman"/>
          <w:sz w:val="24"/>
          <w:szCs w:val="24"/>
          <w:lang w:val="bs-Latn-BA"/>
        </w:rPr>
        <w:t>Prvostepena disciplinska komisija je donijela odluku kojom je odbijena disciplinska tužba</w:t>
      </w:r>
      <w:r w:rsidR="00EA5C06">
        <w:rPr>
          <w:rFonts w:ascii="Gill Sans MT" w:eastAsia="Calibri" w:hAnsi="Gill Sans MT" w:cs="Times New Roman"/>
          <w:sz w:val="24"/>
          <w:szCs w:val="24"/>
          <w:lang w:val="bs-Latn-BA"/>
        </w:rPr>
        <w:t>.</w:t>
      </w:r>
    </w:p>
    <w:p w14:paraId="775284C6" w14:textId="646CA42A" w:rsidR="00DE7660" w:rsidRPr="00DE7660" w:rsidRDefault="00DE7660" w:rsidP="00904740">
      <w:pPr>
        <w:spacing w:line="276" w:lineRule="auto"/>
        <w:jc w:val="both"/>
        <w:rPr>
          <w:rFonts w:ascii="Gill Sans MT" w:eastAsia="Calibri" w:hAnsi="Gill Sans MT" w:cs="Times New Roman"/>
          <w:sz w:val="24"/>
          <w:szCs w:val="24"/>
          <w:lang w:val="bs-Latn-BA"/>
        </w:rPr>
        <w:sectPr w:rsidR="00DE7660" w:rsidRPr="00DE7660">
          <w:headerReference w:type="default" r:id="rId17"/>
          <w:pgSz w:w="11906" w:h="16838"/>
          <w:pgMar w:top="1440" w:right="1440" w:bottom="1440" w:left="1440" w:header="708" w:footer="708" w:gutter="0"/>
          <w:cols w:space="708"/>
          <w:docGrid w:linePitch="360"/>
        </w:sectPr>
      </w:pPr>
      <w:r w:rsidRPr="00DE7660">
        <w:rPr>
          <w:rFonts w:ascii="Gill Sans MT" w:eastAsia="Calibri" w:hAnsi="Gill Sans MT" w:cs="Times New Roman"/>
          <w:sz w:val="24"/>
          <w:szCs w:val="24"/>
          <w:lang w:val="bs-Latn-BA"/>
        </w:rPr>
        <w:t xml:space="preserve">Disciplinska mjera: </w:t>
      </w:r>
      <w:r w:rsidR="009E3649">
        <w:rPr>
          <w:rFonts w:ascii="Gill Sans MT" w:eastAsia="Calibri" w:hAnsi="Gill Sans MT" w:cs="Times New Roman"/>
          <w:sz w:val="24"/>
          <w:szCs w:val="24"/>
          <w:lang w:val="bs-Latn-BA"/>
        </w:rPr>
        <w:t>Disciplinska tužba odbijen</w:t>
      </w:r>
      <w:r w:rsidR="00F17203">
        <w:rPr>
          <w:rFonts w:ascii="Gill Sans MT" w:eastAsia="Calibri" w:hAnsi="Gill Sans MT" w:cs="Times New Roman"/>
          <w:sz w:val="24"/>
          <w:szCs w:val="24"/>
          <w:lang w:val="bs-Latn-BA"/>
        </w:rPr>
        <w:t>a.</w:t>
      </w:r>
    </w:p>
    <w:p w14:paraId="04BAA4D4" w14:textId="256954A5" w:rsidR="00662014" w:rsidRPr="00FE572D" w:rsidRDefault="00662014"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b/>
          <w:bCs/>
          <w:sz w:val="24"/>
          <w:szCs w:val="24"/>
          <w:lang w:val="bs-Latn-BA"/>
        </w:rPr>
        <w:lastRenderedPageBreak/>
        <w:t xml:space="preserve">28. </w:t>
      </w:r>
      <w:r w:rsidR="00F17203">
        <w:rPr>
          <w:rFonts w:ascii="Gill Sans MT" w:eastAsia="Calibri" w:hAnsi="Gill Sans MT" w:cs="Times New Roman"/>
          <w:b/>
          <w:bCs/>
          <w:sz w:val="24"/>
          <w:szCs w:val="24"/>
          <w:lang w:val="bs-Latn-BA"/>
        </w:rPr>
        <w:t xml:space="preserve">11-07-6-891-500/2024 </w:t>
      </w:r>
    </w:p>
    <w:p w14:paraId="07520FB8" w14:textId="77777777" w:rsidR="00662014" w:rsidRPr="00FE572D" w:rsidRDefault="00662014"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Svojstvo nosioca pravosudne funkcije: sudija </w:t>
      </w:r>
    </w:p>
    <w:p w14:paraId="764F2B19" w14:textId="0769FB2A" w:rsidR="00662014" w:rsidRPr="00FE572D" w:rsidRDefault="00662014"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Vrsta pravosudne institucije: sud</w:t>
      </w:r>
    </w:p>
    <w:p w14:paraId="563562C7" w14:textId="2E63572A" w:rsidR="00662014" w:rsidRPr="00FE572D" w:rsidRDefault="00662014" w:rsidP="00904740">
      <w:pPr>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sz w:val="24"/>
          <w:szCs w:val="24"/>
          <w:lang w:val="bs-Latn-BA"/>
        </w:rPr>
        <w:t>Disciplinski prekršaj</w:t>
      </w:r>
      <w:r w:rsidR="0076323A" w:rsidRPr="00FE572D">
        <w:rPr>
          <w:rFonts w:ascii="Gill Sans MT" w:eastAsia="Calibri" w:hAnsi="Gill Sans MT" w:cs="Times New Roman"/>
          <w:sz w:val="24"/>
          <w:szCs w:val="24"/>
          <w:lang w:val="bs-Latn-BA"/>
        </w:rPr>
        <w:t>:</w:t>
      </w:r>
      <w:r w:rsidRPr="00FE572D">
        <w:rPr>
          <w:rFonts w:ascii="Gill Sans MT" w:eastAsia="Calibri" w:hAnsi="Gill Sans MT" w:cs="Times New Roman"/>
          <w:sz w:val="24"/>
          <w:szCs w:val="24"/>
          <w:lang w:val="bs-Latn-BA"/>
        </w:rPr>
        <w:t xml:space="preserve"> </w:t>
      </w:r>
      <w:r w:rsidR="00751980">
        <w:rPr>
          <w:rFonts w:ascii="Gill Sans MT" w:eastAsia="Calibri" w:hAnsi="Gill Sans MT" w:cs="Times New Roman"/>
          <w:b/>
          <w:bCs/>
          <w:sz w:val="24"/>
          <w:szCs w:val="24"/>
          <w:lang w:val="bs-Latn-BA"/>
        </w:rPr>
        <w:t>član 56. tačka 8</w:t>
      </w:r>
      <w:r w:rsidR="00BE3FE6" w:rsidRPr="00FE572D">
        <w:rPr>
          <w:rFonts w:ascii="Gill Sans MT" w:eastAsia="Calibri" w:hAnsi="Gill Sans MT" w:cs="Times New Roman"/>
          <w:b/>
          <w:bCs/>
          <w:sz w:val="24"/>
          <w:szCs w:val="24"/>
          <w:lang w:val="bs-Latn-BA"/>
        </w:rPr>
        <w:t xml:space="preserve">. Zakona o VSTV-u BiH </w:t>
      </w:r>
      <w:r w:rsidR="0076323A" w:rsidRPr="00751980">
        <w:rPr>
          <w:rFonts w:ascii="Gill Sans MT" w:eastAsia="Calibri" w:hAnsi="Gill Sans MT" w:cs="Times New Roman"/>
          <w:b/>
          <w:bCs/>
          <w:sz w:val="24"/>
          <w:szCs w:val="24"/>
          <w:lang w:val="bs-Latn-BA"/>
        </w:rPr>
        <w:t>„</w:t>
      </w:r>
      <w:r w:rsidR="00751980" w:rsidRPr="00751980">
        <w:rPr>
          <w:rFonts w:ascii="Gill Sans MT" w:eastAsia="Calibri" w:hAnsi="Gill Sans MT" w:cs="Times New Roman"/>
          <w:b/>
          <w:bCs/>
          <w:sz w:val="24"/>
          <w:szCs w:val="24"/>
          <w:lang w:val="bs-Latn-BA"/>
        </w:rPr>
        <w:t>nemar ili nepažnja u vršenju službneih dužnosti“.</w:t>
      </w:r>
    </w:p>
    <w:p w14:paraId="591B6081" w14:textId="0AB312BC" w:rsidR="00CE1DAF" w:rsidRPr="00FE572D" w:rsidRDefault="00662014"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Sažetak: </w:t>
      </w:r>
      <w:r w:rsidR="00751980">
        <w:rPr>
          <w:rFonts w:ascii="Gill Sans MT" w:eastAsia="Calibri" w:hAnsi="Gill Sans MT" w:cs="Times New Roman"/>
          <w:sz w:val="24"/>
          <w:szCs w:val="24"/>
          <w:lang w:val="bs-Latn-BA"/>
        </w:rPr>
        <w:t>N</w:t>
      </w:r>
      <w:r w:rsidR="00751980" w:rsidRPr="00751980">
        <w:rPr>
          <w:rFonts w:ascii="Gill Sans MT" w:eastAsia="Calibri" w:hAnsi="Gill Sans MT" w:cs="Times New Roman"/>
          <w:sz w:val="24"/>
          <w:szCs w:val="24"/>
          <w:lang w:val="bs-Latn-BA"/>
        </w:rPr>
        <w:t xml:space="preserve">akon što je kao postupajuća sudija u predmetu </w:t>
      </w:r>
      <w:r w:rsidR="00751980">
        <w:rPr>
          <w:rFonts w:ascii="Gill Sans MT" w:eastAsia="Calibri" w:hAnsi="Gill Sans MT" w:cs="Times New Roman"/>
          <w:sz w:val="24"/>
          <w:szCs w:val="24"/>
          <w:lang w:val="bs-Latn-BA"/>
        </w:rPr>
        <w:t xml:space="preserve">suda </w:t>
      </w:r>
      <w:r w:rsidR="00751980" w:rsidRPr="00751980">
        <w:rPr>
          <w:rFonts w:ascii="Gill Sans MT" w:eastAsia="Calibri" w:hAnsi="Gill Sans MT" w:cs="Times New Roman"/>
          <w:sz w:val="24"/>
          <w:szCs w:val="24"/>
          <w:lang w:val="bs-Latn-BA"/>
        </w:rPr>
        <w:t>dopisom od 31.12.2019. godine protivniku osiguranja dostavila prijedlog za određivanje mjere osiguranja i privremene mjere osiguranja</w:t>
      </w:r>
      <w:r w:rsidR="00751980">
        <w:rPr>
          <w:rFonts w:ascii="Gill Sans MT" w:eastAsia="Calibri" w:hAnsi="Gill Sans MT" w:cs="Times New Roman"/>
          <w:sz w:val="24"/>
          <w:szCs w:val="24"/>
          <w:lang w:val="bs-Latn-BA"/>
        </w:rPr>
        <w:t>,  sudija</w:t>
      </w:r>
      <w:r w:rsidR="00751980" w:rsidRPr="00751980">
        <w:rPr>
          <w:rFonts w:ascii="Gill Sans MT" w:eastAsia="Calibri" w:hAnsi="Gill Sans MT" w:cs="Times New Roman"/>
          <w:sz w:val="24"/>
          <w:szCs w:val="24"/>
          <w:lang w:val="bs-Latn-BA"/>
        </w:rPr>
        <w:t xml:space="preserve"> po navedenom prijedlogu kao niti po kasnijim preinačenim prijedlozima predlagač</w:t>
      </w:r>
      <w:r w:rsidR="00703BF3">
        <w:rPr>
          <w:rFonts w:ascii="Gill Sans MT" w:eastAsia="Calibri" w:hAnsi="Gill Sans MT" w:cs="Times New Roman"/>
          <w:sz w:val="24"/>
          <w:szCs w:val="24"/>
          <w:lang w:val="bs-Latn-BA"/>
        </w:rPr>
        <w:t>a mjere osiguranja od 20.1.2022</w:t>
      </w:r>
      <w:r w:rsidR="00751980" w:rsidRPr="00751980">
        <w:rPr>
          <w:rFonts w:ascii="Gill Sans MT" w:eastAsia="Calibri" w:hAnsi="Gill Sans MT" w:cs="Times New Roman"/>
          <w:sz w:val="24"/>
          <w:szCs w:val="24"/>
          <w:lang w:val="bs-Latn-BA"/>
        </w:rPr>
        <w:t>, 28.1.2022. i 12.3.2022. godine, nije poduzimala radnje sve do 25.2.2022. godine kada je predmet presigniran drugom sudiji. Novi postupajući sudija je po održanom ročištu, dana 11.10.2022. godine donio rješenje kojim se prima na znanje povlačenje prijedloga za određivanje privremene mjere i mjere osiguranja od strane predlagača, jer su predložene mjere zbog proteka vremena izgubile svrhu.</w:t>
      </w:r>
      <w:r w:rsidR="00751980">
        <w:rPr>
          <w:rFonts w:ascii="Gill Sans MT" w:eastAsia="Calibri" w:hAnsi="Gill Sans MT" w:cs="Times New Roman"/>
          <w:sz w:val="24"/>
          <w:szCs w:val="24"/>
          <w:lang w:val="bs-Latn-BA"/>
        </w:rPr>
        <w:t xml:space="preserve"> </w:t>
      </w:r>
      <w:r w:rsidR="00751980" w:rsidRPr="00751980">
        <w:rPr>
          <w:rFonts w:ascii="Gill Sans MT" w:eastAsia="Calibri" w:hAnsi="Gill Sans MT" w:cs="Times New Roman"/>
          <w:sz w:val="24"/>
          <w:szCs w:val="24"/>
          <w:lang w:val="bs-Latn-BA"/>
        </w:rPr>
        <w:t xml:space="preserve">Dakle, iako svjesna obaveze hitnog postupanja u predmetu mjere osiguranja, </w:t>
      </w:r>
      <w:r w:rsidR="00751980">
        <w:rPr>
          <w:rFonts w:ascii="Gill Sans MT" w:eastAsia="Calibri" w:hAnsi="Gill Sans MT" w:cs="Times New Roman"/>
          <w:sz w:val="24"/>
          <w:szCs w:val="24"/>
          <w:lang w:val="bs-Latn-BA"/>
        </w:rPr>
        <w:t>sudija</w:t>
      </w:r>
      <w:r w:rsidR="00751980" w:rsidRPr="00751980">
        <w:rPr>
          <w:rFonts w:ascii="Gill Sans MT" w:eastAsia="Calibri" w:hAnsi="Gill Sans MT" w:cs="Times New Roman"/>
          <w:sz w:val="24"/>
          <w:szCs w:val="24"/>
          <w:lang w:val="bs-Latn-BA"/>
        </w:rPr>
        <w:t xml:space="preserve"> u istome nije poduzimala radnje za vrijeme od najmanje 2 (dvije) godine</w:t>
      </w:r>
      <w:r w:rsidR="00751980">
        <w:rPr>
          <w:rFonts w:ascii="Gill Sans MT" w:eastAsia="Calibri" w:hAnsi="Gill Sans MT" w:cs="Times New Roman"/>
          <w:sz w:val="24"/>
          <w:szCs w:val="24"/>
          <w:lang w:val="bs-Latn-BA"/>
        </w:rPr>
        <w:t>.</w:t>
      </w:r>
    </w:p>
    <w:p w14:paraId="371393E4" w14:textId="6D1C26B7" w:rsidR="00751980" w:rsidRDefault="00751980" w:rsidP="00904740">
      <w:pPr>
        <w:spacing w:line="276" w:lineRule="auto"/>
        <w:jc w:val="both"/>
        <w:rPr>
          <w:rFonts w:ascii="Gill Sans MT" w:eastAsia="Calibri" w:hAnsi="Gill Sans MT" w:cs="Times New Roman"/>
          <w:sz w:val="24"/>
          <w:szCs w:val="24"/>
          <w:lang w:val="bs-Latn-BA"/>
        </w:rPr>
      </w:pPr>
      <w:r w:rsidRPr="00751980">
        <w:rPr>
          <w:rFonts w:ascii="Gill Sans MT" w:eastAsia="Calibri" w:hAnsi="Gill Sans MT" w:cs="Times New Roman"/>
          <w:sz w:val="24"/>
          <w:szCs w:val="24"/>
          <w:lang w:val="bs-Latn-BA"/>
        </w:rPr>
        <w:t>Prvostepena disciplinska komisija je donijela odluku kojom je odbijena disciplinska tužba.</w:t>
      </w:r>
      <w:r w:rsidR="005962DE">
        <w:rPr>
          <w:rFonts w:ascii="Gill Sans MT" w:eastAsia="Calibri" w:hAnsi="Gill Sans MT" w:cs="Times New Roman"/>
          <w:sz w:val="24"/>
          <w:szCs w:val="24"/>
          <w:lang w:val="bs-Latn-BA"/>
        </w:rPr>
        <w:t xml:space="preserve"> Drugostepena disciplinska komisija je potvrdila odluku Prvostepene disciplinske komisije.</w:t>
      </w:r>
    </w:p>
    <w:p w14:paraId="7C5FA3CA" w14:textId="477F6669" w:rsidR="00751980" w:rsidRDefault="00751980" w:rsidP="00904740">
      <w:pPr>
        <w:spacing w:line="276" w:lineRule="auto"/>
        <w:jc w:val="both"/>
        <w:rPr>
          <w:rFonts w:ascii="Gill Sans MT" w:eastAsia="Calibri" w:hAnsi="Gill Sans MT" w:cs="Times New Roman"/>
          <w:sz w:val="24"/>
          <w:szCs w:val="24"/>
          <w:lang w:val="bs-Latn-BA"/>
        </w:rPr>
      </w:pPr>
      <w:r w:rsidRPr="00751980">
        <w:rPr>
          <w:rFonts w:ascii="Gill Sans MT" w:eastAsia="Calibri" w:hAnsi="Gill Sans MT" w:cs="Times New Roman"/>
          <w:sz w:val="24"/>
          <w:szCs w:val="24"/>
          <w:lang w:val="bs-Latn-BA"/>
        </w:rPr>
        <w:t>Disciplinska mjera: Disciplinska tužba odbijen</w:t>
      </w:r>
      <w:r w:rsidR="00CF37BC">
        <w:rPr>
          <w:rFonts w:ascii="Gill Sans MT" w:eastAsia="Calibri" w:hAnsi="Gill Sans MT" w:cs="Times New Roman"/>
          <w:sz w:val="24"/>
          <w:szCs w:val="24"/>
          <w:lang w:val="bs-Latn-BA"/>
        </w:rPr>
        <w:t>a</w:t>
      </w:r>
    </w:p>
    <w:p w14:paraId="7D88B67D" w14:textId="54C068EE" w:rsidR="00904740" w:rsidRDefault="00904740" w:rsidP="00904740">
      <w:pPr>
        <w:spacing w:line="276" w:lineRule="auto"/>
        <w:jc w:val="both"/>
        <w:rPr>
          <w:rFonts w:ascii="Gill Sans MT" w:eastAsia="Calibri" w:hAnsi="Gill Sans MT" w:cs="Times New Roman"/>
          <w:sz w:val="24"/>
          <w:szCs w:val="24"/>
          <w:lang w:val="bs-Latn-BA"/>
        </w:rPr>
      </w:pPr>
    </w:p>
    <w:p w14:paraId="3CD4D98D" w14:textId="7F4204ED" w:rsidR="005B2229" w:rsidRPr="00FE572D" w:rsidRDefault="005B2229"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b/>
          <w:bCs/>
          <w:sz w:val="24"/>
          <w:szCs w:val="24"/>
          <w:lang w:val="bs-Latn-BA"/>
        </w:rPr>
        <w:t xml:space="preserve">29. Broj predmeta: </w:t>
      </w:r>
      <w:r w:rsidR="000B4F49">
        <w:rPr>
          <w:rFonts w:ascii="Gill Sans MT" w:eastAsia="Calibri" w:hAnsi="Gill Sans MT" w:cs="Times New Roman"/>
          <w:b/>
          <w:bCs/>
          <w:sz w:val="24"/>
          <w:szCs w:val="24"/>
          <w:lang w:val="bs-Latn-BA"/>
        </w:rPr>
        <w:t>11-07-6-2353/2024</w:t>
      </w:r>
      <w:r w:rsidR="001B60F6">
        <w:rPr>
          <w:rFonts w:ascii="Gill Sans MT" w:eastAsia="Calibri" w:hAnsi="Gill Sans MT" w:cs="Times New Roman"/>
          <w:b/>
          <w:bCs/>
          <w:sz w:val="24"/>
          <w:szCs w:val="24"/>
          <w:lang w:val="bs-Latn-BA"/>
        </w:rPr>
        <w:t xml:space="preserve"> </w:t>
      </w:r>
    </w:p>
    <w:p w14:paraId="4CAAB816" w14:textId="77777777" w:rsidR="005B2229" w:rsidRPr="00FE572D" w:rsidRDefault="005B2229"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Svojstvo nosioca pravosudne funkcije: sudija </w:t>
      </w:r>
    </w:p>
    <w:p w14:paraId="7BAAA571" w14:textId="77777777" w:rsidR="000B4F49" w:rsidRDefault="005B2229"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Vrsta pravosudne institucije: sud</w:t>
      </w:r>
    </w:p>
    <w:p w14:paraId="37970B75" w14:textId="05A3E591" w:rsidR="000B4F49" w:rsidRPr="000B4F49" w:rsidRDefault="005B2229" w:rsidP="00904740">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Disciplinski prekršaj</w:t>
      </w:r>
      <w:r w:rsidR="00967BE5" w:rsidRPr="00FE572D">
        <w:rPr>
          <w:rFonts w:ascii="Gill Sans MT" w:eastAsia="Calibri" w:hAnsi="Gill Sans MT" w:cs="Times New Roman"/>
          <w:sz w:val="24"/>
          <w:szCs w:val="24"/>
          <w:lang w:val="bs-Latn-BA"/>
        </w:rPr>
        <w:t>:</w:t>
      </w:r>
      <w:r w:rsidRPr="00FE572D">
        <w:rPr>
          <w:rFonts w:ascii="Gill Sans MT" w:eastAsia="Calibri" w:hAnsi="Gill Sans MT" w:cs="Times New Roman"/>
          <w:sz w:val="24"/>
          <w:szCs w:val="24"/>
          <w:lang w:val="bs-Latn-BA"/>
        </w:rPr>
        <w:t xml:space="preserve"> </w:t>
      </w:r>
      <w:r w:rsidR="000B4F49">
        <w:rPr>
          <w:rFonts w:ascii="Gill Sans MT" w:eastAsia="Calibri" w:hAnsi="Gill Sans MT" w:cs="Times New Roman"/>
          <w:b/>
          <w:bCs/>
          <w:sz w:val="24"/>
          <w:szCs w:val="24"/>
          <w:lang w:val="bs-Latn-BA"/>
        </w:rPr>
        <w:t>član 56. tačka 8</w:t>
      </w:r>
      <w:r w:rsidRPr="00FE572D">
        <w:rPr>
          <w:rFonts w:ascii="Gill Sans MT" w:eastAsia="Calibri" w:hAnsi="Gill Sans MT" w:cs="Times New Roman"/>
          <w:b/>
          <w:bCs/>
          <w:sz w:val="24"/>
          <w:szCs w:val="24"/>
          <w:lang w:val="bs-Latn-BA"/>
        </w:rPr>
        <w:t xml:space="preserve">. Zakona o VSTV-u BiH </w:t>
      </w:r>
      <w:r w:rsidR="000B4F49" w:rsidRPr="000B4F49">
        <w:rPr>
          <w:rFonts w:ascii="Gill Sans MT" w:eastAsia="Calibri" w:hAnsi="Gill Sans MT" w:cs="Times New Roman"/>
          <w:b/>
          <w:bCs/>
          <w:sz w:val="24"/>
          <w:szCs w:val="24"/>
          <w:lang w:val="bs-Latn-BA"/>
        </w:rPr>
        <w:t>„nemar ili nepažnj</w:t>
      </w:r>
      <w:r w:rsidR="000B4F49">
        <w:rPr>
          <w:rFonts w:ascii="Gill Sans MT" w:eastAsia="Calibri" w:hAnsi="Gill Sans MT" w:cs="Times New Roman"/>
          <w:b/>
          <w:bCs/>
          <w:sz w:val="24"/>
          <w:szCs w:val="24"/>
          <w:lang w:val="bs-Latn-BA"/>
        </w:rPr>
        <w:t xml:space="preserve">a u vršenju službenih dužnosti“ i član 56. tačka 9. Zakona o VSTV-u </w:t>
      </w:r>
      <w:r w:rsidR="000B4F49" w:rsidRPr="000B4F49">
        <w:rPr>
          <w:rFonts w:ascii="Gill Sans MT" w:eastAsia="Calibri" w:hAnsi="Gill Sans MT" w:cs="Times New Roman"/>
          <w:b/>
          <w:bCs/>
          <w:sz w:val="24"/>
          <w:szCs w:val="24"/>
          <w:lang w:val="bs-Latn-BA"/>
        </w:rPr>
        <w:t>BiH „donošenje odluka kojim se očigledno krši zakon ili uporno i neopravdano kršenje pravila postupka“.</w:t>
      </w:r>
    </w:p>
    <w:p w14:paraId="588472F7" w14:textId="4F8FA039" w:rsidR="008B2F15" w:rsidRDefault="001B60F6" w:rsidP="00904740">
      <w:pPr>
        <w:spacing w:line="276" w:lineRule="auto"/>
        <w:jc w:val="both"/>
        <w:rPr>
          <w:rFonts w:ascii="Gill Sans MT" w:eastAsia="Calibri" w:hAnsi="Gill Sans MT" w:cs="Times New Roman"/>
          <w:sz w:val="24"/>
          <w:szCs w:val="24"/>
          <w:lang w:val="bs-Latn-BA"/>
        </w:rPr>
      </w:pPr>
      <w:r w:rsidRPr="001B60F6">
        <w:rPr>
          <w:rFonts w:ascii="Gill Sans MT" w:eastAsia="Calibri" w:hAnsi="Gill Sans MT" w:cs="Times New Roman"/>
          <w:sz w:val="24"/>
          <w:szCs w:val="24"/>
          <w:lang w:val="bs-Latn-BA"/>
        </w:rPr>
        <w:t xml:space="preserve">Disciplinska mjera: Disciplinski postupak </w:t>
      </w:r>
      <w:r>
        <w:rPr>
          <w:rFonts w:ascii="Gill Sans MT" w:eastAsia="Calibri" w:hAnsi="Gill Sans MT" w:cs="Times New Roman"/>
          <w:sz w:val="24"/>
          <w:szCs w:val="24"/>
          <w:lang w:val="bs-Latn-BA"/>
        </w:rPr>
        <w:t xml:space="preserve">je </w:t>
      </w:r>
      <w:r w:rsidRPr="001B60F6">
        <w:rPr>
          <w:rFonts w:ascii="Gill Sans MT" w:eastAsia="Calibri" w:hAnsi="Gill Sans MT" w:cs="Times New Roman"/>
          <w:sz w:val="24"/>
          <w:szCs w:val="24"/>
          <w:lang w:val="bs-Latn-BA"/>
        </w:rPr>
        <w:t>obustavljen zbog prestanka mandata sudije zbog odlaska u penziju</w:t>
      </w:r>
      <w:r w:rsidR="008F3FB2">
        <w:rPr>
          <w:rFonts w:ascii="Gill Sans MT" w:eastAsia="Calibri" w:hAnsi="Gill Sans MT" w:cs="Times New Roman"/>
          <w:sz w:val="24"/>
          <w:szCs w:val="24"/>
          <w:lang w:val="bs-Latn-BA"/>
        </w:rPr>
        <w:t>.</w:t>
      </w:r>
    </w:p>
    <w:p w14:paraId="540281FF" w14:textId="77777777" w:rsidR="00904740" w:rsidRDefault="00904740" w:rsidP="00904740">
      <w:pPr>
        <w:spacing w:line="276" w:lineRule="auto"/>
        <w:jc w:val="both"/>
        <w:rPr>
          <w:rFonts w:ascii="Gill Sans MT" w:eastAsia="Calibri" w:hAnsi="Gill Sans MT" w:cs="Times New Roman"/>
          <w:sz w:val="24"/>
          <w:szCs w:val="24"/>
          <w:lang w:val="bs-Latn-BA"/>
        </w:rPr>
      </w:pPr>
    </w:p>
    <w:p w14:paraId="69D4376D" w14:textId="22C3EA84" w:rsidR="00483E09" w:rsidRPr="00472700" w:rsidRDefault="00483E09"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72700">
        <w:rPr>
          <w:rFonts w:ascii="Gill Sans MT" w:eastAsia="Calibri" w:hAnsi="Gill Sans MT" w:cs="Times New Roman"/>
          <w:b/>
          <w:bCs/>
          <w:sz w:val="24"/>
          <w:szCs w:val="24"/>
          <w:lang w:val="bs-Latn-BA"/>
        </w:rPr>
        <w:t xml:space="preserve">30. Broj predmeta: </w:t>
      </w:r>
      <w:r w:rsidR="003859A9">
        <w:rPr>
          <w:rFonts w:ascii="Gill Sans MT" w:eastAsia="Calibri" w:hAnsi="Gill Sans MT" w:cs="Times New Roman"/>
          <w:b/>
          <w:bCs/>
          <w:sz w:val="24"/>
          <w:szCs w:val="24"/>
          <w:lang w:val="bs-Latn-BA"/>
        </w:rPr>
        <w:t>11-07-6-538</w:t>
      </w:r>
      <w:r w:rsidR="00C530B3" w:rsidRPr="00472700">
        <w:rPr>
          <w:rFonts w:ascii="Gill Sans MT" w:eastAsia="Calibri" w:hAnsi="Gill Sans MT" w:cs="Times New Roman"/>
          <w:b/>
          <w:bCs/>
          <w:sz w:val="24"/>
          <w:szCs w:val="24"/>
          <w:lang w:val="bs-Latn-BA"/>
        </w:rPr>
        <w:t>/202</w:t>
      </w:r>
      <w:r w:rsidR="003859A9">
        <w:rPr>
          <w:rFonts w:ascii="Gill Sans MT" w:eastAsia="Calibri" w:hAnsi="Gill Sans MT" w:cs="Times New Roman"/>
          <w:b/>
          <w:bCs/>
          <w:sz w:val="24"/>
          <w:szCs w:val="24"/>
          <w:lang w:val="bs-Latn-BA"/>
        </w:rPr>
        <w:t>4</w:t>
      </w:r>
      <w:r w:rsidR="008F3FB2">
        <w:rPr>
          <w:rFonts w:ascii="Gill Sans MT" w:eastAsia="Calibri" w:hAnsi="Gill Sans MT" w:cs="Times New Roman"/>
          <w:b/>
          <w:bCs/>
          <w:sz w:val="24"/>
          <w:szCs w:val="24"/>
          <w:lang w:val="bs-Latn-BA"/>
        </w:rPr>
        <w:t xml:space="preserve"> </w:t>
      </w:r>
    </w:p>
    <w:p w14:paraId="0D5F4A0F" w14:textId="77777777" w:rsidR="00483E09" w:rsidRPr="00472700" w:rsidRDefault="00483E09" w:rsidP="00904740">
      <w:pPr>
        <w:spacing w:line="276" w:lineRule="auto"/>
        <w:jc w:val="both"/>
        <w:rPr>
          <w:rFonts w:ascii="Gill Sans MT" w:eastAsia="Calibri" w:hAnsi="Gill Sans MT" w:cs="Times New Roman"/>
          <w:sz w:val="24"/>
          <w:szCs w:val="24"/>
          <w:lang w:val="bs-Latn-BA"/>
        </w:rPr>
      </w:pPr>
      <w:r w:rsidRPr="00472700">
        <w:rPr>
          <w:rFonts w:ascii="Gill Sans MT" w:eastAsia="Calibri" w:hAnsi="Gill Sans MT" w:cs="Times New Roman"/>
          <w:sz w:val="24"/>
          <w:szCs w:val="24"/>
          <w:lang w:val="bs-Latn-BA"/>
        </w:rPr>
        <w:t xml:space="preserve">Svojstvo nosioca pravosudne funkcije: </w:t>
      </w:r>
      <w:r w:rsidR="00C530B3" w:rsidRPr="00472700">
        <w:rPr>
          <w:rFonts w:ascii="Gill Sans MT" w:eastAsia="Calibri" w:hAnsi="Gill Sans MT" w:cs="Times New Roman"/>
          <w:sz w:val="24"/>
          <w:szCs w:val="24"/>
          <w:lang w:val="bs-Latn-BA"/>
        </w:rPr>
        <w:t>sudija</w:t>
      </w:r>
      <w:r w:rsidRPr="00472700">
        <w:rPr>
          <w:rFonts w:ascii="Gill Sans MT" w:eastAsia="Calibri" w:hAnsi="Gill Sans MT" w:cs="Times New Roman"/>
          <w:sz w:val="24"/>
          <w:szCs w:val="24"/>
          <w:lang w:val="bs-Latn-BA"/>
        </w:rPr>
        <w:t xml:space="preserve"> </w:t>
      </w:r>
    </w:p>
    <w:p w14:paraId="1BA8E5C9" w14:textId="77777777" w:rsidR="00483E09" w:rsidRPr="00472700" w:rsidRDefault="00483E09" w:rsidP="00904740">
      <w:pPr>
        <w:spacing w:line="276" w:lineRule="auto"/>
        <w:jc w:val="both"/>
        <w:rPr>
          <w:rFonts w:ascii="Gill Sans MT" w:eastAsia="Calibri" w:hAnsi="Gill Sans MT" w:cs="Times New Roman"/>
          <w:sz w:val="24"/>
          <w:szCs w:val="24"/>
          <w:lang w:val="bs-Latn-BA"/>
        </w:rPr>
      </w:pPr>
      <w:r w:rsidRPr="00472700">
        <w:rPr>
          <w:rFonts w:ascii="Gill Sans MT" w:eastAsia="Calibri" w:hAnsi="Gill Sans MT" w:cs="Times New Roman"/>
          <w:sz w:val="24"/>
          <w:szCs w:val="24"/>
          <w:lang w:val="bs-Latn-BA"/>
        </w:rPr>
        <w:t>Vrsta pravosudne institucije: sud</w:t>
      </w:r>
    </w:p>
    <w:p w14:paraId="1C4CC55C" w14:textId="5E2A8866" w:rsidR="00483E09" w:rsidRPr="002A12BA" w:rsidRDefault="00483E09" w:rsidP="00904740">
      <w:pPr>
        <w:spacing w:line="276" w:lineRule="auto"/>
        <w:jc w:val="both"/>
        <w:rPr>
          <w:rFonts w:ascii="Gill Sans MT" w:eastAsia="Calibri" w:hAnsi="Gill Sans MT" w:cs="Times New Roman"/>
          <w:bCs/>
          <w:sz w:val="24"/>
          <w:szCs w:val="24"/>
          <w:lang w:val="bs-Latn-BA"/>
        </w:rPr>
      </w:pPr>
      <w:r w:rsidRPr="00472700">
        <w:rPr>
          <w:rFonts w:ascii="Gill Sans MT" w:eastAsia="Calibri" w:hAnsi="Gill Sans MT" w:cs="Times New Roman"/>
          <w:sz w:val="24"/>
          <w:szCs w:val="24"/>
          <w:lang w:val="bs-Latn-BA"/>
        </w:rPr>
        <w:t>Disciplinski prekršaj</w:t>
      </w:r>
      <w:r w:rsidR="00C530B3" w:rsidRPr="00472700">
        <w:rPr>
          <w:rFonts w:ascii="Gill Sans MT" w:eastAsia="Calibri" w:hAnsi="Gill Sans MT" w:cs="Times New Roman"/>
          <w:sz w:val="24"/>
          <w:szCs w:val="24"/>
          <w:lang w:val="bs-Latn-BA"/>
        </w:rPr>
        <w:t xml:space="preserve">: </w:t>
      </w:r>
      <w:r w:rsidR="00856302">
        <w:rPr>
          <w:rFonts w:ascii="Gill Sans MT" w:eastAsia="Calibri" w:hAnsi="Gill Sans MT" w:cs="Times New Roman"/>
          <w:b/>
          <w:bCs/>
          <w:sz w:val="24"/>
          <w:szCs w:val="24"/>
          <w:lang w:val="bs-Latn-BA"/>
        </w:rPr>
        <w:t>član 56. tačka 22</w:t>
      </w:r>
      <w:r w:rsidR="00C530B3" w:rsidRPr="00472700">
        <w:rPr>
          <w:rFonts w:ascii="Gill Sans MT" w:eastAsia="Calibri" w:hAnsi="Gill Sans MT" w:cs="Times New Roman"/>
          <w:b/>
          <w:bCs/>
          <w:sz w:val="24"/>
          <w:szCs w:val="24"/>
          <w:lang w:val="bs-Latn-BA"/>
        </w:rPr>
        <w:t xml:space="preserve">. Zakona o VSTV-u BiH </w:t>
      </w:r>
      <w:r w:rsidR="00C530B3" w:rsidRPr="00856302">
        <w:rPr>
          <w:rFonts w:ascii="Gill Sans MT" w:eastAsia="Calibri" w:hAnsi="Gill Sans MT" w:cs="Times New Roman"/>
          <w:b/>
          <w:bCs/>
          <w:sz w:val="24"/>
          <w:szCs w:val="24"/>
          <w:lang w:val="bs-Latn-BA"/>
        </w:rPr>
        <w:t>„</w:t>
      </w:r>
      <w:r w:rsidR="00856302" w:rsidRPr="00856302">
        <w:rPr>
          <w:rFonts w:ascii="Gill Sans MT" w:eastAsia="Calibri" w:hAnsi="Gill Sans MT" w:cs="Times New Roman"/>
          <w:b/>
          <w:bCs/>
          <w:sz w:val="24"/>
          <w:szCs w:val="24"/>
          <w:lang w:val="bs-Latn-BA"/>
        </w:rPr>
        <w:t>ponašanje u sudu i van suda koje šteti ugledu sudijske dužnosti“</w:t>
      </w:r>
      <w:r w:rsidR="00856302">
        <w:rPr>
          <w:rFonts w:ascii="Gill Sans MT" w:eastAsia="Calibri" w:hAnsi="Gill Sans MT" w:cs="Times New Roman"/>
          <w:b/>
          <w:bCs/>
          <w:sz w:val="24"/>
          <w:szCs w:val="24"/>
          <w:lang w:val="bs-Latn-BA"/>
        </w:rPr>
        <w:t xml:space="preserve">, </w:t>
      </w:r>
      <w:r w:rsidR="00856302" w:rsidRPr="002A12BA">
        <w:rPr>
          <w:rFonts w:ascii="Gill Sans MT" w:eastAsia="Calibri" w:hAnsi="Gill Sans MT" w:cs="Times New Roman"/>
          <w:bCs/>
          <w:sz w:val="24"/>
          <w:szCs w:val="24"/>
          <w:lang w:val="bs-Latn-BA"/>
        </w:rPr>
        <w:t xml:space="preserve">a u vezi sa Kodeksom sudijske etike, dijelovima 1. nezavisnost; 2. </w:t>
      </w:r>
      <w:r w:rsidR="002A12BA" w:rsidRPr="002A12BA">
        <w:rPr>
          <w:rFonts w:ascii="Gill Sans MT" w:eastAsia="Calibri" w:hAnsi="Gill Sans MT" w:cs="Times New Roman"/>
          <w:bCs/>
          <w:sz w:val="24"/>
          <w:szCs w:val="24"/>
          <w:lang w:val="bs-Latn-BA"/>
        </w:rPr>
        <w:t>nepristrasnost; 3. jednakost; 4. integritet i dolično ponašanje.</w:t>
      </w:r>
    </w:p>
    <w:p w14:paraId="3FE818A7" w14:textId="5FC53982" w:rsidR="00856302" w:rsidRPr="00130338" w:rsidRDefault="00483E09" w:rsidP="00904740">
      <w:pPr>
        <w:spacing w:line="276" w:lineRule="auto"/>
        <w:jc w:val="both"/>
        <w:rPr>
          <w:rFonts w:ascii="Gill Sans MT" w:eastAsia="Times New Roman" w:hAnsi="Gill Sans MT" w:cs="Arial"/>
          <w:sz w:val="24"/>
          <w:szCs w:val="24"/>
          <w:lang w:val="bs-Latn-BA"/>
        </w:rPr>
      </w:pPr>
      <w:r w:rsidRPr="00FB5E89">
        <w:rPr>
          <w:rFonts w:ascii="Gill Sans MT" w:eastAsia="Calibri" w:hAnsi="Gill Sans MT" w:cs="Times New Roman"/>
          <w:sz w:val="24"/>
          <w:szCs w:val="24"/>
          <w:lang w:val="bs-Latn-BA"/>
        </w:rPr>
        <w:lastRenderedPageBreak/>
        <w:t xml:space="preserve">Sažetak: </w:t>
      </w:r>
      <w:r w:rsidR="000A390C" w:rsidRPr="00856302">
        <w:rPr>
          <w:rFonts w:ascii="Gill Sans MT" w:eastAsia="Calibri" w:hAnsi="Gill Sans MT" w:cs="Times New Roman"/>
          <w:sz w:val="24"/>
          <w:szCs w:val="24"/>
          <w:lang w:val="bs-Latn-BA"/>
        </w:rPr>
        <w:t xml:space="preserve">Sudija je tužena </w:t>
      </w:r>
      <w:r w:rsidR="002A12BA">
        <w:rPr>
          <w:rFonts w:ascii="Gill Sans MT" w:eastAsia="Calibri" w:hAnsi="Gill Sans MT" w:cs="Times New Roman"/>
          <w:sz w:val="24"/>
          <w:szCs w:val="24"/>
          <w:lang w:val="bs-Latn-BA"/>
        </w:rPr>
        <w:t xml:space="preserve">jer je </w:t>
      </w:r>
      <w:r w:rsidR="00856302" w:rsidRPr="00856302">
        <w:rPr>
          <w:rFonts w:ascii="Gill Sans MT" w:eastAsia="Times New Roman" w:hAnsi="Gill Sans MT" w:cs="Arial"/>
          <w:sz w:val="24"/>
          <w:szCs w:val="24"/>
          <w:lang w:val="bs-Latn-BA"/>
        </w:rPr>
        <w:t>na društvenoj mreži javno objavila i iznijela vlastite pretpostavke o nacionalnoj pripadnosti sudija i tužilaca koji su privremeno udaljeni od vršenja dužnosti, kao i o pristrasnom postupanju Ureda disciplinskog tužioca zbog nacionalnosti sudija i tužilaca čime je narušila dignitet sudijskog položaja, nepristrasnost, jednakost i nezavisnost pravosuđa</w:t>
      </w:r>
      <w:r w:rsidR="002A12BA">
        <w:rPr>
          <w:rFonts w:ascii="Gill Sans MT" w:eastAsia="Times New Roman" w:hAnsi="Gill Sans MT" w:cs="Arial"/>
          <w:sz w:val="24"/>
          <w:szCs w:val="24"/>
          <w:lang w:val="bs-Latn-BA"/>
        </w:rPr>
        <w:t xml:space="preserve">. Također, sudija je </w:t>
      </w:r>
      <w:r w:rsidR="00856302" w:rsidRPr="00856302">
        <w:rPr>
          <w:rFonts w:ascii="Gill Sans MT" w:eastAsia="Calibri" w:hAnsi="Gill Sans MT" w:cs="Times New Roman"/>
          <w:sz w:val="24"/>
          <w:szCs w:val="24"/>
          <w:lang w:val="en-US"/>
        </w:rPr>
        <w:t>pod tačkom 2. i 3.</w:t>
      </w:r>
      <w:r w:rsidR="002A12BA">
        <w:rPr>
          <w:rFonts w:ascii="Gill Sans MT" w:eastAsia="Calibri" w:hAnsi="Gill Sans MT" w:cs="Times New Roman"/>
          <w:sz w:val="24"/>
          <w:szCs w:val="24"/>
          <w:lang w:val="en-US"/>
        </w:rPr>
        <w:t xml:space="preserve"> disciplinske tužbe</w:t>
      </w:r>
      <w:r w:rsidR="00856302" w:rsidRPr="00856302">
        <w:rPr>
          <w:rFonts w:ascii="Gill Sans MT" w:eastAsia="Calibri" w:hAnsi="Gill Sans MT" w:cs="Times New Roman"/>
          <w:sz w:val="24"/>
          <w:szCs w:val="24"/>
          <w:lang w:val="en-US"/>
        </w:rPr>
        <w:t xml:space="preserve">, jednom sa službene adrese elektronske pošte, te u više navrata sa privatne adrese elektronske pošte, </w:t>
      </w:r>
      <w:r w:rsidR="00856302" w:rsidRPr="00856302">
        <w:rPr>
          <w:rFonts w:ascii="Gill Sans MT" w:eastAsia="Calibri" w:hAnsi="Gill Sans MT" w:cs="Times New Roman"/>
          <w:sz w:val="24"/>
          <w:szCs w:val="24"/>
          <w:lang w:val="bs-Latn-BA"/>
        </w:rPr>
        <w:t>na nedoličan i neprofesionalan način, i na način i jezikom neprimjerenim ugledu i časti koju nosi sudijska funkcija,</w:t>
      </w:r>
      <w:r w:rsidR="00856302" w:rsidRPr="00856302">
        <w:rPr>
          <w:rFonts w:ascii="Gill Sans MT" w:eastAsia="Calibri" w:hAnsi="Gill Sans MT" w:cs="Times New Roman"/>
          <w:sz w:val="24"/>
          <w:szCs w:val="24"/>
          <w:lang w:val="en-US"/>
        </w:rPr>
        <w:t xml:space="preserve"> saopštavanjem eksplicitnih negativnih izjava o konkretnim nosiocima pravosudne funkcije i članovima Vijeća, te izjavama za konkretne predmete, uz poimenično etiketiranje kolega i dovođenje istih u vezu sa ozbiljnim kriminalom, nepoznatim licima, s ciljem i da izneseni navodi dođu u javnost, te svjesna da sve navedeno može stvoriti pogrešnu sliku u javnosti i narušiti autoritet pravosuđa u cjelini, naru</w:t>
      </w:r>
      <w:r w:rsidR="002A12BA">
        <w:rPr>
          <w:rFonts w:ascii="Gill Sans MT" w:eastAsia="Calibri" w:hAnsi="Gill Sans MT" w:cs="Times New Roman"/>
          <w:sz w:val="24"/>
          <w:szCs w:val="24"/>
          <w:lang w:val="en-US"/>
        </w:rPr>
        <w:t>šila dignitet sudijske funkcije.</w:t>
      </w:r>
      <w:r w:rsidR="00130338">
        <w:rPr>
          <w:rFonts w:ascii="Gill Sans MT" w:eastAsia="Times New Roman" w:hAnsi="Gill Sans MT" w:cs="Arial"/>
          <w:sz w:val="24"/>
          <w:szCs w:val="24"/>
          <w:lang w:val="bs-Latn-BA"/>
        </w:rPr>
        <w:t xml:space="preserve"> Nadalje, sudija je</w:t>
      </w:r>
      <w:r w:rsidR="00856302" w:rsidRPr="00856302">
        <w:rPr>
          <w:rFonts w:ascii="Gill Sans MT" w:eastAsia="Calibri" w:hAnsi="Gill Sans MT" w:cs="Times New Roman"/>
          <w:sz w:val="24"/>
          <w:szCs w:val="24"/>
          <w:lang w:val="bs-Latn-BA"/>
        </w:rPr>
        <w:t xml:space="preserve"> sadržajem navedenim u elektronskom dopisu koji je upućen članovima Vijeća, na nedoličan i neprofesionalan način, i na način i jezikom neprimjerenim ugledu i časti koju nosi sudijska funkcija, uz konkretno etiketiranje nosilaca pravosudne funkcije i članova Vijeća, narušila dignitet sudijske funkcije, te iskazala ponašanje koje šteti ugledu sudijske funkcije</w:t>
      </w:r>
      <w:r w:rsidR="00130338">
        <w:rPr>
          <w:rFonts w:ascii="Gill Sans MT" w:eastAsia="Calibri" w:hAnsi="Gill Sans MT" w:cs="Times New Roman"/>
          <w:sz w:val="24"/>
          <w:szCs w:val="24"/>
          <w:lang w:val="bs-Latn-BA"/>
        </w:rPr>
        <w:t>.</w:t>
      </w:r>
    </w:p>
    <w:p w14:paraId="6C16827A" w14:textId="4FDD1E52" w:rsidR="003859A9" w:rsidRDefault="003859A9" w:rsidP="00904740">
      <w:pPr>
        <w:spacing w:line="276" w:lineRule="auto"/>
        <w:jc w:val="both"/>
        <w:rPr>
          <w:rFonts w:ascii="Gill Sans MT" w:eastAsia="Calibri" w:hAnsi="Gill Sans MT" w:cs="Times New Roman"/>
          <w:sz w:val="24"/>
          <w:szCs w:val="24"/>
          <w:lang w:val="bs-Latn-BA"/>
        </w:rPr>
      </w:pPr>
      <w:r w:rsidRPr="003859A9">
        <w:rPr>
          <w:rFonts w:ascii="Gill Sans MT" w:eastAsia="Calibri" w:hAnsi="Gill Sans MT" w:cs="Times New Roman"/>
          <w:sz w:val="24"/>
          <w:szCs w:val="24"/>
          <w:lang w:val="bs-Latn-BA"/>
        </w:rPr>
        <w:t>Prvostepena disciplinska komisija je utvrdila disciplinsku odgovornosti i izrekla discipl</w:t>
      </w:r>
      <w:r w:rsidR="00B8270D">
        <w:rPr>
          <w:rFonts w:ascii="Gill Sans MT" w:eastAsia="Calibri" w:hAnsi="Gill Sans MT" w:cs="Times New Roman"/>
          <w:sz w:val="24"/>
          <w:szCs w:val="24"/>
          <w:lang w:val="bs-Latn-BA"/>
        </w:rPr>
        <w:t>insku mjeru Smanjenje plate za 1</w:t>
      </w:r>
      <w:r w:rsidRPr="003859A9">
        <w:rPr>
          <w:rFonts w:ascii="Gill Sans MT" w:eastAsia="Calibri" w:hAnsi="Gill Sans MT" w:cs="Times New Roman"/>
          <w:sz w:val="24"/>
          <w:szCs w:val="24"/>
          <w:lang w:val="bs-Latn-BA"/>
        </w:rPr>
        <w:t>0% (</w:t>
      </w:r>
      <w:r w:rsidR="00B8270D">
        <w:rPr>
          <w:rFonts w:ascii="Gill Sans MT" w:eastAsia="Calibri" w:hAnsi="Gill Sans MT" w:cs="Times New Roman"/>
          <w:sz w:val="24"/>
          <w:szCs w:val="24"/>
          <w:lang w:val="bs-Latn-BA"/>
        </w:rPr>
        <w:t>deset posto) na period od 3</w:t>
      </w:r>
      <w:r w:rsidRPr="003859A9">
        <w:rPr>
          <w:rFonts w:ascii="Gill Sans MT" w:eastAsia="Calibri" w:hAnsi="Gill Sans MT" w:cs="Times New Roman"/>
          <w:sz w:val="24"/>
          <w:szCs w:val="24"/>
          <w:lang w:val="bs-Latn-BA"/>
        </w:rPr>
        <w:t xml:space="preserve"> </w:t>
      </w:r>
      <w:r w:rsidR="00B8270D">
        <w:rPr>
          <w:rFonts w:ascii="Gill Sans MT" w:eastAsia="Calibri" w:hAnsi="Gill Sans MT" w:cs="Times New Roman"/>
          <w:sz w:val="24"/>
          <w:szCs w:val="24"/>
          <w:lang w:val="bs-Latn-BA"/>
        </w:rPr>
        <w:t>(tri) mjeseca</w:t>
      </w:r>
      <w:r w:rsidRPr="003859A9">
        <w:rPr>
          <w:rFonts w:ascii="Gill Sans MT" w:eastAsia="Calibri" w:hAnsi="Gill Sans MT" w:cs="Times New Roman"/>
          <w:sz w:val="24"/>
          <w:szCs w:val="24"/>
          <w:lang w:val="bs-Latn-BA"/>
        </w:rPr>
        <w:t>. Drugostepena disciplinska komisija je potvrdila odluku Prvostepene disciplinske komisije, a koju odluku je potvrdilo Vijeće.</w:t>
      </w:r>
    </w:p>
    <w:p w14:paraId="70E101AF" w14:textId="77777777" w:rsidR="00904740" w:rsidRPr="003859A9" w:rsidRDefault="00904740" w:rsidP="00904740">
      <w:pPr>
        <w:spacing w:line="276" w:lineRule="auto"/>
        <w:jc w:val="both"/>
        <w:rPr>
          <w:rFonts w:ascii="Gill Sans MT" w:eastAsia="Calibri" w:hAnsi="Gill Sans MT" w:cs="Times New Roman"/>
          <w:sz w:val="24"/>
          <w:szCs w:val="24"/>
          <w:lang w:val="bs-Latn-BA"/>
        </w:rPr>
      </w:pPr>
    </w:p>
    <w:p w14:paraId="05EBE4F5" w14:textId="030A84DF" w:rsidR="00B8270D" w:rsidRPr="00B8270D" w:rsidRDefault="00B8270D" w:rsidP="0090474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904740">
        <w:rPr>
          <w:rFonts w:ascii="Gill Sans MT" w:eastAsia="Calibri" w:hAnsi="Gill Sans MT" w:cs="Times New Roman"/>
          <w:b/>
          <w:bCs/>
          <w:sz w:val="24"/>
          <w:szCs w:val="24"/>
          <w:lang w:val="bs-Latn-BA"/>
        </w:rPr>
        <w:t xml:space="preserve">31. Broj predmeta: 11-07-6-538/2024 </w:t>
      </w:r>
    </w:p>
    <w:p w14:paraId="45BB2D9F" w14:textId="476FA7CF" w:rsidR="00B8270D" w:rsidRPr="00B8270D" w:rsidRDefault="00B8270D" w:rsidP="00904740">
      <w:pPr>
        <w:spacing w:line="276" w:lineRule="auto"/>
        <w:jc w:val="both"/>
        <w:rPr>
          <w:rFonts w:ascii="Gill Sans MT" w:eastAsia="Calibri" w:hAnsi="Gill Sans MT" w:cs="Times New Roman"/>
          <w:sz w:val="24"/>
          <w:szCs w:val="24"/>
          <w:lang w:val="bs-Latn-BA"/>
        </w:rPr>
      </w:pPr>
      <w:r w:rsidRPr="00B8270D">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tužilac</w:t>
      </w:r>
    </w:p>
    <w:p w14:paraId="38D20374" w14:textId="4357ADF1" w:rsidR="00B8270D" w:rsidRPr="00B8270D" w:rsidRDefault="00B8270D" w:rsidP="00904740">
      <w:pPr>
        <w:spacing w:line="276" w:lineRule="auto"/>
        <w:jc w:val="both"/>
        <w:rPr>
          <w:rFonts w:ascii="Gill Sans MT" w:eastAsia="Calibri" w:hAnsi="Gill Sans MT" w:cs="Times New Roman"/>
          <w:sz w:val="24"/>
          <w:szCs w:val="24"/>
          <w:lang w:val="bs-Latn-BA"/>
        </w:rPr>
      </w:pPr>
      <w:r w:rsidRPr="00B8270D">
        <w:rPr>
          <w:rFonts w:ascii="Gill Sans MT" w:eastAsia="Calibri" w:hAnsi="Gill Sans MT" w:cs="Times New Roman"/>
          <w:sz w:val="24"/>
          <w:szCs w:val="24"/>
          <w:lang w:val="bs-Latn-BA"/>
        </w:rPr>
        <w:t>V</w:t>
      </w:r>
      <w:r>
        <w:rPr>
          <w:rFonts w:ascii="Gill Sans MT" w:eastAsia="Calibri" w:hAnsi="Gill Sans MT" w:cs="Times New Roman"/>
          <w:sz w:val="24"/>
          <w:szCs w:val="24"/>
          <w:lang w:val="bs-Latn-BA"/>
        </w:rPr>
        <w:t>rsta pravosudne institucije: tužilaštvo</w:t>
      </w:r>
    </w:p>
    <w:p w14:paraId="465750B8" w14:textId="31B73C89" w:rsidR="00337E71" w:rsidRPr="00337E71" w:rsidRDefault="00B8270D" w:rsidP="00904740">
      <w:pPr>
        <w:spacing w:line="276" w:lineRule="auto"/>
        <w:jc w:val="both"/>
        <w:rPr>
          <w:rFonts w:ascii="Gill Sans MT" w:eastAsia="Calibri" w:hAnsi="Gill Sans MT" w:cs="Times New Roman"/>
          <w:b/>
          <w:bCs/>
          <w:sz w:val="24"/>
          <w:szCs w:val="24"/>
          <w:lang w:val="bs-Latn-BA"/>
        </w:rPr>
      </w:pPr>
      <w:r w:rsidRPr="00B8270D">
        <w:rPr>
          <w:rFonts w:ascii="Gill Sans MT" w:eastAsia="Calibri" w:hAnsi="Gill Sans MT" w:cs="Times New Roman"/>
          <w:sz w:val="24"/>
          <w:szCs w:val="24"/>
          <w:lang w:val="bs-Latn-BA"/>
        </w:rPr>
        <w:t xml:space="preserve">Disciplinski prekršaj: </w:t>
      </w:r>
      <w:r w:rsidR="00337E71">
        <w:rPr>
          <w:rFonts w:ascii="Gill Sans MT" w:eastAsia="Calibri" w:hAnsi="Gill Sans MT" w:cs="Times New Roman"/>
          <w:b/>
          <w:bCs/>
          <w:sz w:val="24"/>
          <w:szCs w:val="24"/>
          <w:lang w:val="bs-Latn-BA"/>
        </w:rPr>
        <w:t>član 57. tačka 6. Zakona o VSTV-u BiH „</w:t>
      </w:r>
      <w:r w:rsidR="00337E71" w:rsidRPr="00337E71">
        <w:rPr>
          <w:rFonts w:ascii="Gill Sans MT" w:eastAsia="Calibri" w:hAnsi="Gill Sans MT" w:cs="Times New Roman"/>
          <w:b/>
          <w:bCs/>
          <w:sz w:val="24"/>
          <w:szCs w:val="24"/>
          <w:lang w:val="bs-Latn-BA"/>
        </w:rPr>
        <w:t>korištenje funkcije tužioca kako bi se pribavile neopravdane koristi za sebe ili druge osobe“</w:t>
      </w:r>
      <w:r w:rsidR="00337E71">
        <w:rPr>
          <w:rFonts w:ascii="Gill Sans MT" w:eastAsia="Calibri" w:hAnsi="Gill Sans MT" w:cs="Times New Roman"/>
          <w:b/>
          <w:bCs/>
          <w:sz w:val="24"/>
          <w:szCs w:val="24"/>
          <w:lang w:val="bs-Latn-BA"/>
        </w:rPr>
        <w:t xml:space="preserve">, član 57. tačka 12. Zakona o VSTV BiH </w:t>
      </w:r>
      <w:r w:rsidR="00337E71" w:rsidRPr="00337E71">
        <w:rPr>
          <w:rFonts w:ascii="Gill Sans MT" w:eastAsia="Calibri" w:hAnsi="Gill Sans MT" w:cs="Times New Roman"/>
          <w:b/>
          <w:bCs/>
          <w:sz w:val="24"/>
          <w:szCs w:val="24"/>
          <w:lang w:val="bs-Latn-BA"/>
        </w:rPr>
        <w:t>„miješanje u postupanje sudije ili tužioca s namjerom opstruiranja ili potcjenjivanja njihovih aktivnosti“</w:t>
      </w:r>
      <w:r w:rsidR="00337E71">
        <w:rPr>
          <w:rFonts w:ascii="Gill Sans MT" w:eastAsia="Calibri" w:hAnsi="Gill Sans MT" w:cs="Times New Roman"/>
          <w:b/>
          <w:bCs/>
          <w:sz w:val="24"/>
          <w:szCs w:val="24"/>
          <w:lang w:val="bs-Latn-BA"/>
        </w:rPr>
        <w:t xml:space="preserve">, član 57. tačka 22. </w:t>
      </w:r>
      <w:r w:rsidR="00337E71" w:rsidRPr="00337E71">
        <w:rPr>
          <w:rFonts w:ascii="Gill Sans MT" w:eastAsia="Calibri" w:hAnsi="Gill Sans MT" w:cs="Times New Roman"/>
          <w:b/>
          <w:bCs/>
          <w:sz w:val="24"/>
          <w:szCs w:val="24"/>
          <w:lang w:val="bs-Latn-BA"/>
        </w:rPr>
        <w:t>Zakona o VSTV BiH</w:t>
      </w:r>
      <w:r w:rsidR="00337E71">
        <w:rPr>
          <w:rFonts w:ascii="Gill Sans MT" w:eastAsia="Calibri" w:hAnsi="Gill Sans MT" w:cs="Times New Roman"/>
          <w:b/>
          <w:bCs/>
          <w:sz w:val="24"/>
          <w:szCs w:val="24"/>
          <w:lang w:val="bs-Latn-BA"/>
        </w:rPr>
        <w:t xml:space="preserve"> </w:t>
      </w:r>
      <w:r w:rsidR="00337E71" w:rsidRPr="00337E71">
        <w:rPr>
          <w:rFonts w:ascii="Gill Sans MT" w:eastAsia="Calibri" w:hAnsi="Gill Sans MT" w:cs="Times New Roman"/>
          <w:b/>
          <w:bCs/>
          <w:sz w:val="24"/>
          <w:szCs w:val="24"/>
          <w:lang w:val="bs-Latn-BA"/>
        </w:rPr>
        <w:t>„</w:t>
      </w:r>
      <w:r w:rsidR="00337E71" w:rsidRPr="00337E71">
        <w:rPr>
          <w:rFonts w:ascii="Gill Sans MT" w:eastAsia="Calibri" w:hAnsi="Gill Sans MT" w:cs="Times New Roman"/>
          <w:b/>
          <w:bCs/>
          <w:iCs/>
          <w:sz w:val="24"/>
          <w:szCs w:val="24"/>
          <w:lang w:val="bs-Latn-BA"/>
        </w:rPr>
        <w:t>ponašanje u sudu ili tužilaštvu i izvan suda ili  tužilaštva koje šteti ugledu tužilačke funkcije</w:t>
      </w:r>
      <w:r w:rsidR="00337E71" w:rsidRPr="00337E71">
        <w:rPr>
          <w:rFonts w:ascii="Gill Sans MT" w:eastAsia="Calibri" w:hAnsi="Gill Sans MT" w:cs="Times New Roman"/>
          <w:b/>
          <w:bCs/>
          <w:sz w:val="24"/>
          <w:szCs w:val="24"/>
          <w:lang w:val="bs-Latn-BA"/>
        </w:rPr>
        <w:t>“</w:t>
      </w:r>
      <w:r w:rsidR="00337E71">
        <w:rPr>
          <w:rFonts w:ascii="Gill Sans MT" w:eastAsia="Calibri" w:hAnsi="Gill Sans MT" w:cs="Times New Roman"/>
          <w:b/>
          <w:bCs/>
          <w:sz w:val="24"/>
          <w:szCs w:val="24"/>
          <w:lang w:val="bs-Latn-BA"/>
        </w:rPr>
        <w:t>, član 57. tačka 23. Zakona o VSTV BiH</w:t>
      </w:r>
      <w:r w:rsidR="00337E71" w:rsidRPr="00337E71">
        <w:rPr>
          <w:rFonts w:ascii="Arial" w:eastAsia="Times New Roman" w:hAnsi="Arial" w:cs="Arial"/>
          <w:i/>
          <w:lang w:val="bs-Latn-BA"/>
        </w:rPr>
        <w:t xml:space="preserve"> </w:t>
      </w:r>
      <w:r w:rsidR="00337E71">
        <w:rPr>
          <w:rFonts w:ascii="Arial" w:eastAsia="Times New Roman" w:hAnsi="Arial" w:cs="Arial"/>
          <w:i/>
          <w:lang w:val="bs-Latn-BA"/>
        </w:rPr>
        <w:t>„</w:t>
      </w:r>
      <w:r w:rsidR="00337E71" w:rsidRPr="00337E71">
        <w:rPr>
          <w:rFonts w:ascii="Gill Sans MT" w:eastAsia="Calibri" w:hAnsi="Gill Sans MT" w:cs="Times New Roman"/>
          <w:b/>
          <w:bCs/>
          <w:sz w:val="24"/>
          <w:szCs w:val="24"/>
          <w:lang w:val="bs-Latn-BA"/>
        </w:rPr>
        <w:t>bilo kakvo drugo ponašanje koje predstavlja ozbiljno kršenje službene dužnosti i dovodi u pitanje povjerenje javnosti u nepristrasnost i kredibilitet tužilaštva“</w:t>
      </w:r>
    </w:p>
    <w:p w14:paraId="25D8842B" w14:textId="7EDF12B9" w:rsidR="00B8270D" w:rsidRPr="00B8270D" w:rsidRDefault="00B8270D" w:rsidP="00904740">
      <w:pPr>
        <w:spacing w:line="276" w:lineRule="auto"/>
        <w:jc w:val="both"/>
        <w:rPr>
          <w:rFonts w:ascii="Gill Sans MT" w:eastAsia="Calibri" w:hAnsi="Gill Sans MT" w:cs="Times New Roman"/>
          <w:sz w:val="24"/>
          <w:szCs w:val="24"/>
          <w:lang w:val="bs-Latn-BA"/>
        </w:rPr>
      </w:pPr>
      <w:r w:rsidRPr="00B8270D">
        <w:rPr>
          <w:rFonts w:ascii="Gill Sans MT" w:eastAsia="Calibri" w:hAnsi="Gill Sans MT" w:cs="Times New Roman"/>
          <w:sz w:val="24"/>
          <w:szCs w:val="24"/>
          <w:lang w:val="bs-Latn-BA"/>
        </w:rPr>
        <w:t xml:space="preserve">Sažetak: </w:t>
      </w:r>
      <w:r w:rsidR="004A2DF0">
        <w:rPr>
          <w:rFonts w:ascii="Gill Sans MT" w:eastAsia="Calibri" w:hAnsi="Gill Sans MT" w:cs="Times New Roman"/>
          <w:sz w:val="24"/>
          <w:szCs w:val="24"/>
          <w:lang w:val="bs-Latn-BA"/>
        </w:rPr>
        <w:t>Tužiteljica je tužena da je</w:t>
      </w:r>
      <w:r w:rsidR="004A2DF0" w:rsidRPr="004A2DF0">
        <w:rPr>
          <w:rFonts w:ascii="Gill Sans MT" w:eastAsia="Calibri" w:hAnsi="Gill Sans MT" w:cs="Times New Roman"/>
          <w:sz w:val="24"/>
          <w:szCs w:val="24"/>
          <w:lang w:val="bs-Latn-BA"/>
        </w:rPr>
        <w:t xml:space="preserve"> obavljajući poslove rukovodioca u</w:t>
      </w:r>
      <w:r w:rsidR="004A2DF0">
        <w:rPr>
          <w:rFonts w:ascii="Gill Sans MT" w:eastAsia="Calibri" w:hAnsi="Gill Sans MT" w:cs="Times New Roman"/>
          <w:sz w:val="24"/>
          <w:szCs w:val="24"/>
          <w:lang w:val="bs-Latn-BA"/>
        </w:rPr>
        <w:t xml:space="preserve"> tužilaštvu</w:t>
      </w:r>
      <w:r w:rsidR="004A2DF0" w:rsidRPr="004A2DF0">
        <w:rPr>
          <w:rFonts w:ascii="Gill Sans MT" w:eastAsia="Calibri" w:hAnsi="Gill Sans MT" w:cs="Times New Roman"/>
          <w:sz w:val="24"/>
          <w:szCs w:val="24"/>
          <w:lang w:val="bs-Latn-BA"/>
        </w:rPr>
        <w:t xml:space="preserve">, svjesna obaveze da ulazni podnesci moraju biti evidentirani kroz predmete tužilaštva kao inicijalni akti za formiranje novih predmeta ili biti uloženi u postojeće predmete tužilaštva, dokumentaciju koju je zaprimila „na ruke“ odlagala u svoj sef, a koja dokumentacija se odnosila na spise predmeta iz nadležnosti POOK-a uključujući dijelom i predmete „Sky aplikacije“ koje je bila dužna razdužiti sa danom 20.04.2022. godine, bez evidentiranja navedene dokumentacije kao novih spisa predmeta tužilaštva i dodjeljivanja u rad tužiocima ili ulaganja u već postojeće spise predmeta tužilaštva, usljed čega se po navedenim podnescima nije postupalo ili nije </w:t>
      </w:r>
      <w:r w:rsidR="004A2DF0" w:rsidRPr="004A2DF0">
        <w:rPr>
          <w:rFonts w:ascii="Gill Sans MT" w:eastAsia="Calibri" w:hAnsi="Gill Sans MT" w:cs="Times New Roman"/>
          <w:sz w:val="24"/>
          <w:szCs w:val="24"/>
          <w:lang w:val="bs-Latn-BA"/>
        </w:rPr>
        <w:lastRenderedPageBreak/>
        <w:t>blagovremeno postupilo, te je po prestanku obavljanja navedene funkcije rukovodioca POOK-a od 08.08.2022. godine, takođe propustila navedenu dokumentaciju i CD-ove razdužiti i predati novoimenovanom rukovodiocu Odsjeka ili Odjel</w:t>
      </w:r>
      <w:r w:rsidR="003C1ED0">
        <w:rPr>
          <w:rFonts w:ascii="Gill Sans MT" w:eastAsia="Calibri" w:hAnsi="Gill Sans MT" w:cs="Times New Roman"/>
          <w:sz w:val="24"/>
          <w:szCs w:val="24"/>
          <w:lang w:val="bs-Latn-BA"/>
        </w:rPr>
        <w:t xml:space="preserve">a ili tada v.d. glavnom tužiocu </w:t>
      </w:r>
      <w:r w:rsidR="003C1ED0" w:rsidRPr="003C1ED0">
        <w:rPr>
          <w:rFonts w:ascii="Gill Sans MT" w:eastAsia="Calibri" w:hAnsi="Gill Sans MT" w:cs="Times New Roman"/>
          <w:sz w:val="24"/>
          <w:szCs w:val="24"/>
          <w:lang w:val="bs-Latn-BA"/>
        </w:rPr>
        <w:t>na koji način je počinila disciplinski prekršaj iz člana 57. tačka 12. Zakona o VSTV BIH  „miješanje u postupanje sudije ili tužioca s namjerom opstruiranja ili potcjenjivanja njihovih aktivnosti“ te ozbiljno prekršila službenu dužnost čime je dovela u pitanje povjerenje javnosti u nepristrasnost i kredibilitet tužilaštva čime je počinila disciplinski prekršaj iz člana 57. tačka 23. Zakona o VSTV BiH „ bilo kakvo drugo ponašanje koje predstavlja ozbiljno kršenje službene dužnosti i dovodi u pitanje povjerenje javnosti u nepristrasnost i kredibilitet tužilaštva“.</w:t>
      </w:r>
    </w:p>
    <w:p w14:paraId="7E5332CB" w14:textId="4E1C4996" w:rsidR="00B8270D" w:rsidRPr="00B8270D" w:rsidRDefault="000F472D" w:rsidP="0090474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Tužena je da je</w:t>
      </w:r>
      <w:r w:rsidRPr="000F472D">
        <w:rPr>
          <w:rFonts w:ascii="Gill Sans MT" w:eastAsia="Calibri" w:hAnsi="Gill Sans MT" w:cs="Times New Roman"/>
          <w:sz w:val="24"/>
          <w:szCs w:val="24"/>
          <w:lang w:val="bs-Latn-BA"/>
        </w:rPr>
        <w:t xml:space="preserve"> izdavanjem naredbe povišenim tonom policijskom službeniku kojom mu se zabranjuje da pribavljenu dokumentaciju odnosno izvještaje ili analize u vezi sa spisima „Sky aplikacije“ prvo predočava postupajućim tužiocima u predmetima na koje se dokumentacija odnosi te naređujući da sva dokumentacija vezana za predmete „Sky aplikacije“ mora biti prvo dostavljena isključivo njoj, znajući da od 20.04.2022. godine ne obavlja niti poslove kontakt tačke sa Europolom, ispoljila miješanje u postupanje tužioca s ciljem opstruiranja ili potcjenjivanja njihovih aktivnosti te ponašanje u tužilaštvu koje šteti ugledu tužilačke funkcije</w:t>
      </w:r>
      <w:r w:rsidR="003C1ED0" w:rsidRPr="003C1ED0">
        <w:rPr>
          <w:rFonts w:ascii="Arial" w:eastAsia="Times New Roman" w:hAnsi="Arial" w:cs="Arial"/>
          <w:lang w:val="bs-Latn-BA"/>
        </w:rPr>
        <w:t xml:space="preserve"> </w:t>
      </w:r>
      <w:r w:rsidR="003C1ED0" w:rsidRPr="003C1ED0">
        <w:rPr>
          <w:rFonts w:ascii="Gill Sans MT" w:eastAsia="Calibri" w:hAnsi="Gill Sans MT" w:cs="Times New Roman"/>
          <w:sz w:val="24"/>
          <w:szCs w:val="24"/>
          <w:lang w:val="bs-Latn-BA"/>
        </w:rPr>
        <w:t>na koji način je počinila disciplinske prekršaje iz člana 57. Zakona o VSTV BIH tačka 12. „</w:t>
      </w:r>
      <w:r w:rsidR="003C1ED0" w:rsidRPr="003C1ED0">
        <w:rPr>
          <w:rFonts w:ascii="Gill Sans MT" w:eastAsia="Calibri" w:hAnsi="Gill Sans MT" w:cs="Times New Roman"/>
          <w:i/>
          <w:sz w:val="24"/>
          <w:szCs w:val="24"/>
          <w:lang w:val="bs-Latn-BA"/>
        </w:rPr>
        <w:t>miješanje u postupanje sudije ili tužioca s namjerom opstruiranja ili potcjenjivanja njihovih aktivnosti</w:t>
      </w:r>
      <w:r w:rsidR="003C1ED0" w:rsidRPr="003C1ED0">
        <w:rPr>
          <w:rFonts w:ascii="Gill Sans MT" w:eastAsia="Calibri" w:hAnsi="Gill Sans MT" w:cs="Times New Roman"/>
          <w:sz w:val="24"/>
          <w:szCs w:val="24"/>
          <w:lang w:val="bs-Latn-BA"/>
        </w:rPr>
        <w:t>“ i tačka 22. „</w:t>
      </w:r>
      <w:r w:rsidR="003C1ED0" w:rsidRPr="003C1ED0">
        <w:rPr>
          <w:rFonts w:ascii="Gill Sans MT" w:eastAsia="Calibri" w:hAnsi="Gill Sans MT" w:cs="Times New Roman"/>
          <w:i/>
          <w:iCs/>
          <w:sz w:val="24"/>
          <w:szCs w:val="24"/>
          <w:lang w:val="bs-Latn-BA"/>
        </w:rPr>
        <w:t>ponašanje u sudu ili tužilaštvu i izvan suda ili  tužilaštva koje šteti ugledu tužilačke funkcije</w:t>
      </w:r>
      <w:r w:rsidR="003C1ED0" w:rsidRPr="003C1ED0">
        <w:rPr>
          <w:rFonts w:ascii="Gill Sans MT" w:eastAsia="Calibri" w:hAnsi="Gill Sans MT" w:cs="Times New Roman"/>
          <w:sz w:val="24"/>
          <w:szCs w:val="24"/>
          <w:lang w:val="bs-Latn-BA"/>
        </w:rPr>
        <w:t xml:space="preserve">“.  </w:t>
      </w:r>
    </w:p>
    <w:p w14:paraId="55999713" w14:textId="48FEB1AA" w:rsidR="00B8270D" w:rsidRPr="00B8270D" w:rsidRDefault="0070295B" w:rsidP="0090474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Nadalje, tužena je da je</w:t>
      </w:r>
      <w:r w:rsidRPr="0070295B">
        <w:rPr>
          <w:rFonts w:ascii="Gill Sans MT" w:eastAsia="Calibri" w:hAnsi="Gill Sans MT" w:cs="Times New Roman"/>
          <w:sz w:val="24"/>
          <w:szCs w:val="24"/>
          <w:lang w:val="bs-Latn-BA"/>
        </w:rPr>
        <w:t xml:space="preserve"> znajući da se provjere navoda u tužilačkom predmetu odnose na provjere komunikacija kriminogenih lica iz predmeta „Sky aplikacije“ u odnosu na nju, zatražila od stručnog saradnika stavljanje na uvid dokumenta iz spisa predmeta na koji način je iskoristila funkciju zamjenika glavnog tužioca, šefa odjela i/ili  tužioca kako bi sebi pribavila neopravdane koristi u vidu pribavljanja informacija</w:t>
      </w:r>
      <w:r w:rsidR="003C1ED0">
        <w:rPr>
          <w:rFonts w:ascii="Gill Sans MT" w:eastAsia="Calibri" w:hAnsi="Gill Sans MT" w:cs="Times New Roman"/>
          <w:sz w:val="24"/>
          <w:szCs w:val="24"/>
          <w:lang w:val="bs-Latn-BA"/>
        </w:rPr>
        <w:t xml:space="preserve"> koje joj ne mogu biti dostupne </w:t>
      </w:r>
      <w:r w:rsidR="003C1ED0" w:rsidRPr="003C1ED0">
        <w:rPr>
          <w:rFonts w:ascii="Gill Sans MT" w:eastAsia="Calibri" w:hAnsi="Gill Sans MT" w:cs="Times New Roman"/>
          <w:sz w:val="24"/>
          <w:szCs w:val="24"/>
          <w:lang w:val="bs-Latn-BA"/>
        </w:rPr>
        <w:t>čime je počinila disciplinski prekršaj iz člana 57. tačka 6. Zakona o VSTV-u: „</w:t>
      </w:r>
      <w:r w:rsidR="003C1ED0" w:rsidRPr="003C1ED0">
        <w:rPr>
          <w:rFonts w:ascii="Gill Sans MT" w:eastAsia="Calibri" w:hAnsi="Gill Sans MT" w:cs="Times New Roman"/>
          <w:i/>
          <w:sz w:val="24"/>
          <w:szCs w:val="24"/>
          <w:lang w:val="bs-Latn-BA"/>
        </w:rPr>
        <w:t>korištenje funkcije tužioca kako bi se pribavile neopravdane koristi za sebe ili druge osobe</w:t>
      </w:r>
      <w:r w:rsidR="003C1ED0" w:rsidRPr="003C1ED0">
        <w:rPr>
          <w:rFonts w:ascii="Gill Sans MT" w:eastAsia="Calibri" w:hAnsi="Gill Sans MT" w:cs="Times New Roman"/>
          <w:sz w:val="24"/>
          <w:szCs w:val="24"/>
          <w:lang w:val="bs-Latn-BA"/>
        </w:rPr>
        <w:t>“.</w:t>
      </w:r>
    </w:p>
    <w:p w14:paraId="1C77A54F" w14:textId="7AC5CE2E" w:rsidR="00B56ABC" w:rsidRPr="00B56ABC" w:rsidRDefault="00B8270D" w:rsidP="00904740">
      <w:pPr>
        <w:spacing w:line="276" w:lineRule="auto"/>
        <w:jc w:val="both"/>
        <w:rPr>
          <w:rFonts w:ascii="Gill Sans MT" w:eastAsia="Calibri" w:hAnsi="Gill Sans MT" w:cs="Times New Roman"/>
          <w:bCs/>
          <w:iCs/>
          <w:sz w:val="24"/>
          <w:szCs w:val="24"/>
          <w:lang w:val="bs-Latn-BA"/>
        </w:rPr>
      </w:pPr>
      <w:r w:rsidRPr="00B56ABC">
        <w:rPr>
          <w:rFonts w:ascii="Gill Sans MT" w:eastAsia="Calibri" w:hAnsi="Gill Sans MT" w:cs="Times New Roman"/>
          <w:sz w:val="24"/>
          <w:szCs w:val="24"/>
          <w:lang w:val="bs-Latn-BA"/>
        </w:rPr>
        <w:t xml:space="preserve">Prvostepena disciplinska komisija je utvrdila disciplinsku odgovornosti i izrekla disciplinsku mjeru </w:t>
      </w:r>
      <w:r w:rsidR="00013E0A" w:rsidRPr="00B56ABC">
        <w:rPr>
          <w:rFonts w:ascii="Gill Sans MT" w:eastAsia="Calibri" w:hAnsi="Gill Sans MT" w:cs="Times New Roman"/>
          <w:bCs/>
          <w:iCs/>
          <w:sz w:val="24"/>
          <w:szCs w:val="24"/>
          <w:lang w:val="bs-Latn-BA"/>
        </w:rPr>
        <w:t>Premještanje sa mjesta zamjenika glavnog tužioca tužilaštva na mjesto tužioca tužilaštva.</w:t>
      </w:r>
      <w:r w:rsidR="003C1ED0" w:rsidRPr="00B56ABC">
        <w:rPr>
          <w:rFonts w:ascii="Gill Sans MT" w:eastAsia="Calibri" w:hAnsi="Gill Sans MT" w:cs="Times New Roman"/>
          <w:bCs/>
          <w:iCs/>
          <w:sz w:val="24"/>
          <w:szCs w:val="24"/>
          <w:lang w:val="bs-Latn-BA"/>
        </w:rPr>
        <w:t xml:space="preserve"> Odbijen je dio činjeničnog opisa iz tačke a) disciplinske tužbe i to „...suprotno članu 5. stav 4. Pravilnika o kancelarijskom poslovanju tužilaštva, svjesna obaveze da ulazni podnesci moraju biti evidentirani kroz predmete tužilaštva kao inicijalni akti za formiranje novih predmeta ili biti uloženi u postojeće predmete tužilaštva...“</w:t>
      </w:r>
      <w:r w:rsidR="00B56ABC" w:rsidRPr="00B56ABC">
        <w:rPr>
          <w:rFonts w:ascii="Gill Sans MT" w:eastAsia="Calibri" w:hAnsi="Gill Sans MT" w:cs="Times New Roman"/>
          <w:bCs/>
          <w:iCs/>
          <w:sz w:val="24"/>
          <w:szCs w:val="24"/>
          <w:lang w:val="bs-Latn-BA"/>
        </w:rPr>
        <w:t xml:space="preserve"> Odbijeno je</w:t>
      </w:r>
      <w:r w:rsidR="003C1ED0" w:rsidRPr="00B56ABC">
        <w:rPr>
          <w:rFonts w:ascii="Gill Sans MT" w:eastAsia="Calibri" w:hAnsi="Gill Sans MT" w:cs="Times New Roman"/>
          <w:bCs/>
          <w:iCs/>
          <w:sz w:val="24"/>
          <w:szCs w:val="24"/>
          <w:lang w:val="bs-Latn-BA"/>
        </w:rPr>
        <w:t xml:space="preserve"> da je tužena radnjama iz tačke a) izreke odluke počinila disciplinski prekršaj iz člana 57. tačka 12. Zakona o VSTV BiH  „miješanje u postupanje sudije ili tužioca s namjerom opstruiranja ili potcjenjivanja njihovih aktivnosti“.</w:t>
      </w:r>
      <w:r w:rsidR="00B56ABC">
        <w:rPr>
          <w:rFonts w:ascii="Gill Sans MT" w:eastAsia="Calibri" w:hAnsi="Gill Sans MT" w:cs="Times New Roman"/>
          <w:bCs/>
          <w:iCs/>
          <w:sz w:val="24"/>
          <w:szCs w:val="24"/>
          <w:lang w:val="bs-Latn-BA"/>
        </w:rPr>
        <w:t xml:space="preserve"> </w:t>
      </w:r>
      <w:r w:rsidR="00B56ABC" w:rsidRPr="00B56ABC">
        <w:rPr>
          <w:rFonts w:ascii="Gill Sans MT" w:eastAsia="Calibri" w:hAnsi="Gill Sans MT" w:cs="Times New Roman"/>
          <w:bCs/>
          <w:iCs/>
          <w:sz w:val="24"/>
          <w:szCs w:val="24"/>
          <w:lang w:val="bs-Latn-BA"/>
        </w:rPr>
        <w:t>Odbijena je</w:t>
      </w:r>
      <w:r w:rsidR="00B56ABC">
        <w:rPr>
          <w:rFonts w:ascii="Gill Sans MT" w:eastAsia="Calibri" w:hAnsi="Gill Sans MT" w:cs="Times New Roman"/>
          <w:b/>
          <w:bCs/>
          <w:i/>
          <w:iCs/>
          <w:sz w:val="24"/>
          <w:szCs w:val="24"/>
          <w:lang w:val="bs-Latn-BA"/>
        </w:rPr>
        <w:t xml:space="preserve"> </w:t>
      </w:r>
      <w:r w:rsidR="00B56ABC">
        <w:rPr>
          <w:rFonts w:ascii="Gill Sans MT" w:eastAsia="Calibri" w:hAnsi="Gill Sans MT" w:cs="Times New Roman"/>
          <w:bCs/>
          <w:iCs/>
          <w:sz w:val="24"/>
          <w:szCs w:val="24"/>
          <w:lang w:val="bs-Latn-BA"/>
        </w:rPr>
        <w:t xml:space="preserve">tačka b) disciplinske tužbe odnosno da je tužiteljica </w:t>
      </w:r>
      <w:r w:rsidR="00B56ABC" w:rsidRPr="00B56ABC">
        <w:rPr>
          <w:rFonts w:ascii="Gill Sans MT" w:eastAsia="Calibri" w:hAnsi="Gill Sans MT" w:cs="Times New Roman"/>
          <w:bCs/>
          <w:iCs/>
          <w:sz w:val="24"/>
          <w:szCs w:val="24"/>
          <w:lang w:val="bs-Latn-BA"/>
        </w:rPr>
        <w:t xml:space="preserve">izdavanjem naredbe povišenim tonom policijskom službeniku kojom mu se zabranjuje da pribavljenu dokumentaciju odnosno izvještaje ili analize u vezi sa spisima „Sky aplikacije“ prvo predočava postupajućim tužiocima u predmetima na koje se dokumentacija odnosi te naređujući da sva dokumentacija vezana za predmete „Sky aplikacije“ mora biti prvo dostavljena isključivo njoj, znajući da od 20.04.2022. godine ne obavlja niti poslove kontakt tačke sa Europolom, ispoljila </w:t>
      </w:r>
      <w:r w:rsidR="00B56ABC" w:rsidRPr="00B56ABC">
        <w:rPr>
          <w:rFonts w:ascii="Gill Sans MT" w:eastAsia="Calibri" w:hAnsi="Gill Sans MT" w:cs="Times New Roman"/>
          <w:bCs/>
          <w:iCs/>
          <w:sz w:val="24"/>
          <w:szCs w:val="24"/>
          <w:lang w:val="bs-Latn-BA"/>
        </w:rPr>
        <w:lastRenderedPageBreak/>
        <w:t>miješanje u postupanje tužioca s ciljem opstruiranja ili potcjenjivanja njihovih aktivnosti te ponašanje u tužilaštvu koje š</w:t>
      </w:r>
      <w:r w:rsidR="00B56ABC">
        <w:rPr>
          <w:rFonts w:ascii="Gill Sans MT" w:eastAsia="Calibri" w:hAnsi="Gill Sans MT" w:cs="Times New Roman"/>
          <w:bCs/>
          <w:iCs/>
          <w:sz w:val="24"/>
          <w:szCs w:val="24"/>
          <w:lang w:val="bs-Latn-BA"/>
        </w:rPr>
        <w:t>teti ugledu tužilačke funkcije, a č</w:t>
      </w:r>
      <w:r w:rsidR="00B56ABC" w:rsidRPr="00B56ABC">
        <w:rPr>
          <w:rFonts w:ascii="Gill Sans MT" w:eastAsia="Calibri" w:hAnsi="Gill Sans MT" w:cs="Times New Roman"/>
          <w:bCs/>
          <w:iCs/>
          <w:sz w:val="24"/>
          <w:szCs w:val="24"/>
          <w:lang w:val="bs-Latn-BA"/>
        </w:rPr>
        <w:t>ime bi,</w:t>
      </w:r>
      <w:r w:rsidR="00B56ABC">
        <w:rPr>
          <w:rFonts w:ascii="Gill Sans MT" w:eastAsia="Calibri" w:hAnsi="Gill Sans MT" w:cs="Times New Roman"/>
          <w:bCs/>
          <w:iCs/>
          <w:sz w:val="24"/>
          <w:szCs w:val="24"/>
          <w:lang w:val="bs-Latn-BA"/>
        </w:rPr>
        <w:t xml:space="preserve"> </w:t>
      </w:r>
      <w:r w:rsidR="00B56ABC" w:rsidRPr="00B56ABC">
        <w:rPr>
          <w:rFonts w:ascii="Gill Sans MT" w:eastAsia="Calibri" w:hAnsi="Gill Sans MT" w:cs="Times New Roman"/>
          <w:bCs/>
          <w:iCs/>
          <w:sz w:val="24"/>
          <w:szCs w:val="24"/>
          <w:lang w:val="bs-Latn-BA"/>
        </w:rPr>
        <w:t xml:space="preserve">počinila disciplinski prekršaj iz člana 57. tač. 12. i 22. Zakona o VSTV BiH „miješanje u postupanje sudije ili tužioca s namjerom opstruiranja ili potcjenjivanja njihovih aktivnosti“ i „ponašanje u sudu ili tužilaštvu i izvan suda ili  tužilaštva koje šteti ugledu tužilačke funkcije“.  </w:t>
      </w:r>
    </w:p>
    <w:p w14:paraId="08ABD491" w14:textId="50AFB37A" w:rsidR="00B8270D" w:rsidRPr="00CD487F" w:rsidRDefault="00B56ABC" w:rsidP="00904740">
      <w:pPr>
        <w:spacing w:line="276" w:lineRule="auto"/>
        <w:jc w:val="both"/>
        <w:rPr>
          <w:rFonts w:ascii="Gill Sans MT" w:eastAsia="Calibri" w:hAnsi="Gill Sans MT" w:cs="Times New Roman"/>
          <w:bCs/>
          <w:iCs/>
          <w:sz w:val="24"/>
          <w:szCs w:val="24"/>
          <w:lang w:val="bs-Latn-BA"/>
        </w:rPr>
      </w:pPr>
      <w:r w:rsidRPr="00B56ABC">
        <w:rPr>
          <w:rFonts w:ascii="Gill Sans MT" w:eastAsia="Calibri" w:hAnsi="Gill Sans MT" w:cs="Times New Roman"/>
          <w:bCs/>
          <w:iCs/>
          <w:sz w:val="24"/>
          <w:szCs w:val="24"/>
          <w:lang w:val="bs-Latn-BA"/>
        </w:rPr>
        <w:t>Drugostepena disciplinska komisija je preinačila odluku Prvostepene disciplinske komisije na način da je odbila tačku a) disciplinske tužbe odnosno da je tužiteljica obavljajući poslove rukovodioca u Tužilaštvu Bosne i Hercegovine dokumentaciju koju je zaprimila „na ruke“ odlagala u svoj sef, a koja dokumentacija se odnosila na spise predmeta iz nadležnosti POOK-a uključujući dijelom i predmete „Sky aplikacije“ koje je bila dužna razdužiti sa danom 20.04.2022. godine, bez evidentiranja navedene dokumentacije kao novih spisa predmeta tužilaštva i dodjeljivanja u rad tužiocima ili ulaganja u već postojeće spise predmeta tužilaštva, usljed čega se po navedenim podnescima nije postupalo ili nije blagovremeno postupilo, te je po prestanku obavljanja navedene funkcije rukovodioca POOK-a od 08.08.2022. godine, također propustila navedenu dokumentaciju i CD-ove razdužiti i predati novoimenovanom rukovodiocu Odsjeka ili Odjela ili tada v.d. glavnom tužiocu, čime bi, počinila disciplinski prekršaj iz člana 57. tačka 23. Zakona o VSTV BiH „bilo kakvo drugo ponašanje koje predstavlja ozbiljno kršenje službene dužnosti i dovodi u pitanje povjerenje javnosti u nepristras</w:t>
      </w:r>
      <w:r>
        <w:rPr>
          <w:rFonts w:ascii="Gill Sans MT" w:eastAsia="Calibri" w:hAnsi="Gill Sans MT" w:cs="Times New Roman"/>
          <w:bCs/>
          <w:iCs/>
          <w:sz w:val="24"/>
          <w:szCs w:val="24"/>
          <w:lang w:val="bs-Latn-BA"/>
        </w:rPr>
        <w:t>nost i kredibilitet tužilaštva“, dok je u ostalom dijelu odluka Prvostepene disciplinske komisije potvrđena.</w:t>
      </w:r>
      <w:r w:rsidR="00CD487F">
        <w:rPr>
          <w:rFonts w:ascii="Gill Sans MT" w:eastAsia="Calibri" w:hAnsi="Gill Sans MT" w:cs="Times New Roman"/>
          <w:bCs/>
          <w:iCs/>
          <w:sz w:val="24"/>
          <w:szCs w:val="24"/>
          <w:lang w:val="bs-Latn-BA"/>
        </w:rPr>
        <w:t xml:space="preserve"> Odluku Drugostepene disciplinske komisije potvrdilo Vijeće.</w:t>
      </w:r>
    </w:p>
    <w:p w14:paraId="34AE4625" w14:textId="6D7CE97E" w:rsidR="00F42257" w:rsidRPr="00682809" w:rsidRDefault="00F42257" w:rsidP="00904740">
      <w:pPr>
        <w:spacing w:line="276" w:lineRule="auto"/>
        <w:jc w:val="both"/>
        <w:rPr>
          <w:rFonts w:ascii="Gill Sans MT" w:eastAsia="Calibri" w:hAnsi="Gill Sans MT" w:cs="Times New Roman"/>
          <w:sz w:val="24"/>
          <w:szCs w:val="24"/>
          <w:lang w:val="bs-Latn-BA"/>
        </w:rPr>
      </w:pPr>
    </w:p>
    <w:sectPr w:rsidR="00F42257" w:rsidRPr="0068280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66C98" w14:textId="77777777" w:rsidR="00761617" w:rsidRDefault="00761617" w:rsidP="00835F40">
      <w:pPr>
        <w:spacing w:after="0" w:line="240" w:lineRule="auto"/>
      </w:pPr>
      <w:r>
        <w:separator/>
      </w:r>
    </w:p>
  </w:endnote>
  <w:endnote w:type="continuationSeparator" w:id="0">
    <w:p w14:paraId="78CC1AE5" w14:textId="77777777" w:rsidR="00761617" w:rsidRDefault="00761617" w:rsidP="00835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AE62C" w14:textId="77777777" w:rsidR="00870B74" w:rsidRDefault="00870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03DD" w14:textId="77777777" w:rsidR="00870B74" w:rsidRDefault="00870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FA36" w14:textId="77777777" w:rsidR="00870B74" w:rsidRDefault="00870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6D6B8" w14:textId="77777777" w:rsidR="00761617" w:rsidRDefault="00761617" w:rsidP="00835F40">
      <w:pPr>
        <w:spacing w:after="0" w:line="240" w:lineRule="auto"/>
      </w:pPr>
      <w:r>
        <w:separator/>
      </w:r>
    </w:p>
  </w:footnote>
  <w:footnote w:type="continuationSeparator" w:id="0">
    <w:p w14:paraId="28A1B3C9" w14:textId="77777777" w:rsidR="00761617" w:rsidRDefault="00761617" w:rsidP="00835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EC713" w14:textId="0243388D" w:rsidR="00870B74" w:rsidRPr="00870B74" w:rsidRDefault="00870B74" w:rsidP="00870B74">
    <w:pPr>
      <w:pStyle w:val="Header"/>
      <w:jc w:val="right"/>
    </w:pPr>
    <w:r>
      <w:rPr>
        <w:lang w:val="bs-Latn-BA" w:eastAsia="bs-Latn-BA"/>
      </w:rPr>
      <w:fldChar w:fldCharType="begin" w:fldLock="1"/>
    </w:r>
    <w:r>
      <w:rPr>
        <w:lang w:val="bs-Latn-BA" w:eastAsia="bs-Latn-BA"/>
      </w:rPr>
      <w:instrText xml:space="preserve"> DOCPROPERTY bjHeaderEvenPageDocProperty \* MERGEFORMAT </w:instrText>
    </w:r>
    <w:r>
      <w:rPr>
        <w:lang w:val="bs-Latn-BA" w:eastAsia="bs-Latn-BA"/>
      </w:rPr>
      <w:fldChar w:fldCharType="separate"/>
    </w:r>
    <w:r w:rsidRPr="004223AF">
      <w:rPr>
        <w:rFonts w:ascii="Arial" w:hAnsi="Arial" w:cs="Arial"/>
        <w:b/>
        <w:color w:val="000000"/>
        <w:lang w:val="bs-Latn-BA" w:eastAsia="bs-Latn-BA"/>
      </w:rPr>
      <w:t>INTERNO</w:t>
    </w:r>
    <w:r>
      <w:rPr>
        <w:lang w:val="bs-Latn-BA" w:eastAsia="bs-Latn-B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AED1B" w14:textId="2B7F52DE" w:rsidR="00247F8A" w:rsidRPr="00870B74" w:rsidRDefault="00870B74" w:rsidP="00870B74">
    <w:pPr>
      <w:pStyle w:val="Header"/>
      <w:jc w:val="right"/>
    </w:pPr>
    <w:fldSimple w:instr=" DOCPROPERTY bjHeaderBothDocProperty \* MERGEFORMAT " w:fldLock="1">
      <w:r w:rsidRPr="004223AF">
        <w:rPr>
          <w:rFonts w:ascii="Arial" w:hAnsi="Arial" w:cs="Arial"/>
          <w:b/>
          <w:color w:val="000000"/>
        </w:rPr>
        <w:t>INTERNO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DED01" w14:textId="26A522CB" w:rsidR="00870B74" w:rsidRPr="00870B74" w:rsidRDefault="00870B74" w:rsidP="00870B74">
    <w:pPr>
      <w:pStyle w:val="Header"/>
      <w:jc w:val="right"/>
    </w:pPr>
    <w:r>
      <w:rPr>
        <w:lang w:val="bs-Latn-BA" w:eastAsia="bs-Latn-BA"/>
      </w:rPr>
      <w:fldChar w:fldCharType="begin" w:fldLock="1"/>
    </w:r>
    <w:r>
      <w:rPr>
        <w:lang w:val="bs-Latn-BA" w:eastAsia="bs-Latn-BA"/>
      </w:rPr>
      <w:instrText xml:space="preserve"> DOCPROPERTY bjHeaderFirstPageDocProperty \* MERGEFORMAT </w:instrText>
    </w:r>
    <w:r>
      <w:rPr>
        <w:lang w:val="bs-Latn-BA" w:eastAsia="bs-Latn-BA"/>
      </w:rPr>
      <w:fldChar w:fldCharType="separate"/>
    </w:r>
    <w:r w:rsidRPr="004223AF">
      <w:rPr>
        <w:rFonts w:ascii="Arial" w:hAnsi="Arial" w:cs="Arial"/>
        <w:b/>
        <w:color w:val="000000"/>
        <w:lang w:val="bs-Latn-BA" w:eastAsia="bs-Latn-BA"/>
      </w:rPr>
      <w:t>INTERNO</w:t>
    </w:r>
    <w:r>
      <w:rPr>
        <w:lang w:val="bs-Latn-BA" w:eastAsia="bs-Latn-BA"/>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C8B3A" w14:textId="2D1F48A6" w:rsidR="00DE7660" w:rsidRPr="00870B74" w:rsidRDefault="00870B74" w:rsidP="00870B74">
    <w:pPr>
      <w:pStyle w:val="Header"/>
      <w:jc w:val="right"/>
    </w:pPr>
    <w:fldSimple w:instr=" DOCPROPERTY bjHeaderBothDocProperty \* MERGEFORMAT " w:fldLock="1">
      <w:r w:rsidRPr="004223AF">
        <w:rPr>
          <w:rFonts w:ascii="Arial" w:hAnsi="Arial" w:cs="Arial"/>
          <w:b/>
          <w:color w:val="000000"/>
        </w:rPr>
        <w:t>INTERNO</w:t>
      </w:r>
    </w:fldSimple>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B7683" w14:textId="4CD8B11B" w:rsidR="00751980" w:rsidRPr="00870B74" w:rsidRDefault="00870B74" w:rsidP="00870B74">
    <w:pPr>
      <w:pStyle w:val="Header"/>
      <w:jc w:val="right"/>
    </w:pPr>
    <w:fldSimple w:instr=" DOCPROPERTY bjHeaderBothDocProperty \* MERGEFORMAT " w:fldLock="1">
      <w:r w:rsidRPr="004223AF">
        <w:rPr>
          <w:rFonts w:ascii="Arial" w:hAnsi="Arial" w:cs="Arial"/>
          <w:b/>
          <w:color w:val="000000"/>
        </w:rPr>
        <w:t>INTERNO</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9169E"/>
    <w:multiLevelType w:val="hybridMultilevel"/>
    <w:tmpl w:val="E5F0CD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1006F"/>
    <w:multiLevelType w:val="hybridMultilevel"/>
    <w:tmpl w:val="00D64D6E"/>
    <w:lvl w:ilvl="0" w:tplc="D222EB00">
      <w:start w:val="1"/>
      <w:numFmt w:val="bullet"/>
      <w:lvlText w:val="-"/>
      <w:lvlJc w:val="left"/>
      <w:pPr>
        <w:ind w:left="720" w:hanging="360"/>
      </w:pPr>
      <w:rPr>
        <w:rFonts w:ascii="Arial" w:eastAsia="Times New Roman" w:hAnsi="Arial" w:cs="Arial" w:hint="default"/>
        <w:i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22C5DC9"/>
    <w:multiLevelType w:val="hybridMultilevel"/>
    <w:tmpl w:val="4C5CBF24"/>
    <w:lvl w:ilvl="0" w:tplc="141A0013">
      <w:start w:val="1"/>
      <w:numFmt w:val="upperRoman"/>
      <w:lvlText w:val="%1."/>
      <w:lvlJc w:val="right"/>
      <w:pPr>
        <w:ind w:left="720" w:hanging="360"/>
      </w:pPr>
      <w:rPr>
        <w:b/>
        <w:i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24D577C"/>
    <w:multiLevelType w:val="hybridMultilevel"/>
    <w:tmpl w:val="F34C4CCC"/>
    <w:lvl w:ilvl="0" w:tplc="6CFA2E14">
      <w:numFmt w:val="bullet"/>
      <w:lvlText w:val="-"/>
      <w:lvlJc w:val="left"/>
      <w:pPr>
        <w:ind w:left="1778" w:hanging="360"/>
      </w:pPr>
      <w:rPr>
        <w:rFonts w:ascii="Times New Roman" w:eastAsia="Times New Roman" w:hAnsi="Times New Roman" w:cs="Times New Roman" w:hint="default"/>
      </w:rPr>
    </w:lvl>
    <w:lvl w:ilvl="1" w:tplc="141A0003" w:tentative="1">
      <w:start w:val="1"/>
      <w:numFmt w:val="bullet"/>
      <w:lvlText w:val="o"/>
      <w:lvlJc w:val="left"/>
      <w:pPr>
        <w:ind w:left="2498" w:hanging="360"/>
      </w:pPr>
      <w:rPr>
        <w:rFonts w:ascii="Courier New" w:hAnsi="Courier New" w:cs="Courier New" w:hint="default"/>
      </w:rPr>
    </w:lvl>
    <w:lvl w:ilvl="2" w:tplc="141A0005" w:tentative="1">
      <w:start w:val="1"/>
      <w:numFmt w:val="bullet"/>
      <w:lvlText w:val=""/>
      <w:lvlJc w:val="left"/>
      <w:pPr>
        <w:ind w:left="3218" w:hanging="360"/>
      </w:pPr>
      <w:rPr>
        <w:rFonts w:ascii="Wingdings" w:hAnsi="Wingdings" w:hint="default"/>
      </w:rPr>
    </w:lvl>
    <w:lvl w:ilvl="3" w:tplc="141A0001" w:tentative="1">
      <w:start w:val="1"/>
      <w:numFmt w:val="bullet"/>
      <w:lvlText w:val=""/>
      <w:lvlJc w:val="left"/>
      <w:pPr>
        <w:ind w:left="3938" w:hanging="360"/>
      </w:pPr>
      <w:rPr>
        <w:rFonts w:ascii="Symbol" w:hAnsi="Symbol" w:hint="default"/>
      </w:rPr>
    </w:lvl>
    <w:lvl w:ilvl="4" w:tplc="141A0003" w:tentative="1">
      <w:start w:val="1"/>
      <w:numFmt w:val="bullet"/>
      <w:lvlText w:val="o"/>
      <w:lvlJc w:val="left"/>
      <w:pPr>
        <w:ind w:left="4658" w:hanging="360"/>
      </w:pPr>
      <w:rPr>
        <w:rFonts w:ascii="Courier New" w:hAnsi="Courier New" w:cs="Courier New" w:hint="default"/>
      </w:rPr>
    </w:lvl>
    <w:lvl w:ilvl="5" w:tplc="141A0005" w:tentative="1">
      <w:start w:val="1"/>
      <w:numFmt w:val="bullet"/>
      <w:lvlText w:val=""/>
      <w:lvlJc w:val="left"/>
      <w:pPr>
        <w:ind w:left="5378" w:hanging="360"/>
      </w:pPr>
      <w:rPr>
        <w:rFonts w:ascii="Wingdings" w:hAnsi="Wingdings" w:hint="default"/>
      </w:rPr>
    </w:lvl>
    <w:lvl w:ilvl="6" w:tplc="141A0001" w:tentative="1">
      <w:start w:val="1"/>
      <w:numFmt w:val="bullet"/>
      <w:lvlText w:val=""/>
      <w:lvlJc w:val="left"/>
      <w:pPr>
        <w:ind w:left="6098" w:hanging="360"/>
      </w:pPr>
      <w:rPr>
        <w:rFonts w:ascii="Symbol" w:hAnsi="Symbol" w:hint="default"/>
      </w:rPr>
    </w:lvl>
    <w:lvl w:ilvl="7" w:tplc="141A0003" w:tentative="1">
      <w:start w:val="1"/>
      <w:numFmt w:val="bullet"/>
      <w:lvlText w:val="o"/>
      <w:lvlJc w:val="left"/>
      <w:pPr>
        <w:ind w:left="6818" w:hanging="360"/>
      </w:pPr>
      <w:rPr>
        <w:rFonts w:ascii="Courier New" w:hAnsi="Courier New" w:cs="Courier New" w:hint="default"/>
      </w:rPr>
    </w:lvl>
    <w:lvl w:ilvl="8" w:tplc="141A0005" w:tentative="1">
      <w:start w:val="1"/>
      <w:numFmt w:val="bullet"/>
      <w:lvlText w:val=""/>
      <w:lvlJc w:val="left"/>
      <w:pPr>
        <w:ind w:left="7538" w:hanging="360"/>
      </w:pPr>
      <w:rPr>
        <w:rFonts w:ascii="Wingdings" w:hAnsi="Wingdings" w:hint="default"/>
      </w:rPr>
    </w:lvl>
  </w:abstractNum>
  <w:abstractNum w:abstractNumId="4" w15:restartNumberingAfterBreak="0">
    <w:nsid w:val="2FF33AC6"/>
    <w:multiLevelType w:val="hybridMultilevel"/>
    <w:tmpl w:val="EE8E5CF4"/>
    <w:lvl w:ilvl="0" w:tplc="E7F8BFC8">
      <w:start w:val="5"/>
      <w:numFmt w:val="bullet"/>
      <w:lvlText w:val="-"/>
      <w:lvlJc w:val="left"/>
      <w:pPr>
        <w:ind w:left="364" w:hanging="360"/>
      </w:pPr>
      <w:rPr>
        <w:rFonts w:ascii="Arial" w:eastAsia="Times New Roman" w:hAnsi="Arial" w:cs="Arial" w:hint="default"/>
      </w:rPr>
    </w:lvl>
    <w:lvl w:ilvl="1" w:tplc="141A0003" w:tentative="1">
      <w:start w:val="1"/>
      <w:numFmt w:val="bullet"/>
      <w:lvlText w:val="o"/>
      <w:lvlJc w:val="left"/>
      <w:pPr>
        <w:ind w:left="1084" w:hanging="360"/>
      </w:pPr>
      <w:rPr>
        <w:rFonts w:ascii="Courier New" w:hAnsi="Courier New" w:cs="Courier New" w:hint="default"/>
      </w:rPr>
    </w:lvl>
    <w:lvl w:ilvl="2" w:tplc="141A0005" w:tentative="1">
      <w:start w:val="1"/>
      <w:numFmt w:val="bullet"/>
      <w:lvlText w:val=""/>
      <w:lvlJc w:val="left"/>
      <w:pPr>
        <w:ind w:left="1804" w:hanging="360"/>
      </w:pPr>
      <w:rPr>
        <w:rFonts w:ascii="Wingdings" w:hAnsi="Wingdings" w:hint="default"/>
      </w:rPr>
    </w:lvl>
    <w:lvl w:ilvl="3" w:tplc="141A0001" w:tentative="1">
      <w:start w:val="1"/>
      <w:numFmt w:val="bullet"/>
      <w:lvlText w:val=""/>
      <w:lvlJc w:val="left"/>
      <w:pPr>
        <w:ind w:left="2524" w:hanging="360"/>
      </w:pPr>
      <w:rPr>
        <w:rFonts w:ascii="Symbol" w:hAnsi="Symbol" w:hint="default"/>
      </w:rPr>
    </w:lvl>
    <w:lvl w:ilvl="4" w:tplc="141A0003" w:tentative="1">
      <w:start w:val="1"/>
      <w:numFmt w:val="bullet"/>
      <w:lvlText w:val="o"/>
      <w:lvlJc w:val="left"/>
      <w:pPr>
        <w:ind w:left="3244" w:hanging="360"/>
      </w:pPr>
      <w:rPr>
        <w:rFonts w:ascii="Courier New" w:hAnsi="Courier New" w:cs="Courier New" w:hint="default"/>
      </w:rPr>
    </w:lvl>
    <w:lvl w:ilvl="5" w:tplc="141A0005" w:tentative="1">
      <w:start w:val="1"/>
      <w:numFmt w:val="bullet"/>
      <w:lvlText w:val=""/>
      <w:lvlJc w:val="left"/>
      <w:pPr>
        <w:ind w:left="3964" w:hanging="360"/>
      </w:pPr>
      <w:rPr>
        <w:rFonts w:ascii="Wingdings" w:hAnsi="Wingdings" w:hint="default"/>
      </w:rPr>
    </w:lvl>
    <w:lvl w:ilvl="6" w:tplc="141A0001" w:tentative="1">
      <w:start w:val="1"/>
      <w:numFmt w:val="bullet"/>
      <w:lvlText w:val=""/>
      <w:lvlJc w:val="left"/>
      <w:pPr>
        <w:ind w:left="4684" w:hanging="360"/>
      </w:pPr>
      <w:rPr>
        <w:rFonts w:ascii="Symbol" w:hAnsi="Symbol" w:hint="default"/>
      </w:rPr>
    </w:lvl>
    <w:lvl w:ilvl="7" w:tplc="141A0003" w:tentative="1">
      <w:start w:val="1"/>
      <w:numFmt w:val="bullet"/>
      <w:lvlText w:val="o"/>
      <w:lvlJc w:val="left"/>
      <w:pPr>
        <w:ind w:left="5404" w:hanging="360"/>
      </w:pPr>
      <w:rPr>
        <w:rFonts w:ascii="Courier New" w:hAnsi="Courier New" w:cs="Courier New" w:hint="default"/>
      </w:rPr>
    </w:lvl>
    <w:lvl w:ilvl="8" w:tplc="141A0005" w:tentative="1">
      <w:start w:val="1"/>
      <w:numFmt w:val="bullet"/>
      <w:lvlText w:val=""/>
      <w:lvlJc w:val="left"/>
      <w:pPr>
        <w:ind w:left="6124" w:hanging="360"/>
      </w:pPr>
      <w:rPr>
        <w:rFonts w:ascii="Wingdings" w:hAnsi="Wingdings" w:hint="default"/>
      </w:rPr>
    </w:lvl>
  </w:abstractNum>
  <w:abstractNum w:abstractNumId="5" w15:restartNumberingAfterBreak="0">
    <w:nsid w:val="3A201B82"/>
    <w:multiLevelType w:val="hybridMultilevel"/>
    <w:tmpl w:val="EC98413E"/>
    <w:lvl w:ilvl="0" w:tplc="DC949F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1150BE"/>
    <w:multiLevelType w:val="hybridMultilevel"/>
    <w:tmpl w:val="9CE21A3E"/>
    <w:lvl w:ilvl="0" w:tplc="30C0A4F2">
      <w:start w:val="1"/>
      <w:numFmt w:val="bullet"/>
      <w:lvlText w:val="-"/>
      <w:lvlJc w:val="left"/>
      <w:pPr>
        <w:ind w:left="720" w:hanging="360"/>
      </w:pPr>
      <w:rPr>
        <w:rFonts w:ascii="Arial" w:eastAsia="Times New Roman" w:hAnsi="Arial" w:cs="Arial" w:hint="default"/>
        <w:b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390"/>
    <w:rsid w:val="000030CF"/>
    <w:rsid w:val="00003735"/>
    <w:rsid w:val="00006AB3"/>
    <w:rsid w:val="00010512"/>
    <w:rsid w:val="00011F09"/>
    <w:rsid w:val="00012B79"/>
    <w:rsid w:val="00013A75"/>
    <w:rsid w:val="00013E0A"/>
    <w:rsid w:val="00016C18"/>
    <w:rsid w:val="000174E9"/>
    <w:rsid w:val="00023AA9"/>
    <w:rsid w:val="00026DC4"/>
    <w:rsid w:val="00027211"/>
    <w:rsid w:val="0003009E"/>
    <w:rsid w:val="0003082D"/>
    <w:rsid w:val="00033701"/>
    <w:rsid w:val="00034DD8"/>
    <w:rsid w:val="00040877"/>
    <w:rsid w:val="00046E6A"/>
    <w:rsid w:val="00047ADF"/>
    <w:rsid w:val="00050D7B"/>
    <w:rsid w:val="0005117E"/>
    <w:rsid w:val="000516CD"/>
    <w:rsid w:val="0005592D"/>
    <w:rsid w:val="000607D0"/>
    <w:rsid w:val="00062F6F"/>
    <w:rsid w:val="000679F6"/>
    <w:rsid w:val="00070EA0"/>
    <w:rsid w:val="00071AF0"/>
    <w:rsid w:val="00072235"/>
    <w:rsid w:val="00073D71"/>
    <w:rsid w:val="00075F1D"/>
    <w:rsid w:val="000775BF"/>
    <w:rsid w:val="0008000C"/>
    <w:rsid w:val="00090919"/>
    <w:rsid w:val="00092D79"/>
    <w:rsid w:val="000A06AC"/>
    <w:rsid w:val="000A0DC5"/>
    <w:rsid w:val="000A24A0"/>
    <w:rsid w:val="000A390C"/>
    <w:rsid w:val="000A4F1C"/>
    <w:rsid w:val="000A55AF"/>
    <w:rsid w:val="000B1808"/>
    <w:rsid w:val="000B446E"/>
    <w:rsid w:val="000B4F49"/>
    <w:rsid w:val="000C7D47"/>
    <w:rsid w:val="000D2406"/>
    <w:rsid w:val="000D29C3"/>
    <w:rsid w:val="000D5453"/>
    <w:rsid w:val="000D57EB"/>
    <w:rsid w:val="000D61B5"/>
    <w:rsid w:val="000F405E"/>
    <w:rsid w:val="000F4439"/>
    <w:rsid w:val="000F472D"/>
    <w:rsid w:val="000F557B"/>
    <w:rsid w:val="000F767A"/>
    <w:rsid w:val="00103A8A"/>
    <w:rsid w:val="001047B4"/>
    <w:rsid w:val="0010597F"/>
    <w:rsid w:val="00110C96"/>
    <w:rsid w:val="00125152"/>
    <w:rsid w:val="00130338"/>
    <w:rsid w:val="00130DDC"/>
    <w:rsid w:val="00132592"/>
    <w:rsid w:val="00135E13"/>
    <w:rsid w:val="00137019"/>
    <w:rsid w:val="00151813"/>
    <w:rsid w:val="00156153"/>
    <w:rsid w:val="0016124B"/>
    <w:rsid w:val="001639D7"/>
    <w:rsid w:val="00163DB8"/>
    <w:rsid w:val="001722EE"/>
    <w:rsid w:val="001740BF"/>
    <w:rsid w:val="00174728"/>
    <w:rsid w:val="00175030"/>
    <w:rsid w:val="00185C23"/>
    <w:rsid w:val="00187712"/>
    <w:rsid w:val="001932BD"/>
    <w:rsid w:val="001973F6"/>
    <w:rsid w:val="001A3C84"/>
    <w:rsid w:val="001B57D0"/>
    <w:rsid w:val="001B60F6"/>
    <w:rsid w:val="001C3DCB"/>
    <w:rsid w:val="001C6B41"/>
    <w:rsid w:val="001F0D89"/>
    <w:rsid w:val="001F5782"/>
    <w:rsid w:val="00201D42"/>
    <w:rsid w:val="00213D3F"/>
    <w:rsid w:val="00215C9D"/>
    <w:rsid w:val="00220461"/>
    <w:rsid w:val="002255A2"/>
    <w:rsid w:val="00225721"/>
    <w:rsid w:val="002264B4"/>
    <w:rsid w:val="00227A3B"/>
    <w:rsid w:val="00236A75"/>
    <w:rsid w:val="00237455"/>
    <w:rsid w:val="002405C4"/>
    <w:rsid w:val="0024258C"/>
    <w:rsid w:val="00247BBD"/>
    <w:rsid w:val="00247F8A"/>
    <w:rsid w:val="00251253"/>
    <w:rsid w:val="002512C7"/>
    <w:rsid w:val="0025188A"/>
    <w:rsid w:val="0025266B"/>
    <w:rsid w:val="00252A78"/>
    <w:rsid w:val="00253D55"/>
    <w:rsid w:val="00257E6B"/>
    <w:rsid w:val="002656D8"/>
    <w:rsid w:val="00272681"/>
    <w:rsid w:val="00281198"/>
    <w:rsid w:val="00281BAE"/>
    <w:rsid w:val="002857A0"/>
    <w:rsid w:val="00297DBE"/>
    <w:rsid w:val="002A0227"/>
    <w:rsid w:val="002A12BA"/>
    <w:rsid w:val="002A167D"/>
    <w:rsid w:val="002B5E53"/>
    <w:rsid w:val="002B7FAB"/>
    <w:rsid w:val="002C3996"/>
    <w:rsid w:val="002C7C41"/>
    <w:rsid w:val="002D5FD3"/>
    <w:rsid w:val="002E2834"/>
    <w:rsid w:val="002E3187"/>
    <w:rsid w:val="002E60B2"/>
    <w:rsid w:val="002F1B45"/>
    <w:rsid w:val="002F36BA"/>
    <w:rsid w:val="002F40BB"/>
    <w:rsid w:val="002F4123"/>
    <w:rsid w:val="002F738D"/>
    <w:rsid w:val="003045C3"/>
    <w:rsid w:val="00305DA8"/>
    <w:rsid w:val="00306183"/>
    <w:rsid w:val="0031617F"/>
    <w:rsid w:val="00320B9B"/>
    <w:rsid w:val="00321362"/>
    <w:rsid w:val="00321D46"/>
    <w:rsid w:val="00322D73"/>
    <w:rsid w:val="00326BBE"/>
    <w:rsid w:val="00335303"/>
    <w:rsid w:val="003373EA"/>
    <w:rsid w:val="00337E71"/>
    <w:rsid w:val="00351E18"/>
    <w:rsid w:val="00352402"/>
    <w:rsid w:val="00361AA5"/>
    <w:rsid w:val="00362357"/>
    <w:rsid w:val="003642AD"/>
    <w:rsid w:val="00366D07"/>
    <w:rsid w:val="003670A0"/>
    <w:rsid w:val="003708CE"/>
    <w:rsid w:val="003772CE"/>
    <w:rsid w:val="0038100A"/>
    <w:rsid w:val="00381D7B"/>
    <w:rsid w:val="00383277"/>
    <w:rsid w:val="003859A9"/>
    <w:rsid w:val="00386A3E"/>
    <w:rsid w:val="00391DF3"/>
    <w:rsid w:val="003A1BAC"/>
    <w:rsid w:val="003A206F"/>
    <w:rsid w:val="003A272D"/>
    <w:rsid w:val="003A490A"/>
    <w:rsid w:val="003C11F9"/>
    <w:rsid w:val="003C1ED0"/>
    <w:rsid w:val="003C2949"/>
    <w:rsid w:val="003C2BD4"/>
    <w:rsid w:val="003C2FE6"/>
    <w:rsid w:val="003D5828"/>
    <w:rsid w:val="003D7426"/>
    <w:rsid w:val="003D7A81"/>
    <w:rsid w:val="003E6E26"/>
    <w:rsid w:val="003F0C28"/>
    <w:rsid w:val="003F44EE"/>
    <w:rsid w:val="00403204"/>
    <w:rsid w:val="0040698E"/>
    <w:rsid w:val="00407459"/>
    <w:rsid w:val="00410069"/>
    <w:rsid w:val="00411C4F"/>
    <w:rsid w:val="00416632"/>
    <w:rsid w:val="00442191"/>
    <w:rsid w:val="00450572"/>
    <w:rsid w:val="00451BB9"/>
    <w:rsid w:val="00457788"/>
    <w:rsid w:val="004620A1"/>
    <w:rsid w:val="00465CFD"/>
    <w:rsid w:val="004674BF"/>
    <w:rsid w:val="00471926"/>
    <w:rsid w:val="00471A12"/>
    <w:rsid w:val="00471EBC"/>
    <w:rsid w:val="00472700"/>
    <w:rsid w:val="0047408D"/>
    <w:rsid w:val="004809D2"/>
    <w:rsid w:val="004815EA"/>
    <w:rsid w:val="0048210C"/>
    <w:rsid w:val="00482C7B"/>
    <w:rsid w:val="00483E09"/>
    <w:rsid w:val="0048639B"/>
    <w:rsid w:val="00490D4D"/>
    <w:rsid w:val="00495A9C"/>
    <w:rsid w:val="00497F5C"/>
    <w:rsid w:val="004A2DF0"/>
    <w:rsid w:val="004A392D"/>
    <w:rsid w:val="004A763A"/>
    <w:rsid w:val="004B4007"/>
    <w:rsid w:val="004B7950"/>
    <w:rsid w:val="004B7F55"/>
    <w:rsid w:val="004C13DF"/>
    <w:rsid w:val="004C3A2E"/>
    <w:rsid w:val="004D12E0"/>
    <w:rsid w:val="004D2CA9"/>
    <w:rsid w:val="004D6550"/>
    <w:rsid w:val="004D6C39"/>
    <w:rsid w:val="004D7EEE"/>
    <w:rsid w:val="004E1682"/>
    <w:rsid w:val="004F3470"/>
    <w:rsid w:val="004F692B"/>
    <w:rsid w:val="0050198E"/>
    <w:rsid w:val="0050571A"/>
    <w:rsid w:val="00515A91"/>
    <w:rsid w:val="00520754"/>
    <w:rsid w:val="00522B93"/>
    <w:rsid w:val="00523675"/>
    <w:rsid w:val="00527042"/>
    <w:rsid w:val="00527131"/>
    <w:rsid w:val="00531ED0"/>
    <w:rsid w:val="005327A6"/>
    <w:rsid w:val="00540939"/>
    <w:rsid w:val="00540AFF"/>
    <w:rsid w:val="0056490E"/>
    <w:rsid w:val="005701B0"/>
    <w:rsid w:val="00570753"/>
    <w:rsid w:val="00570D2C"/>
    <w:rsid w:val="00582FD9"/>
    <w:rsid w:val="00586232"/>
    <w:rsid w:val="00593418"/>
    <w:rsid w:val="005962DE"/>
    <w:rsid w:val="005A1C5E"/>
    <w:rsid w:val="005A270D"/>
    <w:rsid w:val="005A3223"/>
    <w:rsid w:val="005B2229"/>
    <w:rsid w:val="005B36C4"/>
    <w:rsid w:val="005B70B4"/>
    <w:rsid w:val="005C2616"/>
    <w:rsid w:val="005D02FB"/>
    <w:rsid w:val="005D4609"/>
    <w:rsid w:val="005D47DB"/>
    <w:rsid w:val="005E0AA2"/>
    <w:rsid w:val="005E14A1"/>
    <w:rsid w:val="005E28B1"/>
    <w:rsid w:val="005E736B"/>
    <w:rsid w:val="005F0ECD"/>
    <w:rsid w:val="005F17F7"/>
    <w:rsid w:val="005F783A"/>
    <w:rsid w:val="005F7BE4"/>
    <w:rsid w:val="0060061F"/>
    <w:rsid w:val="006040AB"/>
    <w:rsid w:val="00604511"/>
    <w:rsid w:val="00632F74"/>
    <w:rsid w:val="00633BB4"/>
    <w:rsid w:val="00637015"/>
    <w:rsid w:val="006438B0"/>
    <w:rsid w:val="0064772F"/>
    <w:rsid w:val="00647D75"/>
    <w:rsid w:val="00650BA0"/>
    <w:rsid w:val="006545AF"/>
    <w:rsid w:val="00662014"/>
    <w:rsid w:val="00671639"/>
    <w:rsid w:val="0067298F"/>
    <w:rsid w:val="006742F0"/>
    <w:rsid w:val="00677049"/>
    <w:rsid w:val="00682809"/>
    <w:rsid w:val="00685A01"/>
    <w:rsid w:val="0069608C"/>
    <w:rsid w:val="006A31BC"/>
    <w:rsid w:val="006A5242"/>
    <w:rsid w:val="006A64D3"/>
    <w:rsid w:val="006B3E80"/>
    <w:rsid w:val="006B49AD"/>
    <w:rsid w:val="006B6FFA"/>
    <w:rsid w:val="006C1646"/>
    <w:rsid w:val="006C4135"/>
    <w:rsid w:val="006C4507"/>
    <w:rsid w:val="006C6627"/>
    <w:rsid w:val="006C67E1"/>
    <w:rsid w:val="006D5326"/>
    <w:rsid w:val="006F5683"/>
    <w:rsid w:val="006F60CB"/>
    <w:rsid w:val="0070295B"/>
    <w:rsid w:val="00703BF3"/>
    <w:rsid w:val="007048CF"/>
    <w:rsid w:val="00704FDA"/>
    <w:rsid w:val="00705C38"/>
    <w:rsid w:val="00707A6C"/>
    <w:rsid w:val="00720410"/>
    <w:rsid w:val="00723236"/>
    <w:rsid w:val="00730681"/>
    <w:rsid w:val="00732A26"/>
    <w:rsid w:val="007365AE"/>
    <w:rsid w:val="00742875"/>
    <w:rsid w:val="00751980"/>
    <w:rsid w:val="007534E1"/>
    <w:rsid w:val="00761617"/>
    <w:rsid w:val="0076323A"/>
    <w:rsid w:val="00782966"/>
    <w:rsid w:val="00794907"/>
    <w:rsid w:val="00794DCF"/>
    <w:rsid w:val="007A45F2"/>
    <w:rsid w:val="007B5B4F"/>
    <w:rsid w:val="007B6E74"/>
    <w:rsid w:val="007C1875"/>
    <w:rsid w:val="007C50A4"/>
    <w:rsid w:val="007D1957"/>
    <w:rsid w:val="007D7ECA"/>
    <w:rsid w:val="007E1ED7"/>
    <w:rsid w:val="007E5BD6"/>
    <w:rsid w:val="007F37CC"/>
    <w:rsid w:val="007F4121"/>
    <w:rsid w:val="007F5F3B"/>
    <w:rsid w:val="007F7894"/>
    <w:rsid w:val="00813FDC"/>
    <w:rsid w:val="00817492"/>
    <w:rsid w:val="00821017"/>
    <w:rsid w:val="008223F9"/>
    <w:rsid w:val="008241AA"/>
    <w:rsid w:val="00827EE9"/>
    <w:rsid w:val="00835F40"/>
    <w:rsid w:val="00840903"/>
    <w:rsid w:val="00841294"/>
    <w:rsid w:val="00847F25"/>
    <w:rsid w:val="00850E30"/>
    <w:rsid w:val="008515F2"/>
    <w:rsid w:val="00853503"/>
    <w:rsid w:val="00856302"/>
    <w:rsid w:val="00856ACF"/>
    <w:rsid w:val="008635CE"/>
    <w:rsid w:val="008653DF"/>
    <w:rsid w:val="00870B74"/>
    <w:rsid w:val="00874486"/>
    <w:rsid w:val="00874C1B"/>
    <w:rsid w:val="0087731E"/>
    <w:rsid w:val="008803B0"/>
    <w:rsid w:val="00887DF7"/>
    <w:rsid w:val="00887FC1"/>
    <w:rsid w:val="008B26AF"/>
    <w:rsid w:val="008B2F15"/>
    <w:rsid w:val="008B3DD1"/>
    <w:rsid w:val="008B4E18"/>
    <w:rsid w:val="008C1FA4"/>
    <w:rsid w:val="008C5263"/>
    <w:rsid w:val="008D1FC3"/>
    <w:rsid w:val="008D6064"/>
    <w:rsid w:val="008E031F"/>
    <w:rsid w:val="008E054A"/>
    <w:rsid w:val="008E13A3"/>
    <w:rsid w:val="008E44A4"/>
    <w:rsid w:val="008E5A71"/>
    <w:rsid w:val="008F0A6E"/>
    <w:rsid w:val="008F147E"/>
    <w:rsid w:val="008F2526"/>
    <w:rsid w:val="008F3FB2"/>
    <w:rsid w:val="008F4BF8"/>
    <w:rsid w:val="008F7F3B"/>
    <w:rsid w:val="00902354"/>
    <w:rsid w:val="00904740"/>
    <w:rsid w:val="00910AE3"/>
    <w:rsid w:val="00910E00"/>
    <w:rsid w:val="009118DA"/>
    <w:rsid w:val="009148A2"/>
    <w:rsid w:val="0091525E"/>
    <w:rsid w:val="0091757B"/>
    <w:rsid w:val="00920146"/>
    <w:rsid w:val="00937535"/>
    <w:rsid w:val="0094270C"/>
    <w:rsid w:val="00955A81"/>
    <w:rsid w:val="00957B42"/>
    <w:rsid w:val="00963FB3"/>
    <w:rsid w:val="00966D8C"/>
    <w:rsid w:val="00967BE5"/>
    <w:rsid w:val="009701D5"/>
    <w:rsid w:val="0097066D"/>
    <w:rsid w:val="00972AF0"/>
    <w:rsid w:val="009752EA"/>
    <w:rsid w:val="00975648"/>
    <w:rsid w:val="00985E77"/>
    <w:rsid w:val="009A0F06"/>
    <w:rsid w:val="009A52B5"/>
    <w:rsid w:val="009B2CA9"/>
    <w:rsid w:val="009B7474"/>
    <w:rsid w:val="009C0E46"/>
    <w:rsid w:val="009C3B56"/>
    <w:rsid w:val="009C57AC"/>
    <w:rsid w:val="009C774E"/>
    <w:rsid w:val="009D1B91"/>
    <w:rsid w:val="009D1E4C"/>
    <w:rsid w:val="009D58E1"/>
    <w:rsid w:val="009E3649"/>
    <w:rsid w:val="009E4B3E"/>
    <w:rsid w:val="009E5059"/>
    <w:rsid w:val="009E696F"/>
    <w:rsid w:val="009F14D8"/>
    <w:rsid w:val="00A029D0"/>
    <w:rsid w:val="00A1129E"/>
    <w:rsid w:val="00A21C61"/>
    <w:rsid w:val="00A2440F"/>
    <w:rsid w:val="00A32999"/>
    <w:rsid w:val="00A36CCE"/>
    <w:rsid w:val="00A40D19"/>
    <w:rsid w:val="00A41B0D"/>
    <w:rsid w:val="00A43B70"/>
    <w:rsid w:val="00A471FA"/>
    <w:rsid w:val="00A472E6"/>
    <w:rsid w:val="00A47834"/>
    <w:rsid w:val="00A5678E"/>
    <w:rsid w:val="00A56EBD"/>
    <w:rsid w:val="00A614E4"/>
    <w:rsid w:val="00A63067"/>
    <w:rsid w:val="00A6580A"/>
    <w:rsid w:val="00A65829"/>
    <w:rsid w:val="00A66EC5"/>
    <w:rsid w:val="00A70228"/>
    <w:rsid w:val="00A764CB"/>
    <w:rsid w:val="00A8657F"/>
    <w:rsid w:val="00A87920"/>
    <w:rsid w:val="00A87A2B"/>
    <w:rsid w:val="00A946D4"/>
    <w:rsid w:val="00AA06D9"/>
    <w:rsid w:val="00AA6564"/>
    <w:rsid w:val="00AA7E2F"/>
    <w:rsid w:val="00AB19D1"/>
    <w:rsid w:val="00AB461E"/>
    <w:rsid w:val="00AB5C8A"/>
    <w:rsid w:val="00AC0C7E"/>
    <w:rsid w:val="00AC39B2"/>
    <w:rsid w:val="00AC4B9C"/>
    <w:rsid w:val="00AD13FE"/>
    <w:rsid w:val="00AD5EA2"/>
    <w:rsid w:val="00AE047C"/>
    <w:rsid w:val="00AE2E63"/>
    <w:rsid w:val="00AE6A72"/>
    <w:rsid w:val="00AF2FAC"/>
    <w:rsid w:val="00AF67A1"/>
    <w:rsid w:val="00AF6A1E"/>
    <w:rsid w:val="00AF7024"/>
    <w:rsid w:val="00B01831"/>
    <w:rsid w:val="00B05781"/>
    <w:rsid w:val="00B05C7D"/>
    <w:rsid w:val="00B06CE4"/>
    <w:rsid w:val="00B11742"/>
    <w:rsid w:val="00B12B7A"/>
    <w:rsid w:val="00B13EDE"/>
    <w:rsid w:val="00B168C0"/>
    <w:rsid w:val="00B16DDC"/>
    <w:rsid w:val="00B17C51"/>
    <w:rsid w:val="00B24670"/>
    <w:rsid w:val="00B31940"/>
    <w:rsid w:val="00B3729C"/>
    <w:rsid w:val="00B424D1"/>
    <w:rsid w:val="00B44475"/>
    <w:rsid w:val="00B53E01"/>
    <w:rsid w:val="00B567F2"/>
    <w:rsid w:val="00B56ABC"/>
    <w:rsid w:val="00B66FDD"/>
    <w:rsid w:val="00B73690"/>
    <w:rsid w:val="00B8146A"/>
    <w:rsid w:val="00B81AD4"/>
    <w:rsid w:val="00B8270D"/>
    <w:rsid w:val="00B86562"/>
    <w:rsid w:val="00B86CEA"/>
    <w:rsid w:val="00B90076"/>
    <w:rsid w:val="00BA0674"/>
    <w:rsid w:val="00BA09D5"/>
    <w:rsid w:val="00BA2777"/>
    <w:rsid w:val="00BA6F0D"/>
    <w:rsid w:val="00BA7947"/>
    <w:rsid w:val="00BA7A17"/>
    <w:rsid w:val="00BA7F86"/>
    <w:rsid w:val="00BB1728"/>
    <w:rsid w:val="00BB1944"/>
    <w:rsid w:val="00BC3F33"/>
    <w:rsid w:val="00BC4045"/>
    <w:rsid w:val="00BC4A14"/>
    <w:rsid w:val="00BC4DE3"/>
    <w:rsid w:val="00BD00B3"/>
    <w:rsid w:val="00BD2106"/>
    <w:rsid w:val="00BD6EFD"/>
    <w:rsid w:val="00BE3FE6"/>
    <w:rsid w:val="00BE628E"/>
    <w:rsid w:val="00BF1861"/>
    <w:rsid w:val="00BF35F6"/>
    <w:rsid w:val="00BF448E"/>
    <w:rsid w:val="00BF5CE4"/>
    <w:rsid w:val="00C01703"/>
    <w:rsid w:val="00C04901"/>
    <w:rsid w:val="00C073F9"/>
    <w:rsid w:val="00C1269B"/>
    <w:rsid w:val="00C14169"/>
    <w:rsid w:val="00C14A2B"/>
    <w:rsid w:val="00C24CE9"/>
    <w:rsid w:val="00C35186"/>
    <w:rsid w:val="00C407B1"/>
    <w:rsid w:val="00C47786"/>
    <w:rsid w:val="00C52AC8"/>
    <w:rsid w:val="00C530B3"/>
    <w:rsid w:val="00C54AD8"/>
    <w:rsid w:val="00C60CAB"/>
    <w:rsid w:val="00C70E7E"/>
    <w:rsid w:val="00C74361"/>
    <w:rsid w:val="00C8225F"/>
    <w:rsid w:val="00C82A68"/>
    <w:rsid w:val="00C90E9B"/>
    <w:rsid w:val="00C9187F"/>
    <w:rsid w:val="00C94010"/>
    <w:rsid w:val="00C9470A"/>
    <w:rsid w:val="00CA55F5"/>
    <w:rsid w:val="00CB60A7"/>
    <w:rsid w:val="00CC0297"/>
    <w:rsid w:val="00CC263B"/>
    <w:rsid w:val="00CC6ECE"/>
    <w:rsid w:val="00CC7E28"/>
    <w:rsid w:val="00CD26E2"/>
    <w:rsid w:val="00CD487F"/>
    <w:rsid w:val="00CD4CCC"/>
    <w:rsid w:val="00CD5BF4"/>
    <w:rsid w:val="00CD7F4F"/>
    <w:rsid w:val="00CE126A"/>
    <w:rsid w:val="00CE1DAF"/>
    <w:rsid w:val="00CE27D1"/>
    <w:rsid w:val="00CE40BF"/>
    <w:rsid w:val="00CE504A"/>
    <w:rsid w:val="00CF1DA2"/>
    <w:rsid w:val="00CF2013"/>
    <w:rsid w:val="00CF37BC"/>
    <w:rsid w:val="00D003CF"/>
    <w:rsid w:val="00D04DA0"/>
    <w:rsid w:val="00D0641C"/>
    <w:rsid w:val="00D16423"/>
    <w:rsid w:val="00D16B56"/>
    <w:rsid w:val="00D25869"/>
    <w:rsid w:val="00D264D6"/>
    <w:rsid w:val="00D269E8"/>
    <w:rsid w:val="00D26A97"/>
    <w:rsid w:val="00D26AF3"/>
    <w:rsid w:val="00D30042"/>
    <w:rsid w:val="00D32390"/>
    <w:rsid w:val="00D3665B"/>
    <w:rsid w:val="00D370AB"/>
    <w:rsid w:val="00D37F73"/>
    <w:rsid w:val="00D46E8E"/>
    <w:rsid w:val="00D567FA"/>
    <w:rsid w:val="00D65530"/>
    <w:rsid w:val="00D66889"/>
    <w:rsid w:val="00D71D36"/>
    <w:rsid w:val="00D853AA"/>
    <w:rsid w:val="00D86279"/>
    <w:rsid w:val="00D86F7F"/>
    <w:rsid w:val="00DA676A"/>
    <w:rsid w:val="00DB1A69"/>
    <w:rsid w:val="00DB22E3"/>
    <w:rsid w:val="00DB266A"/>
    <w:rsid w:val="00DB2E0D"/>
    <w:rsid w:val="00DB3402"/>
    <w:rsid w:val="00DB595D"/>
    <w:rsid w:val="00DB7DD7"/>
    <w:rsid w:val="00DC46EE"/>
    <w:rsid w:val="00DC520E"/>
    <w:rsid w:val="00DC57BB"/>
    <w:rsid w:val="00DC63A2"/>
    <w:rsid w:val="00DC7423"/>
    <w:rsid w:val="00DC7A4D"/>
    <w:rsid w:val="00DD79DD"/>
    <w:rsid w:val="00DE7660"/>
    <w:rsid w:val="00DF0BA9"/>
    <w:rsid w:val="00DF36AF"/>
    <w:rsid w:val="00DF4269"/>
    <w:rsid w:val="00DF67AE"/>
    <w:rsid w:val="00E004EE"/>
    <w:rsid w:val="00E05F83"/>
    <w:rsid w:val="00E170EB"/>
    <w:rsid w:val="00E25BD6"/>
    <w:rsid w:val="00E320AE"/>
    <w:rsid w:val="00E35D71"/>
    <w:rsid w:val="00E3793D"/>
    <w:rsid w:val="00E51AFB"/>
    <w:rsid w:val="00E52C61"/>
    <w:rsid w:val="00E5554A"/>
    <w:rsid w:val="00E563AC"/>
    <w:rsid w:val="00E60E58"/>
    <w:rsid w:val="00E77FF7"/>
    <w:rsid w:val="00E807A3"/>
    <w:rsid w:val="00E81B9D"/>
    <w:rsid w:val="00E8440E"/>
    <w:rsid w:val="00E96301"/>
    <w:rsid w:val="00E97C66"/>
    <w:rsid w:val="00EA4ECC"/>
    <w:rsid w:val="00EA5C06"/>
    <w:rsid w:val="00EA779F"/>
    <w:rsid w:val="00EB3565"/>
    <w:rsid w:val="00EB44E5"/>
    <w:rsid w:val="00EB6262"/>
    <w:rsid w:val="00EB6B13"/>
    <w:rsid w:val="00EB7789"/>
    <w:rsid w:val="00EC3371"/>
    <w:rsid w:val="00EC7A9C"/>
    <w:rsid w:val="00EC7AC8"/>
    <w:rsid w:val="00ED0521"/>
    <w:rsid w:val="00ED1BE6"/>
    <w:rsid w:val="00EE4F7C"/>
    <w:rsid w:val="00EE611C"/>
    <w:rsid w:val="00EF0677"/>
    <w:rsid w:val="00EF07ED"/>
    <w:rsid w:val="00EF0D0A"/>
    <w:rsid w:val="00EF1A8B"/>
    <w:rsid w:val="00F0530C"/>
    <w:rsid w:val="00F14470"/>
    <w:rsid w:val="00F152CF"/>
    <w:rsid w:val="00F15873"/>
    <w:rsid w:val="00F17203"/>
    <w:rsid w:val="00F20A78"/>
    <w:rsid w:val="00F22D7D"/>
    <w:rsid w:val="00F24317"/>
    <w:rsid w:val="00F2727E"/>
    <w:rsid w:val="00F30054"/>
    <w:rsid w:val="00F30DAD"/>
    <w:rsid w:val="00F31357"/>
    <w:rsid w:val="00F314C9"/>
    <w:rsid w:val="00F326E7"/>
    <w:rsid w:val="00F344B4"/>
    <w:rsid w:val="00F42257"/>
    <w:rsid w:val="00F42B7E"/>
    <w:rsid w:val="00F47FC6"/>
    <w:rsid w:val="00F53440"/>
    <w:rsid w:val="00F56261"/>
    <w:rsid w:val="00F65B95"/>
    <w:rsid w:val="00F77A4B"/>
    <w:rsid w:val="00F83B80"/>
    <w:rsid w:val="00F85E5E"/>
    <w:rsid w:val="00F90316"/>
    <w:rsid w:val="00F91E5B"/>
    <w:rsid w:val="00F92AD1"/>
    <w:rsid w:val="00F93812"/>
    <w:rsid w:val="00FA26BA"/>
    <w:rsid w:val="00FA2F69"/>
    <w:rsid w:val="00FA4024"/>
    <w:rsid w:val="00FB5E89"/>
    <w:rsid w:val="00FB7443"/>
    <w:rsid w:val="00FC1D41"/>
    <w:rsid w:val="00FD4FFB"/>
    <w:rsid w:val="00FD586B"/>
    <w:rsid w:val="00FE0496"/>
    <w:rsid w:val="00FE26ED"/>
    <w:rsid w:val="00FE4C5B"/>
    <w:rsid w:val="00FE572D"/>
    <w:rsid w:val="00FF082C"/>
    <w:rsid w:val="00FF328C"/>
    <w:rsid w:val="00FF407E"/>
    <w:rsid w:val="00FF645E"/>
    <w:rsid w:val="00FF6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D466C"/>
  <w15:chartTrackingRefBased/>
  <w15:docId w15:val="{B84963FE-3523-429B-9933-380EC150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90"/>
    <w:pPr>
      <w:spacing w:after="160" w:line="259" w:lineRule="auto"/>
    </w:pPr>
    <w:rPr>
      <w:kern w:val="0"/>
      <w:sz w:val="22"/>
      <w:szCs w:val="22"/>
      <w:lang w:val="sr-Cyrl-B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6562"/>
    <w:rPr>
      <w:sz w:val="16"/>
      <w:szCs w:val="16"/>
    </w:rPr>
  </w:style>
  <w:style w:type="paragraph" w:styleId="CommentText">
    <w:name w:val="annotation text"/>
    <w:basedOn w:val="Normal"/>
    <w:link w:val="CommentTextChar"/>
    <w:uiPriority w:val="99"/>
    <w:semiHidden/>
    <w:unhideWhenUsed/>
    <w:rsid w:val="00B86562"/>
    <w:pPr>
      <w:spacing w:line="240" w:lineRule="auto"/>
    </w:pPr>
    <w:rPr>
      <w:sz w:val="20"/>
      <w:szCs w:val="20"/>
    </w:rPr>
  </w:style>
  <w:style w:type="character" w:customStyle="1" w:styleId="CommentTextChar">
    <w:name w:val="Comment Text Char"/>
    <w:basedOn w:val="DefaultParagraphFont"/>
    <w:link w:val="CommentText"/>
    <w:uiPriority w:val="99"/>
    <w:semiHidden/>
    <w:rsid w:val="00B86562"/>
    <w:rPr>
      <w:kern w:val="0"/>
      <w:sz w:val="20"/>
      <w:szCs w:val="20"/>
      <w:lang w:val="sr-Cyrl-BA"/>
      <w14:ligatures w14:val="none"/>
    </w:rPr>
  </w:style>
  <w:style w:type="paragraph" w:styleId="CommentSubject">
    <w:name w:val="annotation subject"/>
    <w:basedOn w:val="CommentText"/>
    <w:next w:val="CommentText"/>
    <w:link w:val="CommentSubjectChar"/>
    <w:uiPriority w:val="99"/>
    <w:semiHidden/>
    <w:unhideWhenUsed/>
    <w:rsid w:val="00B86562"/>
    <w:rPr>
      <w:b/>
      <w:bCs/>
    </w:rPr>
  </w:style>
  <w:style w:type="character" w:customStyle="1" w:styleId="CommentSubjectChar">
    <w:name w:val="Comment Subject Char"/>
    <w:basedOn w:val="CommentTextChar"/>
    <w:link w:val="CommentSubject"/>
    <w:uiPriority w:val="99"/>
    <w:semiHidden/>
    <w:rsid w:val="00B86562"/>
    <w:rPr>
      <w:b/>
      <w:bCs/>
      <w:kern w:val="0"/>
      <w:sz w:val="20"/>
      <w:szCs w:val="20"/>
      <w:lang w:val="sr-Cyrl-BA"/>
      <w14:ligatures w14:val="none"/>
    </w:rPr>
  </w:style>
  <w:style w:type="paragraph" w:styleId="Header">
    <w:name w:val="header"/>
    <w:basedOn w:val="Normal"/>
    <w:link w:val="HeaderChar"/>
    <w:unhideWhenUsed/>
    <w:rsid w:val="009118DA"/>
    <w:pPr>
      <w:tabs>
        <w:tab w:val="center" w:pos="4513"/>
        <w:tab w:val="right" w:pos="9026"/>
      </w:tabs>
      <w:spacing w:after="0" w:line="240" w:lineRule="auto"/>
    </w:pPr>
    <w:rPr>
      <w:lang w:val="en-GB"/>
    </w:rPr>
  </w:style>
  <w:style w:type="character" w:customStyle="1" w:styleId="HeaderChar">
    <w:name w:val="Header Char"/>
    <w:basedOn w:val="DefaultParagraphFont"/>
    <w:link w:val="Header"/>
    <w:rsid w:val="009118DA"/>
    <w:rPr>
      <w:kern w:val="0"/>
      <w:sz w:val="22"/>
      <w:szCs w:val="22"/>
      <w:lang w:val="en-GB"/>
      <w14:ligatures w14:val="none"/>
    </w:rPr>
  </w:style>
  <w:style w:type="paragraph" w:styleId="Footer">
    <w:name w:val="footer"/>
    <w:basedOn w:val="Normal"/>
    <w:link w:val="FooterChar"/>
    <w:uiPriority w:val="99"/>
    <w:unhideWhenUsed/>
    <w:rsid w:val="009118D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9118DA"/>
    <w:rPr>
      <w:kern w:val="0"/>
      <w:sz w:val="22"/>
      <w:szCs w:val="22"/>
      <w:lang w:val="en-GB"/>
      <w14:ligatures w14:val="none"/>
    </w:r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C7436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4361"/>
    <w:rPr>
      <w:rFonts w:ascii="Times New Roman" w:hAnsi="Times New Roman" w:cs="Times New Roman"/>
      <w:kern w:val="0"/>
      <w:sz w:val="18"/>
      <w:szCs w:val="18"/>
      <w:lang w:val="sr-Cyrl-BA"/>
      <w14:ligatures w14:val="none"/>
    </w:rPr>
  </w:style>
  <w:style w:type="paragraph" w:customStyle="1" w:styleId="Char">
    <w:name w:val="Char"/>
    <w:basedOn w:val="Normal"/>
    <w:semiHidden/>
    <w:rsid w:val="00495A9C"/>
    <w:pPr>
      <w:spacing w:line="240" w:lineRule="exact"/>
    </w:pPr>
    <w:rPr>
      <w:rFonts w:ascii="Tahoma" w:eastAsia="Times New Roman" w:hAnsi="Tahoma" w:cs="Times New Roman"/>
      <w:sz w:val="20"/>
      <w:szCs w:val="20"/>
      <w:lang w:val="en-US"/>
    </w:rPr>
  </w:style>
  <w:style w:type="paragraph" w:customStyle="1" w:styleId="Char0">
    <w:name w:val="Char"/>
    <w:basedOn w:val="Normal"/>
    <w:semiHidden/>
    <w:rsid w:val="00FE26ED"/>
    <w:pPr>
      <w:spacing w:line="240" w:lineRule="exact"/>
    </w:pPr>
    <w:rPr>
      <w:rFonts w:ascii="Tahoma" w:eastAsia="Times New Roman" w:hAnsi="Tahoma" w:cs="Times New Roman"/>
      <w:sz w:val="20"/>
      <w:szCs w:val="20"/>
      <w:lang w:val="en-US"/>
    </w:rPr>
  </w:style>
  <w:style w:type="paragraph" w:customStyle="1" w:styleId="Char1">
    <w:name w:val="Char"/>
    <w:basedOn w:val="Normal"/>
    <w:semiHidden/>
    <w:rsid w:val="00F326E7"/>
    <w:pPr>
      <w:spacing w:line="240" w:lineRule="exact"/>
    </w:pPr>
    <w:rPr>
      <w:rFonts w:ascii="Tahoma" w:eastAsia="Times New Roman" w:hAnsi="Tahoma" w:cs="Times New Roman"/>
      <w:sz w:val="20"/>
      <w:szCs w:val="20"/>
      <w:lang w:val="en-US"/>
    </w:rPr>
  </w:style>
  <w:style w:type="character" w:styleId="FootnoteReference">
    <w:name w:val="footnote reference"/>
    <w:semiHidden/>
    <w:rsid w:val="009701D5"/>
    <w:rPr>
      <w:vertAlign w:val="superscript"/>
    </w:rPr>
  </w:style>
  <w:style w:type="paragraph" w:styleId="FootnoteText">
    <w:name w:val="footnote text"/>
    <w:basedOn w:val="Normal"/>
    <w:link w:val="FootnoteTextChar"/>
    <w:semiHidden/>
    <w:rsid w:val="009701D5"/>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9701D5"/>
    <w:rPr>
      <w:rFonts w:ascii="Times New Roman" w:eastAsia="Times New Roman" w:hAnsi="Times New Roman" w:cs="Times New Roman"/>
      <w:kern w:val="0"/>
      <w:sz w:val="20"/>
      <w:szCs w:val="20"/>
      <w:lang w:val="en-US"/>
      <w14:ligatures w14:val="none"/>
    </w:rPr>
  </w:style>
  <w:style w:type="paragraph" w:customStyle="1" w:styleId="Char2">
    <w:name w:val="Char"/>
    <w:basedOn w:val="Normal"/>
    <w:semiHidden/>
    <w:rsid w:val="002512C7"/>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BBRTNGOUUzLTYzNDgtNDVCRS05REQxLUU4QzQzMkQ1RkFCRn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BbG1pc2EuQmVyaGFtb3ZpYzwvVXNlck5hbWU+PERhdGVUaW1lPjE0LiA4LiAyMDI1LiAxMjowMzozNj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2D21HeNS3qmUiBl4I6SOlaaqMw5FBRtVLJBaD72cT58=</DigestValue>
      </Reference>
      <Reference URI="#CLASSIFICATIONHISTORY">
        <DigestMethod Algorithm="http://www.w3.org/2001/04/xmlenc#sha256"/>
        <DigestValue>AM77id1Oilzd1oGSzcZMQziU7vOHWS+cO36NhKbktOc=</DigestValue>
      </Reference>
    </SignedInfo>
    <SignatureValue>BFET9LQVr3/BiJT3Y5yAR21Mlg+pFkvbNIx6vX/RE9VQTrHUwNPE5pD1Xc2rOq1dX84/hBR87nSIy+Lo1Fu60g==</SignatureValue>
    <Object Id="CLASSIFICATIONHISTORY">
      <ArrayOfString xmlns:xsi="http://www.w3.org/2001/XMLSchema-instance" xmlns:xsd="http://www.w3.org/2001/XMLSchema" xmlns="">
        <string>fqlSdfhnwf2PWRQtRBBEygUJvqaVnEJn</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FQXVMT3ZxZjlIcjBreitDZkZxendKUEZJWURQbWtZcD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kMULkheUBV2I+7WtL1VMP8rNBBOyS6vJZoD0aXYdY4o=</DigestValue>
      </Reference>
      <Reference URI="#INFO">
        <DigestMethod Algorithm="http://www.w3.org/2001/04/xmlenc#sha256"/>
        <DigestValue>KvCLGrw+4YMBEWcMybTCzALbHmGKmvy6HSyXwxi3SzY=</DigestValue>
      </Reference>
    </SignedInfo>
    <SignatureValue>qAwNApjZz5lFsVHKLwBqaqxnVmj/YwR2FJN/a/3g0vVRE0eBUABaL0l2ClXq1ZGyZZXksz9a6vV+ciAvJX/jSA==</SignatureValue>
    <Object Id="INFO">
      <ArrayOfString xmlns:xsi="http://www.w3.org/2001/XMLSchema-instance" xmlns:xsd="http://www.w3.org/2001/XMLSchema" xmlns="">
        <string>EAuLOvqf9Hr0kz+CfFqzwJPFIYDPmkYp</string>
      </ArrayOfString>
    </Object>
  </Signature>
</WrappedLabelInfo>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3F9E3-6348-45BE-9DD1-E8C432D5FABF}">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6CD1C86B-8097-4548-99D8-6986358A646B}">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DA39336-5FEA-4BFE-8EA5-863731E04AF7}">
  <ds:schemaRefs>
    <ds:schemaRef ds:uri="http://www.w3.org/2001/XMLSchema"/>
    <ds:schemaRef ds:uri="http://www.boldonjames.com/2016/02/Classifier/internal/wrappedLabelInfo"/>
    <ds:schemaRef ds:uri="http://www.w3.org/2000/09/xmldsig#"/>
    <ds:schemaRef ds:uri=""/>
  </ds:schemaRefs>
</ds:datastoreItem>
</file>

<file path=customXml/itemProps4.xml><?xml version="1.0" encoding="utf-8"?>
<ds:datastoreItem xmlns:ds="http://schemas.openxmlformats.org/officeDocument/2006/customXml" ds:itemID="{836271D9-0201-4DE8-8DDC-D93AA1A8C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8221</Words>
  <Characters>47603</Characters>
  <Application>Microsoft Office Word</Application>
  <DocSecurity>0</DocSecurity>
  <Lines>1360</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Almisa Zulovic Berhamovic</cp:lastModifiedBy>
  <cp:revision>2</cp:revision>
  <dcterms:created xsi:type="dcterms:W3CDTF">2025-08-14T12:03:00Z</dcterms:created>
  <dcterms:modified xsi:type="dcterms:W3CDTF">2025-08-14T12:03:00Z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4fb452c4-d865-4772-a671-b891e16cbc0e</vt:lpwstr>
  </property>
  <property fmtid="{D5CDD505-2E9C-101B-9397-08002B2CF9AE}" pid="3" name="bjSaver">
    <vt:lpwstr>Pb0JvgnyiknfCC7xvRXIF2ESOT7qvOPh</vt:lpwstr>
  </property>
  <property fmtid="{D5CDD505-2E9C-101B-9397-08002B2CF9AE}" pid="4"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5" name="bjDocumentLabelXML-0">
    <vt:lpwstr>ames.com/2008/01/sie/internal/label"&gt;&lt;element uid="a8e9cbf7-9f04-4845-8e5a-c12dbcc251ff" value="" /&gt;&lt;/sisl&gt;</vt:lpwstr>
  </property>
  <property fmtid="{D5CDD505-2E9C-101B-9397-08002B2CF9AE}" pid="6" name="bjDocumentSecurityLabel">
    <vt:lpwstr>INTERNO</vt:lpwstr>
  </property>
  <property fmtid="{D5CDD505-2E9C-101B-9397-08002B2CF9AE}" pid="7" name="bjClsUserRVM">
    <vt:lpwstr>[]</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{0AE3F9E3-6348-45BE-9DD1-E8C432D5FABF}</vt:lpwstr>
  </property>
</Properties>
</file>