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33C" w:rsidRDefault="0065533C" w:rsidP="006553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BOSNA I HERCEGOVINA</w:t>
      </w:r>
    </w:p>
    <w:p w:rsidR="0065533C" w:rsidRDefault="0065533C" w:rsidP="006553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</w:t>
      </w:r>
    </w:p>
    <w:p w:rsidR="0065533C" w:rsidRDefault="0065533C" w:rsidP="006553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</w:t>
      </w:r>
    </w:p>
    <w:p w:rsidR="0065533C" w:rsidRDefault="0065533C" w:rsidP="006553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Broj: 80 0 I 159534 24 I </w:t>
      </w:r>
    </w:p>
    <w:p w:rsidR="0065533C" w:rsidRDefault="0065533C" w:rsidP="006553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Bijeljina, </w:t>
      </w:r>
      <w:r w:rsidR="0085757B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>.06.2025. godine</w:t>
      </w:r>
    </w:p>
    <w:p w:rsidR="0065533C" w:rsidRDefault="0065533C" w:rsidP="0065533C">
      <w:pPr>
        <w:rPr>
          <w:rFonts w:ascii="Times New Roman" w:hAnsi="Times New Roman" w:cs="Times New Roman"/>
          <w:lang w:val="bs-Latn-BA"/>
        </w:rPr>
      </w:pPr>
    </w:p>
    <w:p w:rsidR="0065533C" w:rsidRDefault="0065533C" w:rsidP="0065533C">
      <w:pPr>
        <w:jc w:val="both"/>
        <w:rPr>
          <w:rFonts w:ascii="Times New Roman" w:hAnsi="Times New Roman" w:cs="Times New Roman"/>
        </w:rPr>
      </w:pPr>
    </w:p>
    <w:p w:rsidR="0065533C" w:rsidRDefault="0065533C" w:rsidP="0065533C">
      <w:pPr>
        <w:ind w:firstLine="720"/>
        <w:jc w:val="both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>OSNOVNI SUD U BIJELJINI, po sudiji Ljilji Rajković, u pravnoj stvari tražioca izvršenja Sparcasse Bank d.d. BiH Sarajevo zastupan punomoćniku Topić Saši advokatu iz Banja Luke, protiv izvršenika Tomić Dušk</w:t>
      </w:r>
      <w:r w:rsidR="001E767D">
        <w:rPr>
          <w:rFonts w:ascii="Times New Roman" w:hAnsi="Times New Roman" w:cs="Times New Roman"/>
        </w:rPr>
        <w:t>a iz Kojčinovca 2 Ulica br.13,</w:t>
      </w:r>
      <w:r>
        <w:rPr>
          <w:rFonts w:ascii="Times New Roman" w:hAnsi="Times New Roman" w:cs="Times New Roman"/>
        </w:rPr>
        <w:t>radi naplate novčan</w:t>
      </w:r>
      <w:r w:rsidR="001E767D">
        <w:rPr>
          <w:rFonts w:ascii="Times New Roman" w:hAnsi="Times New Roman" w:cs="Times New Roman"/>
        </w:rPr>
        <w:t>og potraživanja,</w:t>
      </w:r>
      <w:r>
        <w:rPr>
          <w:rFonts w:ascii="Times New Roman" w:hAnsi="Times New Roman" w:cs="Times New Roman"/>
        </w:rPr>
        <w:t xml:space="preserve">donio je dana </w:t>
      </w:r>
      <w:r w:rsidR="0085757B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>.06.2025. godine sljedeći</w:t>
      </w:r>
    </w:p>
    <w:p w:rsidR="001E767D" w:rsidRDefault="001E767D" w:rsidP="0065533C">
      <w:pPr>
        <w:ind w:firstLine="720"/>
        <w:jc w:val="both"/>
        <w:rPr>
          <w:rFonts w:ascii="Times New Roman" w:hAnsi="Times New Roman" w:cs="Times New Roman"/>
        </w:rPr>
      </w:pPr>
    </w:p>
    <w:p w:rsidR="00FF191A" w:rsidRPr="00F261E8" w:rsidRDefault="00FF191A" w:rsidP="0065533C">
      <w:pPr>
        <w:ind w:firstLine="720"/>
        <w:jc w:val="both"/>
        <w:rPr>
          <w:rFonts w:ascii="Times New Roman" w:hAnsi="Times New Roman" w:cs="Times New Roman"/>
        </w:rPr>
      </w:pPr>
    </w:p>
    <w:p w:rsidR="0065533C" w:rsidRDefault="0065533C" w:rsidP="0065533C">
      <w:pPr>
        <w:jc w:val="center"/>
        <w:rPr>
          <w:rFonts w:ascii="Times New Roman" w:hAnsi="Times New Roman" w:cs="Times New Roman"/>
          <w:lang w:val="bs-Latn-BA"/>
        </w:rPr>
      </w:pPr>
      <w:r w:rsidRPr="00F261E8">
        <w:rPr>
          <w:rFonts w:ascii="Times New Roman" w:hAnsi="Times New Roman" w:cs="Times New Roman"/>
          <w:lang w:val="bs-Latn-BA"/>
        </w:rPr>
        <w:t>Z A K LJ U Č A K</w:t>
      </w:r>
    </w:p>
    <w:p w:rsidR="00E73143" w:rsidRPr="00F261E8" w:rsidRDefault="00E73143" w:rsidP="0065533C">
      <w:pPr>
        <w:jc w:val="center"/>
        <w:rPr>
          <w:rFonts w:ascii="Times New Roman" w:hAnsi="Times New Roman" w:cs="Times New Roman"/>
          <w:lang w:val="bs-Latn-BA"/>
        </w:rPr>
      </w:pPr>
    </w:p>
    <w:p w:rsidR="00E73143" w:rsidRPr="00AF7A02" w:rsidRDefault="00E73143" w:rsidP="00E73143">
      <w:pPr>
        <w:jc w:val="both"/>
        <w:rPr>
          <w:rFonts w:ascii="Times New Roman" w:hAnsi="Times New Roman" w:cs="Times New Roman"/>
          <w:b/>
          <w:szCs w:val="22"/>
          <w:lang w:val="bs-Latn-BA"/>
        </w:rPr>
      </w:pPr>
      <w:r w:rsidRPr="00AF7A02">
        <w:rPr>
          <w:rFonts w:ascii="Times New Roman" w:hAnsi="Times New Roman" w:cs="Times New Roman"/>
          <w:b/>
          <w:szCs w:val="22"/>
          <w:lang w:val="bs-Latn-BA"/>
        </w:rPr>
        <w:t xml:space="preserve">ODREĐUJE SE prvo ročište za prodaju nepokretnosti </w:t>
      </w:r>
      <w:r w:rsidR="00F10EA4">
        <w:rPr>
          <w:rFonts w:ascii="Times New Roman" w:hAnsi="Times New Roman" w:cs="Times New Roman"/>
          <w:b/>
          <w:szCs w:val="22"/>
        </w:rPr>
        <w:t xml:space="preserve">izvršenika </w:t>
      </w:r>
      <w:r>
        <w:rPr>
          <w:rFonts w:ascii="Times New Roman" w:hAnsi="Times New Roman" w:cs="Times New Roman"/>
        </w:rPr>
        <w:t xml:space="preserve">Tomić Duška iz Kojčinovca </w:t>
      </w:r>
      <w:r w:rsidRPr="00AF7A02">
        <w:rPr>
          <w:rFonts w:ascii="Times New Roman" w:hAnsi="Times New Roman" w:cs="Times New Roman"/>
          <w:b/>
          <w:szCs w:val="22"/>
          <w:lang w:val="bs-Latn-BA"/>
        </w:rPr>
        <w:t xml:space="preserve">za dan </w:t>
      </w:r>
      <w:r>
        <w:rPr>
          <w:rFonts w:ascii="Times New Roman" w:hAnsi="Times New Roman" w:cs="Times New Roman"/>
          <w:b/>
          <w:szCs w:val="22"/>
          <w:lang w:val="bs-Latn-BA"/>
        </w:rPr>
        <w:t>17.09.2025. godine, sa početkom u 11,30</w:t>
      </w:r>
      <w:r w:rsidRPr="00AF7A02">
        <w:rPr>
          <w:rFonts w:ascii="Times New Roman" w:hAnsi="Times New Roman" w:cs="Times New Roman"/>
          <w:b/>
          <w:szCs w:val="22"/>
          <w:lang w:val="bs-Latn-BA"/>
        </w:rPr>
        <w:t xml:space="preserve"> časova, </w:t>
      </w:r>
      <w:r>
        <w:rPr>
          <w:rFonts w:ascii="Times New Roman" w:hAnsi="Times New Roman" w:cs="Times New Roman"/>
          <w:b/>
          <w:szCs w:val="22"/>
          <w:lang w:val="bs-Latn-BA"/>
        </w:rPr>
        <w:t>k</w:t>
      </w:r>
      <w:r w:rsidR="00452804">
        <w:rPr>
          <w:rFonts w:ascii="Times New Roman" w:hAnsi="Times New Roman" w:cs="Times New Roman"/>
          <w:b/>
          <w:szCs w:val="22"/>
          <w:lang w:val="bs-Latn-BA"/>
        </w:rPr>
        <w:t>anc</w:t>
      </w:r>
      <w:r>
        <w:rPr>
          <w:rFonts w:ascii="Times New Roman" w:hAnsi="Times New Roman" w:cs="Times New Roman"/>
          <w:b/>
          <w:szCs w:val="22"/>
          <w:lang w:val="bs-Latn-BA"/>
        </w:rPr>
        <w:t>elar</w:t>
      </w:r>
      <w:r w:rsidR="00452804">
        <w:rPr>
          <w:rFonts w:ascii="Times New Roman" w:hAnsi="Times New Roman" w:cs="Times New Roman"/>
          <w:b/>
          <w:szCs w:val="22"/>
          <w:lang w:val="bs-Latn-BA"/>
        </w:rPr>
        <w:t>i</w:t>
      </w:r>
      <w:r>
        <w:rPr>
          <w:rFonts w:ascii="Times New Roman" w:hAnsi="Times New Roman" w:cs="Times New Roman"/>
          <w:b/>
          <w:szCs w:val="22"/>
          <w:lang w:val="bs-Latn-BA"/>
        </w:rPr>
        <w:t>ja sudije broj 41-II sprat</w:t>
      </w:r>
      <w:r w:rsidRPr="00AF7A02">
        <w:rPr>
          <w:rFonts w:ascii="Times New Roman" w:hAnsi="Times New Roman" w:cs="Times New Roman"/>
          <w:b/>
          <w:szCs w:val="22"/>
          <w:lang w:val="bs-Latn-BA"/>
        </w:rPr>
        <w:t>, označenih kao</w:t>
      </w:r>
      <w:bookmarkEnd w:id="0"/>
      <w:r w:rsidRPr="00AF7A02">
        <w:rPr>
          <w:rFonts w:ascii="Times New Roman" w:hAnsi="Times New Roman" w:cs="Times New Roman"/>
          <w:b/>
          <w:szCs w:val="22"/>
          <w:lang w:val="bs-Latn-BA"/>
        </w:rPr>
        <w:t>:</w:t>
      </w:r>
    </w:p>
    <w:p w:rsidR="00E73143" w:rsidRPr="00AF7A02" w:rsidRDefault="00E73143" w:rsidP="00E73143">
      <w:pPr>
        <w:jc w:val="both"/>
        <w:rPr>
          <w:rFonts w:ascii="Times New Roman" w:hAnsi="Times New Roman" w:cs="Times New Roman"/>
          <w:b/>
          <w:szCs w:val="22"/>
          <w:lang w:val="bs-Latn-BA"/>
        </w:rPr>
      </w:pPr>
    </w:p>
    <w:p w:rsidR="00E73143" w:rsidRPr="002F6B8E" w:rsidRDefault="000A1DD1" w:rsidP="002F6B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>k.p</w:t>
      </w:r>
      <w:r w:rsidR="00E73143" w:rsidRPr="00AF7A02">
        <w:rPr>
          <w:rFonts w:ascii="Times New Roman" w:hAnsi="Times New Roman" w:cs="Times New Roman"/>
          <w:szCs w:val="22"/>
          <w:lang w:val="bs-Latn-BA"/>
        </w:rPr>
        <w:t xml:space="preserve">. </w:t>
      </w:r>
      <w:r>
        <w:rPr>
          <w:rFonts w:ascii="Times New Roman" w:hAnsi="Times New Roman" w:cs="Times New Roman"/>
          <w:szCs w:val="22"/>
          <w:lang w:val="bs-Latn-BA"/>
        </w:rPr>
        <w:t xml:space="preserve">br. </w:t>
      </w:r>
      <w:r w:rsidR="00F10EA4">
        <w:rPr>
          <w:rFonts w:ascii="Times New Roman" w:hAnsi="Times New Roman" w:cs="Times New Roman"/>
          <w:szCs w:val="22"/>
          <w:lang w:val="bs-Latn-BA"/>
        </w:rPr>
        <w:t>923/14 SP</w:t>
      </w:r>
      <w:r w:rsidR="00EF594B">
        <w:rPr>
          <w:rFonts w:ascii="Times New Roman" w:hAnsi="Times New Roman" w:cs="Times New Roman"/>
          <w:szCs w:val="22"/>
          <w:lang w:val="bs-Latn-BA"/>
        </w:rPr>
        <w:t xml:space="preserve"> </w:t>
      </w:r>
      <w:r w:rsidR="00B570AD">
        <w:rPr>
          <w:rFonts w:ascii="Times New Roman" w:hAnsi="Times New Roman" w:cs="Times New Roman"/>
          <w:szCs w:val="22"/>
          <w:lang w:val="bs-Latn-BA"/>
        </w:rPr>
        <w:t>RAVNJEŠ I PROSINA</w:t>
      </w:r>
      <w:r w:rsidR="00596BDC">
        <w:rPr>
          <w:rFonts w:ascii="Times New Roman" w:hAnsi="Times New Roman" w:cs="Times New Roman"/>
          <w:szCs w:val="22"/>
          <w:lang w:val="bs-Latn-BA"/>
        </w:rPr>
        <w:t xml:space="preserve"> </w:t>
      </w:r>
      <w:r>
        <w:rPr>
          <w:rFonts w:ascii="Times New Roman" w:hAnsi="Times New Roman" w:cs="Times New Roman"/>
          <w:szCs w:val="22"/>
          <w:lang w:val="bs-Latn-BA"/>
        </w:rPr>
        <w:t xml:space="preserve">u naravi šuma 1 klase površine </w:t>
      </w:r>
      <w:r w:rsidR="00B570AD">
        <w:rPr>
          <w:rFonts w:ascii="Times New Roman" w:hAnsi="Times New Roman" w:cs="Times New Roman"/>
          <w:szCs w:val="22"/>
          <w:lang w:val="bs-Latn-BA"/>
        </w:rPr>
        <w:t xml:space="preserve">46100m2 </w:t>
      </w:r>
      <w:r w:rsidR="00EF594B">
        <w:rPr>
          <w:rFonts w:ascii="Times New Roman" w:hAnsi="Times New Roman" w:cs="Times New Roman"/>
          <w:szCs w:val="22"/>
          <w:lang w:val="bs-Latn-BA"/>
        </w:rPr>
        <w:t>upisane</w:t>
      </w:r>
      <w:r w:rsidR="00E73143">
        <w:rPr>
          <w:rFonts w:ascii="Times New Roman" w:hAnsi="Times New Roman" w:cs="Times New Roman"/>
          <w:szCs w:val="22"/>
          <w:lang w:val="bs-Latn-BA"/>
        </w:rPr>
        <w:t xml:space="preserve"> u </w:t>
      </w:r>
      <w:r w:rsidR="00B570AD">
        <w:rPr>
          <w:rFonts w:ascii="Times New Roman" w:hAnsi="Times New Roman" w:cs="Times New Roman"/>
          <w:szCs w:val="22"/>
          <w:lang w:val="bs-Latn-BA"/>
        </w:rPr>
        <w:t>zk.ul. 181</w:t>
      </w:r>
      <w:r w:rsidR="00B35604">
        <w:rPr>
          <w:rFonts w:ascii="Times New Roman" w:hAnsi="Times New Roman" w:cs="Times New Roman"/>
          <w:szCs w:val="22"/>
          <w:lang w:val="bs-Latn-BA"/>
        </w:rPr>
        <w:t xml:space="preserve"> Suho Polje</w:t>
      </w:r>
      <w:r w:rsidR="0010584D">
        <w:rPr>
          <w:rFonts w:ascii="Times New Roman" w:hAnsi="Times New Roman" w:cs="Times New Roman"/>
          <w:szCs w:val="22"/>
          <w:lang w:val="bs-Latn-BA"/>
        </w:rPr>
        <w:t xml:space="preserve"> </w:t>
      </w:r>
      <w:r w:rsidR="00E73143">
        <w:rPr>
          <w:rFonts w:ascii="Times New Roman" w:hAnsi="Times New Roman" w:cs="Times New Roman"/>
          <w:szCs w:val="22"/>
          <w:lang w:val="bs-Latn-BA"/>
        </w:rPr>
        <w:t>u kome je</w:t>
      </w:r>
      <w:r w:rsidR="00B11F1B">
        <w:rPr>
          <w:rFonts w:ascii="Times New Roman" w:hAnsi="Times New Roman" w:cs="Times New Roman"/>
          <w:szCs w:val="22"/>
          <w:lang w:val="bs-Latn-BA"/>
        </w:rPr>
        <w:t xml:space="preserve"> </w:t>
      </w:r>
      <w:r w:rsidR="0010584D">
        <w:rPr>
          <w:rFonts w:ascii="Times New Roman" w:hAnsi="Times New Roman" w:cs="Times New Roman"/>
          <w:szCs w:val="22"/>
          <w:lang w:val="bs-Latn-BA"/>
        </w:rPr>
        <w:t>Tomić</w:t>
      </w:r>
      <w:r w:rsidR="00753F1F">
        <w:rPr>
          <w:rFonts w:ascii="Times New Roman" w:hAnsi="Times New Roman" w:cs="Times New Roman"/>
          <w:szCs w:val="22"/>
          <w:lang w:val="bs-Latn-BA"/>
        </w:rPr>
        <w:t>(Mićo)Duško</w:t>
      </w:r>
      <w:r w:rsidR="00E73143">
        <w:rPr>
          <w:rFonts w:ascii="Times New Roman" w:hAnsi="Times New Roman" w:cs="Times New Roman"/>
          <w:szCs w:val="22"/>
          <w:lang w:val="bs-Latn-BA"/>
        </w:rPr>
        <w:t xml:space="preserve"> </w:t>
      </w:r>
      <w:r w:rsidR="00753F1F">
        <w:rPr>
          <w:rFonts w:ascii="Times New Roman" w:hAnsi="Times New Roman" w:cs="Times New Roman"/>
          <w:szCs w:val="22"/>
          <w:lang w:val="bs-Latn-BA"/>
        </w:rPr>
        <w:t>upisan</w:t>
      </w:r>
      <w:r w:rsidR="00E73143" w:rsidRPr="00AF7A02">
        <w:rPr>
          <w:rFonts w:ascii="Times New Roman" w:hAnsi="Times New Roman" w:cs="Times New Roman"/>
          <w:szCs w:val="22"/>
          <w:lang w:val="bs-Latn-BA"/>
        </w:rPr>
        <w:t xml:space="preserve"> s</w:t>
      </w:r>
      <w:r w:rsidR="00E73143">
        <w:rPr>
          <w:rFonts w:ascii="Times New Roman" w:hAnsi="Times New Roman" w:cs="Times New Roman"/>
          <w:szCs w:val="22"/>
          <w:lang w:val="bs-Latn-BA"/>
        </w:rPr>
        <w:t xml:space="preserve">a pravom </w:t>
      </w:r>
      <w:r w:rsidR="00B570AD">
        <w:rPr>
          <w:rFonts w:ascii="Times New Roman" w:hAnsi="Times New Roman" w:cs="Times New Roman"/>
          <w:szCs w:val="22"/>
          <w:lang w:val="bs-Latn-BA"/>
        </w:rPr>
        <w:t>susvojine</w:t>
      </w:r>
      <w:r w:rsidR="00E73143">
        <w:rPr>
          <w:rFonts w:ascii="Times New Roman" w:hAnsi="Times New Roman" w:cs="Times New Roman"/>
          <w:szCs w:val="22"/>
          <w:lang w:val="bs-Latn-BA"/>
        </w:rPr>
        <w:t xml:space="preserve"> sa dijelom </w:t>
      </w:r>
      <w:r w:rsidR="0074727A">
        <w:rPr>
          <w:rFonts w:ascii="Times New Roman" w:hAnsi="Times New Roman" w:cs="Times New Roman"/>
          <w:szCs w:val="22"/>
          <w:lang w:val="bs-Latn-BA"/>
        </w:rPr>
        <w:t>4164/99579, a koje od</w:t>
      </w:r>
      <w:r w:rsidR="00B570AD">
        <w:rPr>
          <w:rFonts w:ascii="Times New Roman" w:hAnsi="Times New Roman" w:cs="Times New Roman"/>
          <w:szCs w:val="22"/>
          <w:lang w:val="bs-Latn-BA"/>
        </w:rPr>
        <w:t>g</w:t>
      </w:r>
      <w:r w:rsidR="0074727A">
        <w:rPr>
          <w:rFonts w:ascii="Times New Roman" w:hAnsi="Times New Roman" w:cs="Times New Roman"/>
          <w:szCs w:val="22"/>
          <w:lang w:val="bs-Latn-BA"/>
        </w:rPr>
        <w:t>o</w:t>
      </w:r>
      <w:r w:rsidR="00B570AD">
        <w:rPr>
          <w:rFonts w:ascii="Times New Roman" w:hAnsi="Times New Roman" w:cs="Times New Roman"/>
          <w:szCs w:val="22"/>
          <w:lang w:val="bs-Latn-BA"/>
        </w:rPr>
        <w:t>var</w:t>
      </w:r>
      <w:r w:rsidR="0074727A">
        <w:rPr>
          <w:rFonts w:ascii="Times New Roman" w:hAnsi="Times New Roman" w:cs="Times New Roman"/>
          <w:szCs w:val="22"/>
          <w:lang w:val="bs-Latn-BA"/>
        </w:rPr>
        <w:t>a</w:t>
      </w:r>
      <w:r w:rsidR="00B570AD">
        <w:rPr>
          <w:rFonts w:ascii="Times New Roman" w:hAnsi="Times New Roman" w:cs="Times New Roman"/>
          <w:szCs w:val="22"/>
          <w:lang w:val="bs-Latn-BA"/>
        </w:rPr>
        <w:t>ju nep</w:t>
      </w:r>
      <w:r w:rsidR="0074727A">
        <w:rPr>
          <w:rFonts w:ascii="Times New Roman" w:hAnsi="Times New Roman" w:cs="Times New Roman"/>
          <w:szCs w:val="22"/>
          <w:lang w:val="bs-Latn-BA"/>
        </w:rPr>
        <w:t>okretn</w:t>
      </w:r>
      <w:r w:rsidR="00B570AD">
        <w:rPr>
          <w:rFonts w:ascii="Times New Roman" w:hAnsi="Times New Roman" w:cs="Times New Roman"/>
          <w:szCs w:val="22"/>
          <w:lang w:val="bs-Latn-BA"/>
        </w:rPr>
        <w:t>ost</w:t>
      </w:r>
      <w:r w:rsidR="0074727A">
        <w:rPr>
          <w:rFonts w:ascii="Times New Roman" w:hAnsi="Times New Roman" w:cs="Times New Roman"/>
          <w:szCs w:val="22"/>
          <w:lang w:val="bs-Latn-BA"/>
        </w:rPr>
        <w:t>i</w:t>
      </w:r>
      <w:r w:rsidR="00B570AD">
        <w:rPr>
          <w:rFonts w:ascii="Times New Roman" w:hAnsi="Times New Roman" w:cs="Times New Roman"/>
          <w:szCs w:val="22"/>
          <w:lang w:val="bs-Latn-BA"/>
        </w:rPr>
        <w:t>ma</w:t>
      </w:r>
      <w:r w:rsidR="0074727A">
        <w:rPr>
          <w:rFonts w:ascii="Times New Roman" w:hAnsi="Times New Roman" w:cs="Times New Roman"/>
          <w:szCs w:val="22"/>
          <w:lang w:val="bs-Latn-BA"/>
        </w:rPr>
        <w:t xml:space="preserve"> označenim kao k.p.br.</w:t>
      </w:r>
      <w:r w:rsidR="00187B9D">
        <w:rPr>
          <w:rFonts w:ascii="Times New Roman" w:hAnsi="Times New Roman" w:cs="Times New Roman"/>
          <w:szCs w:val="22"/>
          <w:lang w:val="bs-Latn-BA"/>
        </w:rPr>
        <w:t xml:space="preserve"> 1494 podbroj parcele 2 Ravnejš-Branjevina u naravi šuma I klase površine 5000m2 upisane u Pl.br. 1826 k.o. Suho Polje u kome je</w:t>
      </w:r>
      <w:r w:rsidR="00187B9D" w:rsidRPr="00187B9D">
        <w:rPr>
          <w:rFonts w:ascii="Times New Roman" w:hAnsi="Times New Roman" w:cs="Times New Roman"/>
          <w:szCs w:val="22"/>
          <w:lang w:val="bs-Latn-BA"/>
        </w:rPr>
        <w:t xml:space="preserve"> </w:t>
      </w:r>
      <w:r w:rsidR="00187B9D">
        <w:rPr>
          <w:rFonts w:ascii="Times New Roman" w:hAnsi="Times New Roman" w:cs="Times New Roman"/>
          <w:szCs w:val="22"/>
          <w:lang w:val="bs-Latn-BA"/>
        </w:rPr>
        <w:t>Tomić(Mićo)Duško upisan</w:t>
      </w:r>
      <w:r w:rsidR="00187B9D" w:rsidRPr="00AF7A02">
        <w:rPr>
          <w:rFonts w:ascii="Times New Roman" w:hAnsi="Times New Roman" w:cs="Times New Roman"/>
          <w:szCs w:val="22"/>
          <w:lang w:val="bs-Latn-BA"/>
        </w:rPr>
        <w:t xml:space="preserve"> s</w:t>
      </w:r>
      <w:r w:rsidR="00187B9D">
        <w:rPr>
          <w:rFonts w:ascii="Times New Roman" w:hAnsi="Times New Roman" w:cs="Times New Roman"/>
          <w:szCs w:val="22"/>
          <w:lang w:val="bs-Latn-BA"/>
        </w:rPr>
        <w:t xml:space="preserve">a pravom posjeda sa djelom 1/1, kako je navedeno u nalazu vještaka </w:t>
      </w:r>
      <w:r w:rsidR="00592C53">
        <w:rPr>
          <w:rFonts w:ascii="Times New Roman" w:hAnsi="Times New Roman" w:cs="Times New Roman"/>
          <w:szCs w:val="22"/>
          <w:lang w:val="bs-Latn-BA"/>
        </w:rPr>
        <w:t xml:space="preserve">geodetske struke </w:t>
      </w:r>
      <w:r w:rsidR="00187B9D">
        <w:rPr>
          <w:rFonts w:ascii="Times New Roman" w:hAnsi="Times New Roman" w:cs="Times New Roman"/>
          <w:szCs w:val="22"/>
          <w:lang w:val="bs-Latn-BA"/>
        </w:rPr>
        <w:t>Mihajlović Sanje o</w:t>
      </w:r>
      <w:r w:rsidR="00592C53">
        <w:rPr>
          <w:rFonts w:ascii="Times New Roman" w:hAnsi="Times New Roman" w:cs="Times New Roman"/>
          <w:szCs w:val="22"/>
          <w:lang w:val="bs-Latn-BA"/>
        </w:rPr>
        <w:t>d 22.10.2024.godine</w:t>
      </w:r>
      <w:r w:rsidR="002F6B8E">
        <w:rPr>
          <w:rFonts w:ascii="Times New Roman" w:hAnsi="Times New Roman" w:cs="Times New Roman"/>
          <w:szCs w:val="22"/>
          <w:lang w:val="bs-Latn-BA"/>
        </w:rPr>
        <w:t>.</w:t>
      </w:r>
    </w:p>
    <w:p w:rsidR="00E73143" w:rsidRPr="00AF7A02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E73143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Ukupna vrijednost nepokretnosti</w:t>
      </w:r>
      <w:r w:rsidR="00046AF4">
        <w:rPr>
          <w:rFonts w:ascii="Times New Roman" w:hAnsi="Times New Roman" w:cs="Times New Roman"/>
          <w:szCs w:val="22"/>
          <w:lang w:val="bs-Latn-BA"/>
        </w:rPr>
        <w:t xml:space="preserve"> koje su pre</w:t>
      </w:r>
      <w:r w:rsidR="002307B9">
        <w:rPr>
          <w:rFonts w:ascii="Times New Roman" w:hAnsi="Times New Roman" w:cs="Times New Roman"/>
          <w:szCs w:val="22"/>
          <w:lang w:val="bs-Latn-BA"/>
        </w:rPr>
        <w:t>d</w:t>
      </w:r>
      <w:r w:rsidR="00046AF4">
        <w:rPr>
          <w:rFonts w:ascii="Times New Roman" w:hAnsi="Times New Roman" w:cs="Times New Roman"/>
          <w:szCs w:val="22"/>
          <w:lang w:val="bs-Latn-BA"/>
        </w:rPr>
        <w:t>m</w:t>
      </w:r>
      <w:r w:rsidR="002307B9">
        <w:rPr>
          <w:rFonts w:ascii="Times New Roman" w:hAnsi="Times New Roman" w:cs="Times New Roman"/>
          <w:szCs w:val="22"/>
          <w:lang w:val="bs-Latn-BA"/>
        </w:rPr>
        <w:t>et</w:t>
      </w:r>
      <w:r w:rsidR="00046AF4">
        <w:rPr>
          <w:rFonts w:ascii="Times New Roman" w:hAnsi="Times New Roman" w:cs="Times New Roman"/>
          <w:szCs w:val="22"/>
          <w:lang w:val="bs-Latn-BA"/>
        </w:rPr>
        <w:t xml:space="preserve"> prodaje</w:t>
      </w:r>
      <w:r>
        <w:rPr>
          <w:rFonts w:ascii="Times New Roman" w:hAnsi="Times New Roman" w:cs="Times New Roman"/>
          <w:szCs w:val="22"/>
          <w:lang w:val="bs-Latn-BA"/>
        </w:rPr>
        <w:t xml:space="preserve"> 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prema </w:t>
      </w:r>
      <w:r>
        <w:rPr>
          <w:rFonts w:ascii="Times New Roman" w:hAnsi="Times New Roman" w:cs="Times New Roman"/>
          <w:szCs w:val="22"/>
          <w:lang w:val="bs-Latn-BA"/>
        </w:rPr>
        <w:t xml:space="preserve">nalazu vještaka </w:t>
      </w:r>
      <w:r w:rsidR="00046AF4">
        <w:rPr>
          <w:rFonts w:ascii="Times New Roman" w:hAnsi="Times New Roman" w:cs="Times New Roman"/>
          <w:szCs w:val="22"/>
          <w:lang w:val="bs-Latn-BA"/>
        </w:rPr>
        <w:t>šumarske</w:t>
      </w:r>
      <w:r w:rsidR="00F416B1">
        <w:rPr>
          <w:rFonts w:ascii="Times New Roman" w:hAnsi="Times New Roman" w:cs="Times New Roman"/>
          <w:szCs w:val="22"/>
          <w:lang w:val="bs-Latn-BA"/>
        </w:rPr>
        <w:t xml:space="preserve"> struke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 </w:t>
      </w:r>
      <w:r w:rsidR="00046AF4">
        <w:rPr>
          <w:rFonts w:ascii="Times New Roman" w:hAnsi="Times New Roman" w:cs="Times New Roman"/>
          <w:szCs w:val="22"/>
          <w:lang w:val="bs-Latn-BA"/>
        </w:rPr>
        <w:t xml:space="preserve">Sanje Kekez Lukić od </w:t>
      </w:r>
      <w:r w:rsidR="00046AF4" w:rsidRPr="00046AF4">
        <w:rPr>
          <w:rFonts w:ascii="Times New Roman" w:hAnsi="Times New Roman" w:cs="Times New Roman"/>
          <w:szCs w:val="22"/>
          <w:lang w:val="bs-Latn-BA"/>
        </w:rPr>
        <w:t>15.01</w:t>
      </w:r>
      <w:r w:rsidR="00F416B1">
        <w:rPr>
          <w:rFonts w:ascii="Times New Roman" w:hAnsi="Times New Roman" w:cs="Times New Roman"/>
          <w:szCs w:val="22"/>
          <w:lang w:val="bs-Latn-BA"/>
        </w:rPr>
        <w:t>.2025</w:t>
      </w:r>
      <w:r w:rsidR="00F10EA4">
        <w:rPr>
          <w:rFonts w:ascii="Times New Roman" w:hAnsi="Times New Roman" w:cs="Times New Roman"/>
          <w:szCs w:val="22"/>
          <w:lang w:val="bs-Latn-BA"/>
        </w:rPr>
        <w:t>.</w:t>
      </w:r>
      <w:r w:rsidR="002307B9">
        <w:rPr>
          <w:rFonts w:ascii="Times New Roman" w:hAnsi="Times New Roman" w:cs="Times New Roman"/>
          <w:szCs w:val="22"/>
          <w:lang w:val="bs-Latn-BA"/>
        </w:rPr>
        <w:t xml:space="preserve"> </w:t>
      </w:r>
      <w:r w:rsidR="00F10EA4">
        <w:rPr>
          <w:rFonts w:ascii="Times New Roman" w:hAnsi="Times New Roman" w:cs="Times New Roman"/>
          <w:szCs w:val="22"/>
          <w:lang w:val="bs-Latn-BA"/>
        </w:rPr>
        <w:t>godine</w:t>
      </w:r>
      <w:r>
        <w:rPr>
          <w:rFonts w:ascii="Times New Roman" w:hAnsi="Times New Roman" w:cs="Times New Roman"/>
          <w:szCs w:val="22"/>
          <w:lang w:val="bs-Latn-BA"/>
        </w:rPr>
        <w:t xml:space="preserve"> 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iznosi </w:t>
      </w:r>
      <w:r w:rsidR="00F416B1">
        <w:rPr>
          <w:rFonts w:ascii="Times New Roman" w:hAnsi="Times New Roman" w:cs="Times New Roman"/>
          <w:szCs w:val="22"/>
          <w:lang w:val="bs-Latn-BA"/>
        </w:rPr>
        <w:t>23.115,69</w:t>
      </w:r>
      <w:r>
        <w:rPr>
          <w:rFonts w:ascii="Times New Roman" w:hAnsi="Times New Roman" w:cs="Times New Roman"/>
          <w:szCs w:val="22"/>
          <w:lang w:val="bs-Latn-BA"/>
        </w:rPr>
        <w:t xml:space="preserve"> KM.</w:t>
      </w:r>
    </w:p>
    <w:p w:rsidR="00E73143" w:rsidRPr="00AF7A02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Nepokretnosti se ne mogu prodati na prvom ročištu ispod ½ utvrđene vrijednosti.</w:t>
      </w:r>
    </w:p>
    <w:p w:rsidR="00E73143" w:rsidRPr="00AF7A02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Ako se nepokretnosti ne prodaju na prvom ročištu sud će zakazati drugo ročište u roku od 30 dana i u slučaju da tri ponuđača sa najvećom ponudom na prvom ročištu nisu uplatila prodajnu cijenu.</w:t>
      </w:r>
    </w:p>
    <w:p w:rsidR="00E73143" w:rsidRPr="00AF7A02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Poreze i takse u vezi sa prodajom snosi kupac.</w:t>
      </w:r>
    </w:p>
    <w:p w:rsidR="00E73143" w:rsidRPr="00AF7A02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Na javnoj prodaji mogu učestvovati sva fizička i pravna lica osim lica navedenih u članu 88. Zakona o izvršnom postupku, uz uslov da prije ročišta za prodaju na ime osiguranja polože 1/10 utvrđene vrijednosti nepokretnosti, ali isti ne može iznositi više od 10.000,00 KM. Prije početka ročišta, sudu treba priložiti uplatnicu kao dokaz da je osiguranje položeno.</w:t>
      </w:r>
    </w:p>
    <w:p w:rsidR="00E73143" w:rsidRPr="00AF7A02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Osiguranje se polaže na</w:t>
      </w:r>
      <w:r w:rsidRPr="00AF7A02">
        <w:rPr>
          <w:rFonts w:ascii="Times New Roman" w:hAnsi="Times New Roman" w:cs="Times New Roman"/>
          <w:szCs w:val="22"/>
        </w:rPr>
        <w:t xml:space="preserve"> Račun posebnih namjena – Depozitni račun osnovnih sudova broj: 562 – 099 – 8130145898 kod NLB banke a.d. Banja Luka, vrsta prihoda 223 171, opština 005, budžetska organizacija 1067001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, sa naznakom broja predmeta. </w:t>
      </w:r>
    </w:p>
    <w:p w:rsidR="00E73143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Od polaganja osiguranja oslobođeni su tražilac izvršenja i lica određena članom 86.stav 2.  Zakona o izvršnom postupku.</w:t>
      </w:r>
    </w:p>
    <w:p w:rsidR="00FF191A" w:rsidRDefault="00FF191A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FF191A" w:rsidRDefault="00FF191A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FF191A" w:rsidRDefault="00FF191A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FF191A" w:rsidRPr="00AF7A02" w:rsidRDefault="00FF191A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F416B1" w:rsidRPr="00AF7A02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Kupac je dužan položiti cijenu u roku od 30 dana od dana objavljivanja Zaključka o prodaji nepokretnosti najpovoljnijem ponuđaču. Ako kupac u određenom roku ne položi cijenu, sud će rješenjem prodaju tom ponuđaču proglasiti nevažećom i odrediti da je nepokretnost prodata drugom po redu ponuđaču koji treba, u roku koji mu odredi sud, deponovati cijenu. Navedene odredbe primjenjivaće se prema trećem ponuđaču u slučaju da drugi ponuđač ne deponuje u</w:t>
      </w:r>
      <w:r w:rsidR="00FF191A">
        <w:rPr>
          <w:rFonts w:ascii="Times New Roman" w:hAnsi="Times New Roman" w:cs="Times New Roman"/>
          <w:szCs w:val="22"/>
          <w:lang w:val="bs-Latn-BA"/>
        </w:rPr>
        <w:t xml:space="preserve"> određenom roku prodajnu cijenu.</w:t>
      </w:r>
    </w:p>
    <w:p w:rsidR="00E73143" w:rsidRPr="00AF7A02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U slučaju da sva tri ponuđača sa najvišim ponudama ne ispune svoje obaveze sud može oglasiti da ročište nije uspjelo i zakazati novu prodaju. Iz položenog osiguiranja namiriće se troškovi nove prodaje.</w:t>
      </w:r>
    </w:p>
    <w:p w:rsidR="00E73143" w:rsidRPr="00AF7A02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Ponuđačima čija ponuda nije prihvaćena, vratiće se osiguranje odmah nakon zaključenja javne prodaje.</w:t>
      </w:r>
    </w:p>
    <w:p w:rsidR="000D408E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>Sud će obustaviti izvršenje ako se nepokretnost ne može</w:t>
      </w:r>
      <w:r w:rsidR="000A1DD1">
        <w:rPr>
          <w:rFonts w:ascii="Times New Roman" w:hAnsi="Times New Roman" w:cs="Times New Roman"/>
          <w:szCs w:val="22"/>
          <w:lang w:val="bs-Latn-BA"/>
        </w:rPr>
        <w:t xml:space="preserve"> prodati ni na drugom ročištu. </w:t>
      </w:r>
    </w:p>
    <w:p w:rsidR="00E73143" w:rsidRPr="00AF7A02" w:rsidRDefault="000D408E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</w:r>
      <w:r w:rsidR="00E73143" w:rsidRPr="00AF7A02">
        <w:rPr>
          <w:rFonts w:ascii="Times New Roman" w:hAnsi="Times New Roman" w:cs="Times New Roman"/>
          <w:szCs w:val="22"/>
          <w:lang w:val="bs-Latn-BA"/>
        </w:rPr>
        <w:t>Obustava izvršenja ne sprečava pokretanje novog izvršnog postupka radi naplate istog potraživanja.</w:t>
      </w:r>
    </w:p>
    <w:p w:rsidR="00E73143" w:rsidRPr="00AF7A02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 xml:space="preserve">Zaključak o prodaji stranka može o svom trošku objaviti u sredstvima javnog informisanja, odnosno da o zaključku obavijesti lica koja se bave u posredovanju prodaje nepokretnosti. </w:t>
      </w:r>
    </w:p>
    <w:p w:rsidR="00E73143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Zaključak se dostavlja strankama, Ministarstvu finansija Poreska uprava Područni centar Bijeljina i na oglasnu tablu suda.</w:t>
      </w:r>
    </w:p>
    <w:p w:rsidR="00E73143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E73143" w:rsidRPr="00AF7A02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E73143" w:rsidRPr="00AF7A02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E73143" w:rsidRPr="00AF7A02" w:rsidRDefault="00E73143" w:rsidP="00E73143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b/>
          <w:szCs w:val="22"/>
          <w:lang w:val="bs-Latn-BA"/>
        </w:rPr>
        <w:t xml:space="preserve">Pouka o pravnom lijeku:  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                                               </w:t>
      </w:r>
      <w:r w:rsidR="002307B9">
        <w:rPr>
          <w:rFonts w:ascii="Times New Roman" w:hAnsi="Times New Roman" w:cs="Times New Roman"/>
          <w:szCs w:val="22"/>
          <w:lang w:val="bs-Latn-BA"/>
        </w:rPr>
        <w:t xml:space="preserve">                    </w:t>
      </w:r>
      <w:r w:rsidRPr="009F79E0">
        <w:rPr>
          <w:rFonts w:ascii="Times New Roman" w:hAnsi="Times New Roman" w:cs="Times New Roman"/>
          <w:b/>
          <w:szCs w:val="22"/>
          <w:lang w:val="bs-Latn-BA"/>
        </w:rPr>
        <w:t>S u d i j a</w:t>
      </w:r>
    </w:p>
    <w:p w:rsidR="00E73143" w:rsidRPr="00AF7A02" w:rsidRDefault="00E73143" w:rsidP="00E73143">
      <w:pPr>
        <w:jc w:val="both"/>
        <w:rPr>
          <w:szCs w:val="22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 xml:space="preserve">Protiv ovog Zaključka nije dozvoljen pravni lijek. </w:t>
      </w:r>
      <w:r>
        <w:rPr>
          <w:rFonts w:ascii="Times New Roman" w:hAnsi="Times New Roman" w:cs="Times New Roman"/>
          <w:szCs w:val="22"/>
          <w:lang w:val="bs-Latn-BA"/>
        </w:rPr>
        <w:t xml:space="preserve">                           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  Ljilja Rajković</w:t>
      </w:r>
    </w:p>
    <w:p w:rsidR="00E73143" w:rsidRDefault="00E73143" w:rsidP="00E73143"/>
    <w:p w:rsidR="0065533C" w:rsidRPr="00F261E8" w:rsidRDefault="0065533C" w:rsidP="0065533C">
      <w:pPr>
        <w:jc w:val="right"/>
        <w:rPr>
          <w:rFonts w:ascii="Times New Roman" w:hAnsi="Times New Roman" w:cs="Times New Roman"/>
        </w:rPr>
      </w:pPr>
      <w:r w:rsidRPr="00F261E8">
        <w:rPr>
          <w:rFonts w:ascii="Times New Roman" w:hAnsi="Times New Roman" w:cs="Times New Roman"/>
        </w:rPr>
        <w:t xml:space="preserve"> </w:t>
      </w:r>
    </w:p>
    <w:p w:rsidR="0065533C" w:rsidRPr="00F261E8" w:rsidRDefault="0065533C" w:rsidP="0065533C">
      <w:pPr>
        <w:jc w:val="right"/>
        <w:rPr>
          <w:rFonts w:ascii="Times New Roman" w:hAnsi="Times New Roman" w:cs="Times New Roman"/>
        </w:rPr>
      </w:pPr>
    </w:p>
    <w:p w:rsidR="006C3227" w:rsidRDefault="006C3227"/>
    <w:sectPr w:rsidR="006C3227" w:rsidSect="00FF191A">
      <w:pgSz w:w="11907" w:h="16840" w:code="9"/>
      <w:pgMar w:top="1276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21C96"/>
    <w:multiLevelType w:val="hybridMultilevel"/>
    <w:tmpl w:val="B930E2C8"/>
    <w:lvl w:ilvl="0" w:tplc="7D663536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266D63"/>
    <w:multiLevelType w:val="hybridMultilevel"/>
    <w:tmpl w:val="9AC891F2"/>
    <w:lvl w:ilvl="0" w:tplc="87F424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EE5"/>
    <w:rsid w:val="00046AF4"/>
    <w:rsid w:val="000A1DD1"/>
    <w:rsid w:val="000A5EE5"/>
    <w:rsid w:val="000D408E"/>
    <w:rsid w:val="0010584D"/>
    <w:rsid w:val="00187B9D"/>
    <w:rsid w:val="001E767D"/>
    <w:rsid w:val="002307B9"/>
    <w:rsid w:val="002F6B8E"/>
    <w:rsid w:val="00377C77"/>
    <w:rsid w:val="00452804"/>
    <w:rsid w:val="00463414"/>
    <w:rsid w:val="00592C53"/>
    <w:rsid w:val="00596BDC"/>
    <w:rsid w:val="0065533C"/>
    <w:rsid w:val="006C3227"/>
    <w:rsid w:val="0074727A"/>
    <w:rsid w:val="00753F1F"/>
    <w:rsid w:val="0085757B"/>
    <w:rsid w:val="009448F1"/>
    <w:rsid w:val="00A71107"/>
    <w:rsid w:val="00B11F1B"/>
    <w:rsid w:val="00B35604"/>
    <w:rsid w:val="00B570AD"/>
    <w:rsid w:val="00BB5DC7"/>
    <w:rsid w:val="00D64E4E"/>
    <w:rsid w:val="00E209A4"/>
    <w:rsid w:val="00E73143"/>
    <w:rsid w:val="00EF594B"/>
    <w:rsid w:val="00F10EA4"/>
    <w:rsid w:val="00F416B1"/>
    <w:rsid w:val="00FF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4F20BF-EFF7-4274-BE0C-C837269E1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33C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31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40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08E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Mitrovic</dc:creator>
  <cp:keywords/>
  <dc:description/>
  <cp:lastModifiedBy>Bozidar Peric</cp:lastModifiedBy>
  <cp:revision>2</cp:revision>
  <cp:lastPrinted>2025-06-30T10:28:00Z</cp:lastPrinted>
  <dcterms:created xsi:type="dcterms:W3CDTF">2025-07-02T09:10:00Z</dcterms:created>
  <dcterms:modified xsi:type="dcterms:W3CDTF">2025-07-02T09:10:00Z</dcterms:modified>
</cp:coreProperties>
</file>