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7EE" w:rsidRPr="00B96026" w:rsidRDefault="00F017EE" w:rsidP="00F017EE">
      <w:pPr>
        <w:rPr>
          <w:rFonts w:ascii="Times New Roman" w:hAnsi="Times New Roman" w:cs="Times New Roman"/>
        </w:rPr>
      </w:pPr>
      <w:bookmarkStart w:id="0" w:name="_GoBack"/>
      <w:bookmarkEnd w:id="0"/>
      <w:r w:rsidRPr="00B96026">
        <w:rPr>
          <w:rFonts w:ascii="Times New Roman" w:hAnsi="Times New Roman" w:cs="Times New Roman"/>
        </w:rPr>
        <w:t>BOSNA I HERCEGOVINA</w:t>
      </w:r>
    </w:p>
    <w:p w:rsidR="00F017EE" w:rsidRPr="00B96026" w:rsidRDefault="00F017EE" w:rsidP="00F017EE">
      <w:pPr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REPUBLIKA SRPSKA </w:t>
      </w:r>
    </w:p>
    <w:p w:rsidR="00F017EE" w:rsidRDefault="00F017EE" w:rsidP="00F017EE">
      <w:pPr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OSNOVNI SUD U BIJELJINI </w:t>
      </w:r>
    </w:p>
    <w:p w:rsidR="00F017EE" w:rsidRPr="00B96026" w:rsidRDefault="00F017EE" w:rsidP="00F017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Broj: 80 0 I 151605 23</w:t>
      </w:r>
      <w:r w:rsidRPr="00B96026">
        <w:rPr>
          <w:rFonts w:ascii="Times New Roman" w:hAnsi="Times New Roman" w:cs="Times New Roman"/>
        </w:rPr>
        <w:t xml:space="preserve"> I </w:t>
      </w:r>
    </w:p>
    <w:p w:rsidR="00F017EE" w:rsidRPr="00B96026" w:rsidRDefault="00F017EE" w:rsidP="00F017EE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Bijeljina, 06.06.2025</w:t>
      </w:r>
      <w:r w:rsidRPr="00B96026">
        <w:rPr>
          <w:rFonts w:ascii="Times New Roman" w:hAnsi="Times New Roman" w:cs="Times New Roman"/>
        </w:rPr>
        <w:t>. godine</w:t>
      </w:r>
    </w:p>
    <w:p w:rsidR="00F017EE" w:rsidRPr="00B96026" w:rsidRDefault="00F017EE" w:rsidP="00F017EE">
      <w:pPr>
        <w:rPr>
          <w:rFonts w:ascii="Times New Roman" w:hAnsi="Times New Roman" w:cs="Times New Roman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ind w:firstLine="720"/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Osnovni sud u Bijeljini, sudija Stevanović Dijana, u izvršnom postupku tražioca izvršenja </w:t>
      </w:r>
      <w:r>
        <w:rPr>
          <w:rFonts w:ascii="Times New Roman" w:hAnsi="Times New Roman" w:cs="Times New Roman"/>
        </w:rPr>
        <w:t>Republika Srpska, Ministarstvo finansija, Poreska uprava RS, Područni centar Bijeljina, koga zastupa Saja Perković, diplomirani pravnik po ovlaštenju Pravobranilaštva Republike Srpske</w:t>
      </w:r>
      <w:r w:rsidRPr="00B96026">
        <w:rPr>
          <w:rFonts w:ascii="Times New Roman" w:hAnsi="Times New Roman" w:cs="Times New Roman"/>
        </w:rPr>
        <w:t xml:space="preserve">, protiv izvršenika </w:t>
      </w:r>
      <w:r>
        <w:rPr>
          <w:rFonts w:ascii="Times New Roman" w:hAnsi="Times New Roman" w:cs="Times New Roman"/>
        </w:rPr>
        <w:t xml:space="preserve">Njegovanović Gorana sina Jovana, iz Bijeljine, ulica Paje Jovanovića broj 8, </w:t>
      </w:r>
      <w:r w:rsidRPr="00B96026">
        <w:rPr>
          <w:rFonts w:ascii="Times New Roman" w:hAnsi="Times New Roman" w:cs="Times New Roman"/>
        </w:rPr>
        <w:t>radi naplate novčanog</w:t>
      </w:r>
      <w:r w:rsidR="00161685">
        <w:rPr>
          <w:rFonts w:ascii="Times New Roman" w:hAnsi="Times New Roman" w:cs="Times New Roman"/>
        </w:rPr>
        <w:t xml:space="preserve"> potraživanja, donio je dana 06.06</w:t>
      </w:r>
      <w:r>
        <w:rPr>
          <w:rFonts w:ascii="Times New Roman" w:hAnsi="Times New Roman" w:cs="Times New Roman"/>
        </w:rPr>
        <w:t>.2025</w:t>
      </w:r>
      <w:r w:rsidRPr="00B96026">
        <w:rPr>
          <w:rFonts w:ascii="Times New Roman" w:hAnsi="Times New Roman" w:cs="Times New Roman"/>
        </w:rPr>
        <w:t>. slijedeći:</w:t>
      </w:r>
    </w:p>
    <w:p w:rsidR="00F017EE" w:rsidRPr="00B96026" w:rsidRDefault="00F017EE" w:rsidP="00F017EE">
      <w:pPr>
        <w:rPr>
          <w:rFonts w:ascii="Times New Roman" w:hAnsi="Times New Roman" w:cs="Times New Roman"/>
          <w:sz w:val="20"/>
          <w:szCs w:val="20"/>
        </w:rPr>
      </w:pPr>
    </w:p>
    <w:p w:rsidR="00F017EE" w:rsidRPr="00B96026" w:rsidRDefault="00F017EE" w:rsidP="00F017EE">
      <w:pPr>
        <w:jc w:val="center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ZAKLJUČA</w:t>
      </w:r>
      <w:r w:rsidRPr="00B96026">
        <w:rPr>
          <w:rFonts w:ascii="Times New Roman" w:hAnsi="Times New Roman" w:cs="Times New Roman"/>
          <w:lang w:val="bs-Latn-BA"/>
        </w:rPr>
        <w:t>K</w:t>
      </w:r>
    </w:p>
    <w:p w:rsidR="00F017EE" w:rsidRPr="00B96026" w:rsidRDefault="00F017EE" w:rsidP="00F017EE">
      <w:pPr>
        <w:jc w:val="center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ind w:left="357" w:firstLine="0"/>
        <w:jc w:val="both"/>
        <w:rPr>
          <w:rFonts w:ascii="Times New Roman" w:hAnsi="Times New Roman" w:cs="Times New Roman"/>
          <w:b/>
          <w:lang w:val="bs-Latn-BA"/>
        </w:rPr>
      </w:pPr>
      <w:r w:rsidRPr="00B96026">
        <w:rPr>
          <w:rFonts w:ascii="Times New Roman" w:hAnsi="Times New Roman" w:cs="Times New Roman"/>
          <w:b/>
          <w:lang w:val="bs-Latn-BA"/>
        </w:rPr>
        <w:t>ODREĐUJE SE prvo ročište za prodaju usmenim javnim nadmetanje</w:t>
      </w:r>
      <w:r>
        <w:rPr>
          <w:rFonts w:ascii="Times New Roman" w:hAnsi="Times New Roman" w:cs="Times New Roman"/>
          <w:b/>
          <w:lang w:val="bs-Latn-BA"/>
        </w:rPr>
        <w:t>m</w:t>
      </w:r>
      <w:r w:rsidRPr="00B96026">
        <w:rPr>
          <w:rFonts w:ascii="Times New Roman" w:hAnsi="Times New Roman" w:cs="Times New Roman"/>
          <w:b/>
          <w:lang w:val="bs-Latn-BA"/>
        </w:rPr>
        <w:t>, nepokretnosti izvršenika</w:t>
      </w:r>
      <w:r w:rsidRPr="00B9602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Njegovanović Gorana, </w:t>
      </w:r>
      <w:r w:rsidRPr="00B96026">
        <w:rPr>
          <w:rFonts w:ascii="Times New Roman" w:hAnsi="Times New Roman" w:cs="Times New Roman"/>
          <w:b/>
          <w:lang w:val="bs-Latn-BA"/>
        </w:rPr>
        <w:t>označenih kao:</w:t>
      </w: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numPr>
          <w:ilvl w:val="0"/>
          <w:numId w:val="1"/>
        </w:num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kp. br. 3945 zvana „Ul. M. Tita“</w:t>
      </w:r>
      <w:r w:rsidRPr="00B96026">
        <w:rPr>
          <w:rFonts w:ascii="Times New Roman" w:hAnsi="Times New Roman" w:cs="Times New Roman"/>
          <w:lang w:val="bs-Latn-BA"/>
        </w:rPr>
        <w:t xml:space="preserve"> u naravi</w:t>
      </w:r>
      <w:r>
        <w:rPr>
          <w:rFonts w:ascii="Times New Roman" w:hAnsi="Times New Roman" w:cs="Times New Roman"/>
          <w:lang w:val="bs-Latn-BA"/>
        </w:rPr>
        <w:t xml:space="preserve"> stambeni objekat 1 površine 105</w:t>
      </w:r>
      <w:r w:rsidRPr="00B96026">
        <w:rPr>
          <w:rFonts w:ascii="Times New Roman" w:hAnsi="Times New Roman" w:cs="Times New Roman"/>
          <w:lang w:val="bs-Latn-BA"/>
        </w:rPr>
        <w:t xml:space="preserve"> m2</w:t>
      </w:r>
      <w:r>
        <w:rPr>
          <w:rFonts w:ascii="Times New Roman" w:hAnsi="Times New Roman" w:cs="Times New Roman"/>
          <w:lang w:val="bs-Latn-BA"/>
        </w:rPr>
        <w:t xml:space="preserve"> i dvorište površine 385 m2</w:t>
      </w:r>
      <w:r w:rsidRPr="00B96026">
        <w:rPr>
          <w:rFonts w:ascii="Times New Roman" w:hAnsi="Times New Roman" w:cs="Times New Roman"/>
          <w:lang w:val="bs-Latn-BA"/>
        </w:rPr>
        <w:t>, upis</w:t>
      </w:r>
      <w:r>
        <w:rPr>
          <w:rFonts w:ascii="Times New Roman" w:hAnsi="Times New Roman" w:cs="Times New Roman"/>
          <w:lang w:val="bs-Latn-BA"/>
        </w:rPr>
        <w:t>ane u list nepokretnosti broj 1414 k.o. Bijeljina 2</w:t>
      </w:r>
      <w:r w:rsidRPr="00B96026">
        <w:rPr>
          <w:rFonts w:ascii="Times New Roman" w:hAnsi="Times New Roman" w:cs="Times New Roman"/>
          <w:lang w:val="bs-Latn-BA"/>
        </w:rPr>
        <w:t xml:space="preserve"> </w:t>
      </w:r>
      <w:r>
        <w:rPr>
          <w:rFonts w:ascii="Times New Roman" w:hAnsi="Times New Roman" w:cs="Times New Roman"/>
          <w:lang w:val="bs-Latn-BA"/>
        </w:rPr>
        <w:t>na kojoj</w:t>
      </w:r>
      <w:r w:rsidRPr="00B96026">
        <w:rPr>
          <w:rFonts w:ascii="Times New Roman" w:hAnsi="Times New Roman" w:cs="Times New Roman"/>
          <w:lang w:val="bs-Latn-BA"/>
        </w:rPr>
        <w:t xml:space="preserve"> je </w:t>
      </w:r>
      <w:r>
        <w:rPr>
          <w:rFonts w:ascii="Times New Roman" w:hAnsi="Times New Roman" w:cs="Times New Roman"/>
          <w:lang w:val="bs-Latn-BA"/>
        </w:rPr>
        <w:t>izvršenik</w:t>
      </w:r>
      <w:r w:rsidRPr="00B96026">
        <w:rPr>
          <w:rFonts w:ascii="Times New Roman" w:hAnsi="Times New Roman" w:cs="Times New Roman"/>
          <w:lang w:val="bs-Latn-BA"/>
        </w:rPr>
        <w:t xml:space="preserve"> upisan sa</w:t>
      </w:r>
      <w:r>
        <w:rPr>
          <w:rFonts w:ascii="Times New Roman" w:hAnsi="Times New Roman" w:cs="Times New Roman"/>
          <w:lang w:val="bs-Latn-BA"/>
        </w:rPr>
        <w:t xml:space="preserve"> pravom svojine sa dijelom 1/1</w:t>
      </w:r>
    </w:p>
    <w:p w:rsidR="00F017EE" w:rsidRPr="00B96026" w:rsidRDefault="00F017EE" w:rsidP="00F017EE">
      <w:pPr>
        <w:ind w:left="780"/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left" w:pos="180"/>
          <w:tab w:val="left" w:pos="360"/>
        </w:tabs>
        <w:jc w:val="both"/>
        <w:rPr>
          <w:rFonts w:ascii="Times New Roman" w:hAnsi="Times New Roman" w:cs="Times New Roman"/>
          <w:b/>
          <w:lang w:val="bs-Latn-BA"/>
        </w:rPr>
      </w:pPr>
      <w:r w:rsidRPr="00B96026">
        <w:rPr>
          <w:rFonts w:ascii="Times New Roman" w:hAnsi="Times New Roman" w:cs="Times New Roman"/>
          <w:b/>
          <w:lang w:val="bs-Latn-BA"/>
        </w:rPr>
        <w:t xml:space="preserve">Ročište za prodaju nepokretnosti održat će se dana </w:t>
      </w:r>
      <w:r w:rsidR="00161685">
        <w:rPr>
          <w:rFonts w:ascii="Times New Roman" w:hAnsi="Times New Roman" w:cs="Times New Roman"/>
          <w:b/>
          <w:lang w:val="bs-Latn-BA"/>
        </w:rPr>
        <w:t>08.08</w:t>
      </w:r>
      <w:r w:rsidRPr="00B96026">
        <w:rPr>
          <w:rFonts w:ascii="Times New Roman" w:hAnsi="Times New Roman" w:cs="Times New Roman"/>
          <w:b/>
          <w:lang w:val="bs-Latn-BA"/>
        </w:rPr>
        <w:t>.20</w:t>
      </w:r>
      <w:r>
        <w:rPr>
          <w:rFonts w:ascii="Times New Roman" w:hAnsi="Times New Roman" w:cs="Times New Roman"/>
          <w:b/>
          <w:lang w:val="bs-Latn-BA"/>
        </w:rPr>
        <w:t>25</w:t>
      </w:r>
      <w:r w:rsidRPr="00B96026">
        <w:rPr>
          <w:rFonts w:ascii="Times New Roman" w:hAnsi="Times New Roman" w:cs="Times New Roman"/>
          <w:b/>
          <w:lang w:val="bs-Latn-BA"/>
        </w:rPr>
        <w:t>.</w:t>
      </w:r>
      <w:r w:rsidR="00161685">
        <w:rPr>
          <w:rFonts w:ascii="Times New Roman" w:hAnsi="Times New Roman" w:cs="Times New Roman"/>
          <w:b/>
          <w:lang w:val="bs-Latn-BA"/>
        </w:rPr>
        <w:t xml:space="preserve"> godine  u  11</w:t>
      </w:r>
      <w:r>
        <w:rPr>
          <w:rFonts w:ascii="Times New Roman" w:hAnsi="Times New Roman" w:cs="Times New Roman"/>
          <w:b/>
          <w:lang w:val="bs-Latn-BA"/>
        </w:rPr>
        <w:t>,3</w:t>
      </w:r>
      <w:r w:rsidRPr="00B96026">
        <w:rPr>
          <w:rFonts w:ascii="Times New Roman" w:hAnsi="Times New Roman" w:cs="Times New Roman"/>
          <w:b/>
          <w:lang w:val="bs-Latn-BA"/>
        </w:rPr>
        <w:t xml:space="preserve">0 časova, u zgradi </w:t>
      </w:r>
      <w:r>
        <w:rPr>
          <w:rFonts w:ascii="Times New Roman" w:hAnsi="Times New Roman" w:cs="Times New Roman"/>
          <w:b/>
          <w:lang w:val="bs-Latn-BA"/>
        </w:rPr>
        <w:t xml:space="preserve">Osnovnog suda u Bijeljini, </w:t>
      </w:r>
      <w:r w:rsidR="00C4644F">
        <w:rPr>
          <w:rFonts w:ascii="Times New Roman" w:hAnsi="Times New Roman" w:cs="Times New Roman"/>
          <w:b/>
          <w:lang w:val="bs-Latn-BA"/>
        </w:rPr>
        <w:t>sudnica broj 23, I sprat</w:t>
      </w:r>
      <w:r w:rsidRPr="00B96026">
        <w:rPr>
          <w:rFonts w:ascii="Times New Roman" w:hAnsi="Times New Roman" w:cs="Times New Roman"/>
          <w:b/>
          <w:lang w:val="bs-Latn-BA"/>
        </w:rPr>
        <w:t>, na koje se pozivaju tražilac izvr</w:t>
      </w:r>
      <w:r>
        <w:rPr>
          <w:rFonts w:ascii="Times New Roman" w:hAnsi="Times New Roman" w:cs="Times New Roman"/>
          <w:b/>
          <w:lang w:val="bs-Latn-BA"/>
        </w:rPr>
        <w:t>šenja, izvršenik i zainteresovan</w:t>
      </w:r>
      <w:r w:rsidRPr="00B96026">
        <w:rPr>
          <w:rFonts w:ascii="Times New Roman" w:hAnsi="Times New Roman" w:cs="Times New Roman"/>
          <w:b/>
          <w:lang w:val="bs-Latn-BA"/>
        </w:rPr>
        <w:t>a lica kao kupci.</w:t>
      </w:r>
    </w:p>
    <w:p w:rsidR="00F017EE" w:rsidRPr="00B96026" w:rsidRDefault="00F017EE" w:rsidP="00F017EE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Vrije</w:t>
      </w:r>
      <w:r>
        <w:rPr>
          <w:rFonts w:ascii="Times New Roman" w:hAnsi="Times New Roman" w:cs="Times New Roman"/>
        </w:rPr>
        <w:t>dnost nepokretnosti izvršenika</w:t>
      </w:r>
      <w:r w:rsidRPr="00B96026">
        <w:rPr>
          <w:rFonts w:ascii="Times New Roman" w:hAnsi="Times New Roman" w:cs="Times New Roman"/>
        </w:rPr>
        <w:t xml:space="preserve">, shodno nalazu i mišljenju vještaka građevinske struke, utvrđuje se u ukupnom iznosu od </w:t>
      </w:r>
      <w:r>
        <w:rPr>
          <w:rFonts w:ascii="Times New Roman" w:hAnsi="Times New Roman" w:cs="Times New Roman"/>
          <w:b/>
        </w:rPr>
        <w:t>277.200,</w:t>
      </w:r>
      <w:r w:rsidRPr="00B96026">
        <w:rPr>
          <w:rFonts w:ascii="Times New Roman" w:hAnsi="Times New Roman" w:cs="Times New Roman"/>
          <w:b/>
        </w:rPr>
        <w:t>00 KM</w:t>
      </w:r>
      <w:r w:rsidRPr="00B96026">
        <w:rPr>
          <w:rFonts w:ascii="Times New Roman" w:hAnsi="Times New Roman" w:cs="Times New Roman"/>
        </w:rPr>
        <w:t>.</w:t>
      </w:r>
    </w:p>
    <w:p w:rsidR="00F017EE" w:rsidRPr="00B96026" w:rsidRDefault="00F017EE" w:rsidP="00F017EE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 xml:space="preserve">Zainteresovana lica za kupovinu nepokretnosti iz tačke 2. mogu razgledati           nepokretnost svakog radnog dana, </w:t>
      </w:r>
      <w:r w:rsidR="00161685">
        <w:rPr>
          <w:rFonts w:ascii="Times New Roman" w:hAnsi="Times New Roman" w:cs="Times New Roman"/>
          <w:u w:val="single"/>
        </w:rPr>
        <w:t>počev od 20.06</w:t>
      </w:r>
      <w:r>
        <w:rPr>
          <w:rFonts w:ascii="Times New Roman" w:hAnsi="Times New Roman" w:cs="Times New Roman"/>
          <w:u w:val="single"/>
        </w:rPr>
        <w:t>.2025</w:t>
      </w:r>
      <w:r w:rsidRPr="00B96026">
        <w:rPr>
          <w:rFonts w:ascii="Times New Roman" w:hAnsi="Times New Roman" w:cs="Times New Roman"/>
          <w:u w:val="single"/>
        </w:rPr>
        <w:t>. godine</w:t>
      </w:r>
      <w:r w:rsidRPr="00B96026">
        <w:rPr>
          <w:rFonts w:ascii="Times New Roman" w:hAnsi="Times New Roman" w:cs="Times New Roman"/>
        </w:rPr>
        <w:t>, u vremenu od 10.00 do 12.00 časova</w:t>
      </w:r>
      <w:r>
        <w:rPr>
          <w:rFonts w:ascii="Times New Roman" w:hAnsi="Times New Roman" w:cs="Times New Roman"/>
        </w:rPr>
        <w:t>. Ako izvršenik ili drugo lice o</w:t>
      </w:r>
      <w:r w:rsidRPr="00B96026">
        <w:rPr>
          <w:rFonts w:ascii="Times New Roman" w:hAnsi="Times New Roman" w:cs="Times New Roman"/>
        </w:rPr>
        <w:t xml:space="preserve">meta razgledanje nepokretnosti Sud će na zahtjev stranke, koji se može podnijeti 8 dana prije datuma održavanja ročišta,  donijeti zaključak kojim će na trošak tražioca izvršenja odrediti da se izvršenik i to lice udalje s nepokretnosti za vrijeme razgledanja. Zaključak o udaljavanju provodi sudski izvršilac, uz asistenciju policije.  </w:t>
      </w:r>
    </w:p>
    <w:p w:rsidR="00F017EE" w:rsidRPr="00B96026" w:rsidRDefault="00F017EE" w:rsidP="00F017EE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Na prvom ročištu za prodaju usmenim javnim nadmetanjem nepokretnost, odnosno suvlasnički dio nepokretnosti se ne može prodati ispod 1/2 utvrđene vrijednosti iz tačke 3.</w:t>
      </w:r>
    </w:p>
    <w:p w:rsidR="00F017EE" w:rsidRPr="00B96026" w:rsidRDefault="00F017EE" w:rsidP="00F017EE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017EE" w:rsidRPr="00A6332E" w:rsidRDefault="00F017EE" w:rsidP="00F017EE">
      <w:pPr>
        <w:pStyle w:val="ListParagraph"/>
        <w:numPr>
          <w:ilvl w:val="0"/>
          <w:numId w:val="2"/>
        </w:numPr>
        <w:jc w:val="both"/>
        <w:rPr>
          <w:rFonts w:ascii="Times New Roman" w:hAnsi="Times New Roman" w:cs="Times New Roman"/>
          <w:lang w:val="bs-Latn-BA"/>
        </w:rPr>
      </w:pPr>
      <w:r w:rsidRPr="00A6332E">
        <w:rPr>
          <w:rFonts w:ascii="Times New Roman" w:hAnsi="Times New Roman" w:cs="Times New Roman"/>
        </w:rPr>
        <w:t xml:space="preserve">Na ročištu za javno nadmetanje kao kupci mogu učestvovati lica koja su do početka nadmetanja položila osiguranje koje iznosi </w:t>
      </w:r>
      <w:r w:rsidRPr="00A6332E">
        <w:rPr>
          <w:rFonts w:ascii="Times New Roman" w:hAnsi="Times New Roman" w:cs="Times New Roman"/>
          <w:b/>
        </w:rPr>
        <w:t>1/10 određene vrijednosti nekretnina, s tim što osiguranje ne može iznositi više od 10.000,00 KM</w:t>
      </w:r>
      <w:r w:rsidRPr="00A6332E">
        <w:rPr>
          <w:rFonts w:ascii="Times New Roman" w:hAnsi="Times New Roman" w:cs="Times New Roman"/>
        </w:rPr>
        <w:t xml:space="preserve">. Prije početka nadmetanja ova lica su dužna Sudu predati dokaz da su osiguranje platili  </w:t>
      </w:r>
      <w:r w:rsidRPr="00A6332E">
        <w:rPr>
          <w:rFonts w:ascii="Times New Roman" w:hAnsi="Times New Roman" w:cs="Times New Roman"/>
          <w:u w:val="single"/>
        </w:rPr>
        <w:t>na Račun posebnih namjena-Depozitni račun osnovnih sudova: žiro račun  br. 562-099-8130145898 kod NLB Razvojne banke A.D. Banja Luka, vrsta prihoda 223171, opština 005, budžetska organizacija 106</w:t>
      </w:r>
      <w:r>
        <w:rPr>
          <w:rFonts w:ascii="Times New Roman" w:hAnsi="Times New Roman" w:cs="Times New Roman"/>
          <w:u w:val="single"/>
        </w:rPr>
        <w:t xml:space="preserve">7001, poziv na broj predmeta </w:t>
      </w:r>
      <w:r w:rsidR="00103CDB">
        <w:rPr>
          <w:rFonts w:ascii="Times New Roman" w:hAnsi="Times New Roman" w:cs="Times New Roman"/>
          <w:u w:val="single"/>
        </w:rPr>
        <w:t>1516052023</w:t>
      </w:r>
      <w:r w:rsidRPr="00A6332E">
        <w:rPr>
          <w:rFonts w:ascii="Times New Roman" w:hAnsi="Times New Roman" w:cs="Times New Roman"/>
          <w:u w:val="single"/>
        </w:rPr>
        <w:t xml:space="preserve">. </w:t>
      </w:r>
      <w:r w:rsidRPr="00A6332E">
        <w:rPr>
          <w:rFonts w:ascii="Times New Roman" w:hAnsi="Times New Roman" w:cs="Times New Roman"/>
        </w:rPr>
        <w:t xml:space="preserve">Ponuđačima čija ponuda nije prihvaćena, osim za tri najbolja ponuđača, vratit će se osiguranje odmah nakon zaključenja javnog nadmetanja. Ročište za javno nadmetanje održat će se i kad </w:t>
      </w:r>
      <w:r w:rsidRPr="00A6332E">
        <w:rPr>
          <w:rFonts w:ascii="Times New Roman" w:hAnsi="Times New Roman" w:cs="Times New Roman"/>
        </w:rPr>
        <w:lastRenderedPageBreak/>
        <w:t>prisustvuje samo jedan ponuđač.</w:t>
      </w:r>
      <w:r w:rsidRPr="00A6332E">
        <w:rPr>
          <w:rFonts w:ascii="Times New Roman" w:hAnsi="Times New Roman" w:cs="Times New Roman"/>
          <w:lang w:val="bs-Latn-BA"/>
        </w:rPr>
        <w:t xml:space="preserve"> Od polaganja osiguranja oslobođeni su tražilac izvršenja i lica određena članom 86.stav 2.  Zakona o izvršnom postupku.</w:t>
      </w:r>
    </w:p>
    <w:p w:rsidR="00F017EE" w:rsidRPr="00B96026" w:rsidRDefault="00F017EE" w:rsidP="00F017EE">
      <w:pPr>
        <w:pStyle w:val="ListParagraph"/>
        <w:ind w:left="567"/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Ponuđač s najvišom ponudom na ročištu plaća ukupnu prodajnu cijenu umanjenu za položeno osiguranje polaganjem cijene Sudu u roku od 30 dana. Ukoliko ponuđač s najvišom ponudom ne deponuje  prodajnu cijenu u ovom roku, Sud će zaključkom proglasiti prodaju tom ponuđaču nevaljanom i novim zaključkom odrediti da je nepokretnost prodana drugom po redu ponuđaču, koji treba da u roku od 30 dana od dana prijema ovog zaključka Sudu deponuje  prodajnu cijenu. Ukoliko drugi ponuđač ne položi cijenu u predviđenom roku, Sud primjenjuje ova pravila i na trećeg ponuđača. U slučaju da sva tri ponuđača s najvišom ponudom ne ispune svoje obaveze plaćanja prodajne cijene u određenim rokovima, Sud će oglasiti da prvo ročište nije uspjelo i zakazati drugo ročište u roku od 30 dana.</w:t>
      </w:r>
    </w:p>
    <w:p w:rsidR="00F017EE" w:rsidRPr="00B96026" w:rsidRDefault="00F017EE" w:rsidP="00F017EE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017EE" w:rsidRPr="00E23AF2" w:rsidRDefault="00F017EE" w:rsidP="00F017EE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E23AF2">
        <w:rPr>
          <w:rFonts w:ascii="Times New Roman" w:hAnsi="Times New Roman" w:cs="Times New Roman"/>
        </w:rPr>
        <w:t xml:space="preserve">Shodno odredbi člana 75. st. 1. i 2. Zakona o izvršnom postupku, kupac preuzima služnosti i stvarne terete na predmetnoj nepokretnosti. </w:t>
      </w:r>
    </w:p>
    <w:p w:rsidR="00F017EE" w:rsidRPr="00B96026" w:rsidRDefault="00F017EE" w:rsidP="00F017EE">
      <w:pPr>
        <w:pStyle w:val="ListParagrap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Troškovi poreza i takse u vezi s prodajom nepokretnosti plaća kupac.</w:t>
      </w:r>
    </w:p>
    <w:p w:rsidR="00F017EE" w:rsidRPr="00B96026" w:rsidRDefault="00F017EE" w:rsidP="00F017EE">
      <w:pPr>
        <w:pStyle w:val="ListParagraph"/>
        <w:tabs>
          <w:tab w:val="left" w:pos="180"/>
          <w:tab w:val="left" w:pos="360"/>
        </w:tabs>
        <w:ind w:left="1440"/>
        <w:jc w:val="both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pStyle w:val="ListParagraph"/>
        <w:numPr>
          <w:ilvl w:val="0"/>
          <w:numId w:val="2"/>
        </w:numPr>
        <w:tabs>
          <w:tab w:val="left" w:pos="180"/>
          <w:tab w:val="left" w:pos="360"/>
          <w:tab w:val="num" w:pos="502"/>
        </w:tabs>
        <w:jc w:val="both"/>
        <w:rPr>
          <w:rFonts w:ascii="Times New Roman" w:hAnsi="Times New Roman" w:cs="Times New Roman"/>
        </w:rPr>
      </w:pPr>
      <w:r w:rsidRPr="00B96026">
        <w:rPr>
          <w:rFonts w:ascii="Times New Roman" w:hAnsi="Times New Roman" w:cs="Times New Roman"/>
        </w:rPr>
        <w:t>Ovaj zaključak objavit će se na oglasnoj tabli Suda i na WEB stranici, a stranka može, o svom trošku, zaključak objaviti i u sredstvima javnog informiranja.</w:t>
      </w:r>
    </w:p>
    <w:p w:rsidR="00F017EE" w:rsidRPr="00B96026" w:rsidRDefault="00F017EE" w:rsidP="00F017EE">
      <w:pPr>
        <w:tabs>
          <w:tab w:val="left" w:pos="180"/>
          <w:tab w:val="left" w:pos="360"/>
        </w:tabs>
        <w:ind w:left="360" w:hanging="720"/>
        <w:rPr>
          <w:rFonts w:ascii="Times New Roman" w:hAnsi="Times New Roman" w:cs="Times New Roman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Pouka o pravnom lijeku</w:t>
      </w:r>
      <w:r w:rsidRPr="00B96026">
        <w:rPr>
          <w:rFonts w:ascii="Times New Roman" w:hAnsi="Times New Roman" w:cs="Times New Roman"/>
          <w:lang w:val="bs-Latn-BA"/>
        </w:rPr>
        <w:t xml:space="preserve">:                                                                         </w:t>
      </w:r>
      <w:r>
        <w:rPr>
          <w:rFonts w:ascii="Times New Roman" w:hAnsi="Times New Roman" w:cs="Times New Roman"/>
          <w:lang w:val="bs-Latn-BA"/>
        </w:rPr>
        <w:t xml:space="preserve">            </w:t>
      </w:r>
      <w:r w:rsidRPr="00B96026">
        <w:rPr>
          <w:rFonts w:ascii="Times New Roman" w:hAnsi="Times New Roman" w:cs="Times New Roman"/>
          <w:lang w:val="bs-Latn-BA"/>
        </w:rPr>
        <w:t>Sudija</w:t>
      </w: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  <w:r>
        <w:rPr>
          <w:rFonts w:ascii="Times New Roman" w:hAnsi="Times New Roman" w:cs="Times New Roman"/>
          <w:lang w:val="bs-Latn-BA"/>
        </w:rPr>
        <w:t>Protiv ovog z</w:t>
      </w:r>
      <w:r w:rsidRPr="00B96026">
        <w:rPr>
          <w:rFonts w:ascii="Times New Roman" w:hAnsi="Times New Roman" w:cs="Times New Roman"/>
          <w:lang w:val="bs-Latn-BA"/>
        </w:rPr>
        <w:t xml:space="preserve">aključka nije dozvoljen pravni lijek.                                   </w:t>
      </w:r>
      <w:r>
        <w:rPr>
          <w:rFonts w:ascii="Times New Roman" w:hAnsi="Times New Roman" w:cs="Times New Roman"/>
          <w:lang w:val="bs-Latn-BA"/>
        </w:rPr>
        <w:t>Stevanović Dijana</w:t>
      </w: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jc w:val="both"/>
        <w:rPr>
          <w:rFonts w:ascii="Times New Roman" w:hAnsi="Times New Roman" w:cs="Times New Roman"/>
          <w:lang w:val="bs-Latn-BA"/>
        </w:rPr>
      </w:pPr>
    </w:p>
    <w:p w:rsidR="00F017EE" w:rsidRPr="00B96026" w:rsidRDefault="00F017EE" w:rsidP="00F017EE">
      <w:pPr>
        <w:rPr>
          <w:rFonts w:ascii="Times New Roman" w:hAnsi="Times New Roman" w:cs="Times New Roman"/>
        </w:rPr>
      </w:pPr>
    </w:p>
    <w:p w:rsidR="00F017EE" w:rsidRDefault="00F017EE" w:rsidP="00F017EE"/>
    <w:p w:rsidR="006C3227" w:rsidRDefault="006C3227"/>
    <w:sectPr w:rsidR="006C3227" w:rsidSect="002D4758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C90433"/>
    <w:multiLevelType w:val="hybridMultilevel"/>
    <w:tmpl w:val="09C8991E"/>
    <w:lvl w:ilvl="0" w:tplc="70E8E00E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ascii="Times New Roman" w:eastAsia="Times New Roman" w:hAnsi="Times New Roman" w:cs="Times New Roman" w:hint="default"/>
      </w:rPr>
    </w:lvl>
    <w:lvl w:ilvl="1" w:tplc="1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55A31F2"/>
    <w:multiLevelType w:val="hybridMultilevel"/>
    <w:tmpl w:val="F4A87914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72"/>
    <w:rsid w:val="00103CDB"/>
    <w:rsid w:val="00161685"/>
    <w:rsid w:val="0065696B"/>
    <w:rsid w:val="006C3227"/>
    <w:rsid w:val="009448F1"/>
    <w:rsid w:val="00951972"/>
    <w:rsid w:val="00C4644F"/>
    <w:rsid w:val="00F01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697A4C8-FCAA-4076-B0B2-57BA24B82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017EE"/>
    <w:pPr>
      <w:jc w:val="left"/>
    </w:pPr>
    <w:rPr>
      <w:rFonts w:ascii="Arial" w:eastAsia="Times New Roman" w:hAnsi="Arial" w:cs="Arial"/>
      <w:szCs w:val="24"/>
      <w:lang w:val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17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637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Dijana Stevanovic</dc:creator>
  <cp:keywords/>
  <dc:description/>
  <cp:lastModifiedBy>Sanel Bektic</cp:lastModifiedBy>
  <cp:revision>2</cp:revision>
  <dcterms:created xsi:type="dcterms:W3CDTF">2025-06-13T07:59:00Z</dcterms:created>
  <dcterms:modified xsi:type="dcterms:W3CDTF">2025-06-13T07:59:00Z</dcterms:modified>
</cp:coreProperties>
</file>