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CD5" w:rsidRPr="00FC5011" w:rsidRDefault="00433CD5" w:rsidP="00C135E0">
      <w:pPr>
        <w:jc w:val="both"/>
        <w:rPr>
          <w:w w:val="105"/>
          <w:sz w:val="24"/>
          <w:szCs w:val="24"/>
        </w:rPr>
      </w:pPr>
      <w:r w:rsidRPr="00FC5011">
        <w:rPr>
          <w:w w:val="105"/>
          <w:sz w:val="24"/>
          <w:szCs w:val="24"/>
        </w:rPr>
        <w:t>BOSNA I HERCEGOVINA</w:t>
      </w:r>
    </w:p>
    <w:p w:rsidR="00433CD5" w:rsidRPr="00FC5011" w:rsidRDefault="00433CD5" w:rsidP="00C135E0">
      <w:pPr>
        <w:jc w:val="both"/>
        <w:rPr>
          <w:w w:val="105"/>
          <w:sz w:val="24"/>
          <w:szCs w:val="24"/>
        </w:rPr>
      </w:pPr>
      <w:r w:rsidRPr="00FC5011">
        <w:rPr>
          <w:w w:val="105"/>
          <w:sz w:val="24"/>
          <w:szCs w:val="24"/>
        </w:rPr>
        <w:t>REPUBLIKA SREPSKA</w:t>
      </w:r>
    </w:p>
    <w:p w:rsidR="00624253" w:rsidRDefault="00433CD5" w:rsidP="00C135E0">
      <w:pPr>
        <w:jc w:val="both"/>
        <w:rPr>
          <w:w w:val="105"/>
          <w:sz w:val="24"/>
          <w:szCs w:val="24"/>
        </w:rPr>
      </w:pPr>
      <w:r w:rsidRPr="00FC5011">
        <w:rPr>
          <w:w w:val="105"/>
          <w:sz w:val="24"/>
          <w:szCs w:val="24"/>
        </w:rPr>
        <w:t>OKRUŽNI PRIVREDNI SUD</w:t>
      </w:r>
    </w:p>
    <w:p w:rsidR="00433CD5" w:rsidRPr="00FC5011" w:rsidRDefault="00433CD5" w:rsidP="00C135E0">
      <w:pPr>
        <w:jc w:val="both"/>
        <w:rPr>
          <w:w w:val="105"/>
          <w:sz w:val="24"/>
          <w:szCs w:val="24"/>
        </w:rPr>
      </w:pPr>
      <w:r w:rsidRPr="00FC5011">
        <w:rPr>
          <w:w w:val="105"/>
          <w:sz w:val="24"/>
          <w:szCs w:val="24"/>
        </w:rPr>
        <w:t xml:space="preserve">U ISTOČNOM SARAJEVU </w:t>
      </w:r>
    </w:p>
    <w:p w:rsidR="004C5763" w:rsidRPr="00B23E36" w:rsidRDefault="004C5763" w:rsidP="004C5763">
      <w:pPr>
        <w:rPr>
          <w:sz w:val="24"/>
          <w:szCs w:val="24"/>
          <w:lang w:val="sr-Latn-BA"/>
        </w:rPr>
      </w:pPr>
      <w:r w:rsidRPr="00B23E36">
        <w:rPr>
          <w:w w:val="105"/>
          <w:sz w:val="24"/>
          <w:szCs w:val="24"/>
        </w:rPr>
        <w:t xml:space="preserve">Broj: </w:t>
      </w:r>
      <w:bookmarkStart w:id="0" w:name="_GoBack"/>
      <w:r w:rsidRPr="00B23E36">
        <w:rPr>
          <w:sz w:val="24"/>
          <w:szCs w:val="24"/>
          <w:lang w:val="sr-Latn-BA"/>
        </w:rPr>
        <w:t>61 0 Ip 015640 23 Ip</w:t>
      </w:r>
      <w:bookmarkEnd w:id="0"/>
      <w:r w:rsidRPr="00B23E36">
        <w:rPr>
          <w:sz w:val="24"/>
          <w:szCs w:val="24"/>
          <w:lang w:val="sr-Latn-BA"/>
        </w:rPr>
        <w:t xml:space="preserve"> </w:t>
      </w:r>
      <w:r w:rsidRPr="00B23E36">
        <w:rPr>
          <w:w w:val="105"/>
          <w:sz w:val="24"/>
          <w:szCs w:val="24"/>
        </w:rPr>
        <w:t xml:space="preserve"> </w:t>
      </w:r>
    </w:p>
    <w:p w:rsidR="004C5763" w:rsidRPr="00B23E36" w:rsidRDefault="004C5763" w:rsidP="004C5763">
      <w:pPr>
        <w:jc w:val="both"/>
        <w:rPr>
          <w:w w:val="105"/>
          <w:sz w:val="24"/>
          <w:szCs w:val="24"/>
        </w:rPr>
      </w:pPr>
      <w:r w:rsidRPr="00B23E36">
        <w:rPr>
          <w:w w:val="105"/>
          <w:sz w:val="24"/>
          <w:szCs w:val="24"/>
        </w:rPr>
        <w:t xml:space="preserve">Istočno Sarajevo, </w:t>
      </w:r>
      <w:r>
        <w:rPr>
          <w:w w:val="105"/>
          <w:sz w:val="24"/>
          <w:szCs w:val="24"/>
        </w:rPr>
        <w:t>27</w:t>
      </w:r>
      <w:r w:rsidRPr="00B23E36">
        <w:rPr>
          <w:w w:val="105"/>
          <w:sz w:val="24"/>
          <w:szCs w:val="24"/>
        </w:rPr>
        <w:t>.0</w:t>
      </w:r>
      <w:r>
        <w:rPr>
          <w:w w:val="105"/>
          <w:sz w:val="24"/>
          <w:szCs w:val="24"/>
        </w:rPr>
        <w:t>5</w:t>
      </w:r>
      <w:r w:rsidRPr="00B23E36">
        <w:rPr>
          <w:w w:val="105"/>
          <w:sz w:val="24"/>
          <w:szCs w:val="24"/>
        </w:rPr>
        <w:t xml:space="preserve">.2025. godine </w:t>
      </w:r>
    </w:p>
    <w:p w:rsidR="004C5763" w:rsidRPr="00B23E36" w:rsidRDefault="004C5763" w:rsidP="004C5763">
      <w:pPr>
        <w:jc w:val="both"/>
        <w:rPr>
          <w:w w:val="105"/>
          <w:sz w:val="24"/>
          <w:szCs w:val="24"/>
        </w:rPr>
      </w:pPr>
    </w:p>
    <w:p w:rsidR="004C5763" w:rsidRPr="00B23E36" w:rsidRDefault="004C5763" w:rsidP="004C5763">
      <w:pPr>
        <w:jc w:val="both"/>
        <w:rPr>
          <w:sz w:val="24"/>
          <w:szCs w:val="24"/>
        </w:rPr>
      </w:pPr>
      <w:r w:rsidRPr="00B23E36">
        <w:rPr>
          <w:sz w:val="24"/>
          <w:szCs w:val="24"/>
        </w:rPr>
        <w:tab/>
        <w:t xml:space="preserve">Okružni privredni sud u Istočnom Sarajevu, sudija Minja Mirvić, u izvršnom predmetu tražioca izvršenja </w:t>
      </w:r>
      <w:r w:rsidRPr="00B23E36">
        <w:rPr>
          <w:sz w:val="24"/>
          <w:szCs w:val="24"/>
          <w:lang w:val="sr-Latn-BA"/>
        </w:rPr>
        <w:t>Republika Srpska, Ministarstvo poljoprivrede, šumarstva i vodoprivrede, kojeg zastupa zakonski zastupnik Pravobranilaštvo Republike Srpske, Sjedište zamjenika Pravobranioca u Istočnom Sarajevu, ulica Vojvode Radomira Putnika bb, protiv izvršenika</w:t>
      </w:r>
      <w:bookmarkStart w:id="1" w:name="_Hlk137105734"/>
      <w:r w:rsidRPr="00B23E36">
        <w:rPr>
          <w:sz w:val="24"/>
          <w:szCs w:val="24"/>
          <w:lang w:val="sr-Latn-BA"/>
        </w:rPr>
        <w:t xml:space="preserve"> Klaonica i prerada mesa a.d. Sokolac,</w:t>
      </w:r>
      <w:bookmarkEnd w:id="1"/>
      <w:r w:rsidRPr="00B23E36">
        <w:rPr>
          <w:sz w:val="24"/>
          <w:szCs w:val="24"/>
          <w:lang w:val="sr-Latn-BA"/>
        </w:rPr>
        <w:t xml:space="preserve"> ulica Milana Šarca broj 12, Sokolac, radi izvršenja v.s. 44.580,93 KM,</w:t>
      </w:r>
      <w:r w:rsidRPr="00B23E36">
        <w:rPr>
          <w:sz w:val="24"/>
          <w:szCs w:val="24"/>
        </w:rPr>
        <w:t xml:space="preserve"> van ročišta dana </w:t>
      </w:r>
      <w:r>
        <w:rPr>
          <w:sz w:val="24"/>
          <w:szCs w:val="24"/>
        </w:rPr>
        <w:t>27</w:t>
      </w:r>
      <w:r w:rsidRPr="00B23E36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B23E36">
        <w:rPr>
          <w:sz w:val="24"/>
          <w:szCs w:val="24"/>
        </w:rPr>
        <w:t>.2025</w:t>
      </w:r>
      <w:r w:rsidRPr="00B23E36">
        <w:rPr>
          <w:w w:val="105"/>
          <w:sz w:val="24"/>
          <w:szCs w:val="24"/>
        </w:rPr>
        <w:t>.</w:t>
      </w:r>
      <w:r w:rsidRPr="00B23E36">
        <w:rPr>
          <w:sz w:val="24"/>
          <w:szCs w:val="24"/>
        </w:rPr>
        <w:t xml:space="preserve"> godine, donio je sljedeći:</w:t>
      </w:r>
    </w:p>
    <w:p w:rsidR="00C97FB6" w:rsidRPr="006D6C4E" w:rsidRDefault="00C97FB6" w:rsidP="00C135E0">
      <w:pPr>
        <w:jc w:val="both"/>
        <w:rPr>
          <w:sz w:val="24"/>
          <w:szCs w:val="24"/>
        </w:rPr>
      </w:pPr>
    </w:p>
    <w:p w:rsidR="00433CD5" w:rsidRPr="00FA3CE2" w:rsidRDefault="00433CD5" w:rsidP="00C135E0">
      <w:pPr>
        <w:pStyle w:val="Heading1"/>
        <w:jc w:val="center"/>
        <w:rPr>
          <w:rFonts w:ascii="Times New Roman" w:hAnsi="Times New Roman"/>
          <w:b w:val="0"/>
          <w:w w:val="105"/>
          <w:sz w:val="24"/>
          <w:szCs w:val="24"/>
        </w:rPr>
      </w:pPr>
      <w:r w:rsidRPr="00FA3CE2">
        <w:rPr>
          <w:rFonts w:ascii="Times New Roman" w:hAnsi="Times New Roman"/>
          <w:b w:val="0"/>
          <w:w w:val="105"/>
          <w:sz w:val="24"/>
          <w:szCs w:val="24"/>
        </w:rPr>
        <w:t>Z A K L J U Č A K</w:t>
      </w:r>
    </w:p>
    <w:p w:rsidR="00C135E0" w:rsidRPr="00FA3CE2" w:rsidRDefault="00C135E0" w:rsidP="00C135E0">
      <w:pPr>
        <w:jc w:val="center"/>
        <w:rPr>
          <w:sz w:val="24"/>
          <w:szCs w:val="24"/>
        </w:rPr>
      </w:pPr>
      <w:r w:rsidRPr="00FA3CE2">
        <w:rPr>
          <w:sz w:val="24"/>
          <w:szCs w:val="24"/>
        </w:rPr>
        <w:t>-  o prodaji nepokretnosti izvršenika  -</w:t>
      </w:r>
    </w:p>
    <w:p w:rsidR="001A4DD7" w:rsidRPr="00FC5011" w:rsidRDefault="001A4DD7" w:rsidP="00C135E0"/>
    <w:p w:rsidR="00433CD5" w:rsidRPr="00FC5011" w:rsidRDefault="00433CD5" w:rsidP="00C135E0">
      <w:pPr>
        <w:jc w:val="center"/>
        <w:rPr>
          <w:rFonts w:ascii="Georgia" w:hAnsi="Georgia" w:cs="Arial"/>
          <w:sz w:val="24"/>
          <w:szCs w:val="24"/>
        </w:rPr>
      </w:pPr>
      <w:r w:rsidRPr="00FC5011">
        <w:rPr>
          <w:rFonts w:ascii="Georgia" w:hAnsi="Georgia" w:cs="Arial"/>
          <w:sz w:val="24"/>
          <w:szCs w:val="24"/>
        </w:rPr>
        <w:lastRenderedPageBreak/>
        <w:t>I</w:t>
      </w:r>
    </w:p>
    <w:p w:rsidR="00433CD5" w:rsidRPr="00FC5011" w:rsidRDefault="00433CD5" w:rsidP="00C135E0">
      <w:pPr>
        <w:jc w:val="center"/>
        <w:rPr>
          <w:rFonts w:ascii="Georgia" w:hAnsi="Georgia" w:cs="Arial"/>
          <w:sz w:val="24"/>
          <w:szCs w:val="24"/>
        </w:rPr>
      </w:pPr>
    </w:p>
    <w:p w:rsidR="004C5763" w:rsidRDefault="004C5763" w:rsidP="004C5763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Utvrđuje se na osnovu procjene sudskog vještaka</w:t>
      </w:r>
      <w:r>
        <w:rPr>
          <w:sz w:val="24"/>
          <w:szCs w:val="24"/>
          <w:lang w:val="sr-Latn-BA"/>
        </w:rPr>
        <w:t xml:space="preserve"> građevinsko-ahitektonske struke Bošković Čedomira</w:t>
      </w:r>
      <w:r w:rsidRPr="00CF725E">
        <w:rPr>
          <w:sz w:val="24"/>
          <w:szCs w:val="24"/>
          <w:lang w:val="sr-Latn-BA"/>
        </w:rPr>
        <w:t xml:space="preserve"> da tržišna vrijednost nekretnina izvršenika </w:t>
      </w:r>
      <w:r>
        <w:rPr>
          <w:sz w:val="24"/>
          <w:szCs w:val="24"/>
          <w:lang w:val="sr-Latn-BA"/>
        </w:rPr>
        <w:t>upisanih u:</w:t>
      </w:r>
    </w:p>
    <w:p w:rsidR="004C5763" w:rsidRDefault="004C5763" w:rsidP="004C5763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 </w:t>
      </w:r>
    </w:p>
    <w:p w:rsidR="004C5763" w:rsidRDefault="004C5763" w:rsidP="004C5763">
      <w:pPr>
        <w:pStyle w:val="ListParagraph"/>
        <w:ind w:left="0" w:firstLine="851"/>
        <w:jc w:val="both"/>
        <w:rPr>
          <w:bCs/>
          <w:sz w:val="24"/>
          <w:szCs w:val="24"/>
        </w:rPr>
      </w:pPr>
      <w:r>
        <w:rPr>
          <w:sz w:val="24"/>
          <w:szCs w:val="24"/>
          <w:lang w:val="sr-Latn-BA"/>
        </w:rPr>
        <w:t xml:space="preserve">- </w:t>
      </w:r>
      <w:r w:rsidRPr="00133B1A">
        <w:rPr>
          <w:bCs/>
          <w:sz w:val="24"/>
          <w:szCs w:val="24"/>
        </w:rPr>
        <w:t>Knjigu uloženih ugovora broj 38, K.O. Glasinac 1, u naravi poslovni prostor u privredi površine 55 m², koji se nalazi u Sokocu, u zgradi na adresi Cara Lazara, ulaz 52, prizemlje, izgrađenoj na katastarskoj parceli broj 813/2, (stari premjer 891/10), upisanoj u PL/LN 10, u vlasništvu AD „Klaonica i prerada mesa“ Sokolac, sa udjelom 1/1,</w:t>
      </w:r>
      <w:r>
        <w:rPr>
          <w:bCs/>
          <w:sz w:val="24"/>
          <w:szCs w:val="24"/>
        </w:rPr>
        <w:t xml:space="preserve"> iznosi 28.050,00 KM</w:t>
      </w:r>
    </w:p>
    <w:p w:rsidR="004C5763" w:rsidRDefault="004C5763" w:rsidP="004C5763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</w:p>
    <w:p w:rsidR="004C5763" w:rsidRPr="00B23E36" w:rsidRDefault="004C5763" w:rsidP="004C5763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>
        <w:rPr>
          <w:bCs/>
          <w:sz w:val="24"/>
          <w:szCs w:val="24"/>
        </w:rPr>
        <w:t xml:space="preserve">- </w:t>
      </w:r>
      <w:r w:rsidRPr="00133B1A">
        <w:rPr>
          <w:bCs/>
          <w:sz w:val="24"/>
          <w:szCs w:val="24"/>
        </w:rPr>
        <w:t>Knjigu uloženih ugovora broj 268, K.O. Košutica, u naravi poslovni prostor u privredi površine 60 m², koji se nalazi u zgradi na adresi Radomira Neškovića, ulaz BD-5, prizemlje, izgrađenoj na katastarskoj parceli broj 991/13, u vlasništvu AD „Klaonica i prerada mesa“ Sokolac, sa udjelom 1/1</w:t>
      </w:r>
      <w:r>
        <w:rPr>
          <w:bCs/>
          <w:sz w:val="24"/>
          <w:szCs w:val="24"/>
        </w:rPr>
        <w:t xml:space="preserve"> iznosi 36.000,00 KM</w:t>
      </w:r>
    </w:p>
    <w:p w:rsidR="004C5763" w:rsidRPr="00CF725E" w:rsidRDefault="004C5763" w:rsidP="004C5763">
      <w:pPr>
        <w:jc w:val="both"/>
        <w:rPr>
          <w:sz w:val="24"/>
          <w:szCs w:val="24"/>
          <w:lang w:val="sr-Latn-BA" w:eastAsia="bs-Latn-BA"/>
        </w:rPr>
      </w:pPr>
      <w:r>
        <w:rPr>
          <w:sz w:val="24"/>
          <w:szCs w:val="24"/>
          <w:lang w:val="sr-Latn-BA" w:eastAsia="bs-Latn-BA"/>
        </w:rPr>
        <w:tab/>
      </w:r>
      <w:r>
        <w:rPr>
          <w:sz w:val="24"/>
          <w:szCs w:val="24"/>
          <w:lang w:val="sr-Latn-BA" w:eastAsia="bs-Latn-BA"/>
        </w:rPr>
        <w:tab/>
        <w:t xml:space="preserve"> </w:t>
      </w:r>
    </w:p>
    <w:p w:rsidR="004C5763" w:rsidRPr="00CF725E" w:rsidRDefault="004C5763" w:rsidP="004C5763">
      <w:pPr>
        <w:contextualSpacing/>
        <w:jc w:val="center"/>
        <w:rPr>
          <w:b/>
          <w:sz w:val="24"/>
          <w:szCs w:val="24"/>
          <w:lang w:val="sr-Latn-BA"/>
        </w:rPr>
      </w:pPr>
      <w:r w:rsidRPr="00CF725E">
        <w:rPr>
          <w:sz w:val="24"/>
          <w:szCs w:val="24"/>
          <w:lang w:val="sr-Latn-BA" w:eastAsia="bs-Latn-BA"/>
        </w:rPr>
        <w:t xml:space="preserve">     </w:t>
      </w:r>
    </w:p>
    <w:p w:rsidR="004C5763" w:rsidRPr="00CF725E" w:rsidRDefault="004C5763" w:rsidP="004C5763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lastRenderedPageBreak/>
        <w:t xml:space="preserve">što </w:t>
      </w:r>
      <w:r w:rsidRPr="00CF725E">
        <w:rPr>
          <w:sz w:val="24"/>
          <w:szCs w:val="24"/>
          <w:lang w:val="sr-Latn-BA"/>
        </w:rPr>
        <w:t xml:space="preserve">ukupno iznosi </w:t>
      </w:r>
      <w:r>
        <w:rPr>
          <w:b/>
          <w:sz w:val="24"/>
          <w:szCs w:val="24"/>
          <w:lang w:val="sr-Latn-BA"/>
        </w:rPr>
        <w:t>64.050,00</w:t>
      </w:r>
      <w:r w:rsidRPr="00CF725E">
        <w:rPr>
          <w:b/>
          <w:sz w:val="24"/>
          <w:szCs w:val="24"/>
          <w:lang w:val="sr-Latn-BA" w:eastAsia="bs-Latn-BA"/>
        </w:rPr>
        <w:t xml:space="preserve"> KM</w:t>
      </w:r>
      <w:r w:rsidRPr="00CF725E">
        <w:rPr>
          <w:sz w:val="24"/>
          <w:szCs w:val="24"/>
          <w:lang w:val="sr-Latn-BA" w:eastAsia="bs-Latn-BA"/>
        </w:rPr>
        <w:t>.</w:t>
      </w:r>
    </w:p>
    <w:p w:rsidR="00433CD5" w:rsidRPr="00FC5011" w:rsidRDefault="00433CD5" w:rsidP="004C5763">
      <w:pPr>
        <w:jc w:val="both"/>
        <w:rPr>
          <w:sz w:val="24"/>
          <w:szCs w:val="24"/>
        </w:rPr>
      </w:pPr>
    </w:p>
    <w:p w:rsidR="00433CD5" w:rsidRPr="00FC5011" w:rsidRDefault="00433CD5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II</w:t>
      </w:r>
    </w:p>
    <w:p w:rsidR="00433CD5" w:rsidRPr="00FC5011" w:rsidRDefault="00433CD5" w:rsidP="00C135E0">
      <w:pPr>
        <w:jc w:val="center"/>
        <w:rPr>
          <w:b/>
          <w:sz w:val="24"/>
          <w:szCs w:val="24"/>
        </w:rPr>
      </w:pPr>
    </w:p>
    <w:p w:rsidR="00233071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b/>
          <w:sz w:val="24"/>
          <w:szCs w:val="24"/>
        </w:rPr>
        <w:tab/>
      </w:r>
      <w:r w:rsidR="00433CD5" w:rsidRPr="00FC5011">
        <w:rPr>
          <w:sz w:val="24"/>
          <w:szCs w:val="24"/>
        </w:rPr>
        <w:t>Određuje se</w:t>
      </w:r>
      <w:r w:rsidR="004266B3" w:rsidRPr="00FC5011">
        <w:rPr>
          <w:sz w:val="24"/>
          <w:szCs w:val="24"/>
        </w:rPr>
        <w:t xml:space="preserve"> </w:t>
      </w:r>
      <w:r w:rsidR="002F1566">
        <w:rPr>
          <w:b/>
          <w:sz w:val="24"/>
          <w:szCs w:val="24"/>
        </w:rPr>
        <w:t>drugo</w:t>
      </w:r>
      <w:r w:rsidR="00305D69">
        <w:rPr>
          <w:b/>
          <w:sz w:val="24"/>
          <w:szCs w:val="24"/>
        </w:rPr>
        <w:t xml:space="preserve"> </w:t>
      </w:r>
      <w:r w:rsidR="004266B3" w:rsidRPr="00FC5011">
        <w:rPr>
          <w:b/>
          <w:sz w:val="24"/>
          <w:szCs w:val="24"/>
        </w:rPr>
        <w:t>ročište</w:t>
      </w:r>
      <w:r w:rsidR="004266B3" w:rsidRPr="00FC5011">
        <w:rPr>
          <w:sz w:val="24"/>
          <w:szCs w:val="24"/>
        </w:rPr>
        <w:t xml:space="preserve"> za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>prodaju</w:t>
      </w:r>
      <w:r w:rsidR="00233071" w:rsidRPr="00FC5011">
        <w:rPr>
          <w:sz w:val="24"/>
          <w:szCs w:val="24"/>
        </w:rPr>
        <w:t xml:space="preserve"> nekretnina izvršenika:</w:t>
      </w:r>
    </w:p>
    <w:p w:rsidR="00233071" w:rsidRPr="00FC5011" w:rsidRDefault="00233071" w:rsidP="00C135E0">
      <w:pPr>
        <w:jc w:val="both"/>
        <w:rPr>
          <w:sz w:val="24"/>
          <w:szCs w:val="24"/>
        </w:rPr>
      </w:pPr>
    </w:p>
    <w:p w:rsidR="00233071" w:rsidRPr="00FC5011" w:rsidRDefault="00233071" w:rsidP="00233071">
      <w:pPr>
        <w:jc w:val="center"/>
        <w:rPr>
          <w:b/>
          <w:sz w:val="24"/>
          <w:szCs w:val="24"/>
          <w:u w:val="single"/>
        </w:rPr>
      </w:pPr>
      <w:r w:rsidRPr="00FC5011">
        <w:rPr>
          <w:b/>
          <w:sz w:val="24"/>
          <w:szCs w:val="24"/>
          <w:u w:val="single"/>
        </w:rPr>
        <w:t xml:space="preserve">za </w:t>
      </w:r>
      <w:r w:rsidR="00433CD5" w:rsidRPr="00FC5011">
        <w:rPr>
          <w:b/>
          <w:sz w:val="24"/>
          <w:szCs w:val="24"/>
          <w:u w:val="single"/>
        </w:rPr>
        <w:t>dan</w:t>
      </w:r>
      <w:r w:rsidR="00974EA2" w:rsidRPr="00FC5011">
        <w:rPr>
          <w:b/>
          <w:sz w:val="24"/>
          <w:szCs w:val="24"/>
          <w:u w:val="single"/>
        </w:rPr>
        <w:t xml:space="preserve"> </w:t>
      </w:r>
      <w:r w:rsidR="004C5763">
        <w:rPr>
          <w:b/>
          <w:sz w:val="24"/>
          <w:szCs w:val="24"/>
          <w:u w:val="single"/>
        </w:rPr>
        <w:t>UTORAK 17</w:t>
      </w:r>
      <w:r w:rsidR="00974EA2" w:rsidRPr="00FC5011">
        <w:rPr>
          <w:b/>
          <w:sz w:val="24"/>
          <w:szCs w:val="24"/>
          <w:u w:val="single"/>
        </w:rPr>
        <w:t>.</w:t>
      </w:r>
      <w:r w:rsidR="007A71C6">
        <w:rPr>
          <w:b/>
          <w:sz w:val="24"/>
          <w:szCs w:val="24"/>
          <w:u w:val="single"/>
        </w:rPr>
        <w:t>0</w:t>
      </w:r>
      <w:r w:rsidR="004C5763">
        <w:rPr>
          <w:b/>
          <w:sz w:val="24"/>
          <w:szCs w:val="24"/>
          <w:u w:val="single"/>
        </w:rPr>
        <w:t>6</w:t>
      </w:r>
      <w:r w:rsidRPr="00FC5011">
        <w:rPr>
          <w:b/>
          <w:sz w:val="24"/>
          <w:szCs w:val="24"/>
          <w:u w:val="single"/>
        </w:rPr>
        <w:t>.</w:t>
      </w:r>
      <w:r w:rsidR="00433CD5" w:rsidRPr="00FC5011">
        <w:rPr>
          <w:b/>
          <w:sz w:val="24"/>
          <w:szCs w:val="24"/>
          <w:u w:val="single"/>
        </w:rPr>
        <w:t>20</w:t>
      </w:r>
      <w:r w:rsidRPr="00FC5011">
        <w:rPr>
          <w:b/>
          <w:sz w:val="24"/>
          <w:szCs w:val="24"/>
          <w:u w:val="single"/>
        </w:rPr>
        <w:t>2</w:t>
      </w:r>
      <w:r w:rsidR="00FA3CE2">
        <w:rPr>
          <w:b/>
          <w:sz w:val="24"/>
          <w:szCs w:val="24"/>
          <w:u w:val="single"/>
        </w:rPr>
        <w:t>5</w:t>
      </w:r>
      <w:r w:rsidR="00433CD5" w:rsidRPr="00FC5011">
        <w:rPr>
          <w:b/>
          <w:sz w:val="24"/>
          <w:szCs w:val="24"/>
          <w:u w:val="single"/>
        </w:rPr>
        <w:t xml:space="preserve">. godine </w:t>
      </w:r>
      <w:r w:rsidR="002F1566">
        <w:rPr>
          <w:b/>
          <w:sz w:val="24"/>
          <w:szCs w:val="24"/>
          <w:u w:val="single"/>
        </w:rPr>
        <w:t>u 1</w:t>
      </w:r>
      <w:r w:rsidR="004C5763">
        <w:rPr>
          <w:b/>
          <w:sz w:val="24"/>
          <w:szCs w:val="24"/>
          <w:u w:val="single"/>
        </w:rPr>
        <w:t>2</w:t>
      </w:r>
      <w:r w:rsidR="00302796" w:rsidRPr="00FC5011">
        <w:rPr>
          <w:b/>
          <w:sz w:val="24"/>
          <w:szCs w:val="24"/>
          <w:u w:val="single"/>
        </w:rPr>
        <w:t>:</w:t>
      </w:r>
      <w:r w:rsidR="004C5763">
        <w:rPr>
          <w:b/>
          <w:sz w:val="24"/>
          <w:szCs w:val="24"/>
          <w:u w:val="single"/>
        </w:rPr>
        <w:t>00</w:t>
      </w:r>
      <w:r w:rsidR="00302796" w:rsidRPr="00FC5011">
        <w:rPr>
          <w:b/>
          <w:sz w:val="24"/>
          <w:szCs w:val="24"/>
          <w:u w:val="single"/>
        </w:rPr>
        <w:t xml:space="preserve"> sati</w:t>
      </w:r>
      <w:r w:rsidRPr="00FC5011">
        <w:rPr>
          <w:b/>
          <w:sz w:val="24"/>
          <w:szCs w:val="24"/>
          <w:u w:val="single"/>
        </w:rPr>
        <w:t>.</w:t>
      </w:r>
    </w:p>
    <w:p w:rsidR="00233071" w:rsidRPr="00FC5011" w:rsidRDefault="00233071" w:rsidP="00C135E0">
      <w:pPr>
        <w:jc w:val="both"/>
        <w:rPr>
          <w:sz w:val="24"/>
          <w:szCs w:val="24"/>
        </w:rPr>
      </w:pPr>
    </w:p>
    <w:p w:rsidR="00233071" w:rsidRPr="00FC5011" w:rsidRDefault="00233071" w:rsidP="00233071">
      <w:pPr>
        <w:ind w:firstLine="720"/>
        <w:jc w:val="both"/>
        <w:rPr>
          <w:sz w:val="24"/>
          <w:szCs w:val="24"/>
        </w:rPr>
      </w:pPr>
      <w:r w:rsidRPr="00FC5011">
        <w:rPr>
          <w:sz w:val="24"/>
          <w:szCs w:val="24"/>
        </w:rPr>
        <w:t>Ročište za prodaju nekretnina će se održati u zgradi Okružnog privrednog suda u Istočnom Sarajevu, ulica Vojvode Radomira Putnika bb, sudnica broj 1</w:t>
      </w:r>
      <w:r w:rsidR="009026E6" w:rsidRPr="00FC5011">
        <w:rPr>
          <w:sz w:val="24"/>
          <w:szCs w:val="24"/>
        </w:rPr>
        <w:t>5</w:t>
      </w:r>
      <w:r w:rsidRPr="00FC5011">
        <w:rPr>
          <w:sz w:val="24"/>
          <w:szCs w:val="24"/>
        </w:rPr>
        <w:t>, putem usmenog i javnog nadmetanja.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433CD5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III</w:t>
      </w:r>
    </w:p>
    <w:p w:rsidR="00433CD5" w:rsidRPr="00FC5011" w:rsidRDefault="00741A72" w:rsidP="00AF3054">
      <w:pPr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Pr="00FC5011">
        <w:rPr>
          <w:sz w:val="24"/>
          <w:szCs w:val="24"/>
        </w:rPr>
        <w:tab/>
      </w:r>
    </w:p>
    <w:p w:rsidR="00433CD5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266B3" w:rsidRPr="00817A12">
        <w:rPr>
          <w:sz w:val="24"/>
          <w:szCs w:val="24"/>
        </w:rPr>
        <w:t>Na navedenim nekretninama</w:t>
      </w:r>
      <w:r w:rsidR="0007597E">
        <w:rPr>
          <w:sz w:val="24"/>
          <w:szCs w:val="24"/>
        </w:rPr>
        <w:t xml:space="preserve"> u ovom zaključku</w:t>
      </w:r>
      <w:r w:rsidR="00235EB3">
        <w:rPr>
          <w:sz w:val="24"/>
          <w:szCs w:val="24"/>
        </w:rPr>
        <w:t xml:space="preserve"> nema upisanih </w:t>
      </w:r>
      <w:r w:rsidR="00433CD5" w:rsidRPr="00817A12">
        <w:rPr>
          <w:sz w:val="24"/>
          <w:szCs w:val="24"/>
        </w:rPr>
        <w:t>služnosti</w:t>
      </w:r>
      <w:r w:rsidR="004266B3" w:rsidRPr="00817A12">
        <w:rPr>
          <w:sz w:val="24"/>
          <w:szCs w:val="24"/>
        </w:rPr>
        <w:t xml:space="preserve"> </w:t>
      </w:r>
      <w:r w:rsidR="0007597E">
        <w:rPr>
          <w:sz w:val="24"/>
          <w:szCs w:val="24"/>
        </w:rPr>
        <w:t>i /ili stvarni</w:t>
      </w:r>
      <w:r w:rsidR="00A9106D">
        <w:rPr>
          <w:sz w:val="24"/>
          <w:szCs w:val="24"/>
        </w:rPr>
        <w:t>h</w:t>
      </w:r>
      <w:r w:rsidR="004266B3" w:rsidRPr="00817A12">
        <w:rPr>
          <w:sz w:val="24"/>
          <w:szCs w:val="24"/>
        </w:rPr>
        <w:t xml:space="preserve"> teret</w:t>
      </w:r>
      <w:r w:rsidR="00A9106D">
        <w:rPr>
          <w:sz w:val="24"/>
          <w:szCs w:val="24"/>
        </w:rPr>
        <w:t>a.</w:t>
      </w:r>
    </w:p>
    <w:p w:rsidR="00AF3054" w:rsidRPr="00817A12" w:rsidRDefault="00AF3054" w:rsidP="00C135E0">
      <w:pPr>
        <w:jc w:val="both"/>
        <w:rPr>
          <w:sz w:val="24"/>
          <w:szCs w:val="24"/>
        </w:rPr>
      </w:pPr>
    </w:p>
    <w:p w:rsidR="00433CD5" w:rsidRPr="00FC5011" w:rsidRDefault="004266B3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I</w:t>
      </w:r>
      <w:r w:rsidR="00433CD5" w:rsidRPr="00FC5011">
        <w:rPr>
          <w:sz w:val="24"/>
          <w:szCs w:val="24"/>
        </w:rPr>
        <w:t>V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lastRenderedPageBreak/>
        <w:tab/>
      </w:r>
      <w:r w:rsidR="008E662A">
        <w:rPr>
          <w:sz w:val="24"/>
          <w:szCs w:val="24"/>
        </w:rPr>
        <w:t>Na drugom</w:t>
      </w:r>
      <w:r w:rsidR="00433CD5" w:rsidRPr="00FC5011">
        <w:rPr>
          <w:sz w:val="24"/>
          <w:szCs w:val="24"/>
        </w:rPr>
        <w:t xml:space="preserve"> ročištu za javno nadmetanje</w:t>
      </w:r>
      <w:r w:rsidR="004266B3" w:rsidRPr="00FC5011">
        <w:rPr>
          <w:sz w:val="24"/>
          <w:szCs w:val="24"/>
        </w:rPr>
        <w:t xml:space="preserve"> nekretnin</w:t>
      </w:r>
      <w:r w:rsidR="00235EB3">
        <w:rPr>
          <w:sz w:val="24"/>
          <w:szCs w:val="24"/>
        </w:rPr>
        <w:t>e</w:t>
      </w:r>
      <w:r w:rsidR="00C639DC" w:rsidRPr="00FC5011">
        <w:rPr>
          <w:sz w:val="24"/>
          <w:szCs w:val="24"/>
        </w:rPr>
        <w:t xml:space="preserve"> se ne mo</w:t>
      </w:r>
      <w:r w:rsidR="00C94F31" w:rsidRPr="00FC5011">
        <w:rPr>
          <w:sz w:val="24"/>
          <w:szCs w:val="24"/>
        </w:rPr>
        <w:t>gu</w:t>
      </w:r>
      <w:r w:rsidR="00433CD5" w:rsidRPr="00FC5011">
        <w:rPr>
          <w:sz w:val="24"/>
          <w:szCs w:val="24"/>
        </w:rPr>
        <w:t xml:space="preserve"> prodati, ispod </w:t>
      </w:r>
      <w:r w:rsidR="00B05FE9" w:rsidRPr="00FC5011">
        <w:rPr>
          <w:sz w:val="24"/>
          <w:szCs w:val="24"/>
        </w:rPr>
        <w:t xml:space="preserve">jedne </w:t>
      </w:r>
      <w:r w:rsidR="008E662A">
        <w:rPr>
          <w:sz w:val="24"/>
          <w:szCs w:val="24"/>
        </w:rPr>
        <w:t>trećine</w:t>
      </w:r>
      <w:r w:rsidR="00433CD5" w:rsidRPr="00FC5011">
        <w:rPr>
          <w:sz w:val="24"/>
          <w:szCs w:val="24"/>
        </w:rPr>
        <w:t xml:space="preserve"> (1/</w:t>
      </w:r>
      <w:r w:rsidR="008E662A">
        <w:rPr>
          <w:sz w:val="24"/>
          <w:szCs w:val="24"/>
        </w:rPr>
        <w:t>3</w:t>
      </w:r>
      <w:r w:rsidR="00433CD5" w:rsidRPr="00FC5011">
        <w:rPr>
          <w:sz w:val="24"/>
          <w:szCs w:val="24"/>
        </w:rPr>
        <w:t>)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 xml:space="preserve">utvrđene vrijednosti. </w:t>
      </w:r>
    </w:p>
    <w:p w:rsidR="00C94F31" w:rsidRPr="00FC5011" w:rsidRDefault="00C94F31" w:rsidP="00C135E0">
      <w:pPr>
        <w:jc w:val="both"/>
        <w:rPr>
          <w:sz w:val="24"/>
          <w:szCs w:val="24"/>
        </w:rPr>
      </w:pPr>
    </w:p>
    <w:p w:rsidR="00DD2618" w:rsidRPr="00DD2618" w:rsidRDefault="00DD2618" w:rsidP="00C94F31">
      <w:pPr>
        <w:ind w:firstLine="720"/>
        <w:jc w:val="both"/>
        <w:rPr>
          <w:sz w:val="24"/>
          <w:szCs w:val="24"/>
        </w:rPr>
      </w:pPr>
    </w:p>
    <w:p w:rsidR="00741A72" w:rsidRPr="00FC5011" w:rsidRDefault="00C639DC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V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 xml:space="preserve">U javnom nadmetanju kao kupci mogu </w:t>
      </w:r>
      <w:r w:rsidR="00FC5011">
        <w:rPr>
          <w:sz w:val="24"/>
          <w:szCs w:val="24"/>
        </w:rPr>
        <w:t>učestvovati</w:t>
      </w:r>
      <w:r w:rsidR="00433CD5" w:rsidRPr="00FC5011">
        <w:rPr>
          <w:sz w:val="24"/>
          <w:szCs w:val="24"/>
        </w:rPr>
        <w:t xml:space="preserve"> samo</w:t>
      </w:r>
      <w:r w:rsidR="00623997" w:rsidRPr="00FC5011">
        <w:rPr>
          <w:sz w:val="24"/>
          <w:szCs w:val="24"/>
        </w:rPr>
        <w:t xml:space="preserve"> </w:t>
      </w:r>
      <w:r w:rsidR="00FC5011">
        <w:rPr>
          <w:sz w:val="24"/>
          <w:szCs w:val="24"/>
        </w:rPr>
        <w:t>lica</w:t>
      </w:r>
      <w:r w:rsidR="00623997" w:rsidRPr="00FC5011">
        <w:rPr>
          <w:sz w:val="24"/>
          <w:szCs w:val="24"/>
        </w:rPr>
        <w:t xml:space="preserve"> koj</w:t>
      </w:r>
      <w:r w:rsidR="00502FD7">
        <w:rPr>
          <w:sz w:val="24"/>
          <w:szCs w:val="24"/>
        </w:rPr>
        <w:t>a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</w:rPr>
        <w:t>su prethodno dal</w:t>
      </w:r>
      <w:r w:rsidR="00FC5011">
        <w:rPr>
          <w:sz w:val="24"/>
          <w:szCs w:val="24"/>
        </w:rPr>
        <w:t>a</w:t>
      </w:r>
      <w:r w:rsidR="00C639DC" w:rsidRPr="00FC5011">
        <w:rPr>
          <w:sz w:val="24"/>
          <w:szCs w:val="24"/>
        </w:rPr>
        <w:t xml:space="preserve"> </w:t>
      </w:r>
      <w:r w:rsidR="00FC5011" w:rsidRPr="00FC5011">
        <w:rPr>
          <w:sz w:val="24"/>
          <w:szCs w:val="24"/>
        </w:rPr>
        <w:t>obezbjeđenje</w:t>
      </w:r>
      <w:r w:rsidR="00433CD5" w:rsidRPr="00FC5011">
        <w:rPr>
          <w:sz w:val="24"/>
          <w:szCs w:val="24"/>
        </w:rPr>
        <w:t xml:space="preserve"> u iznosu od 1/10 utvrđene vrijednosti nekretnine</w:t>
      </w:r>
      <w:r w:rsidR="00FC5011">
        <w:rPr>
          <w:sz w:val="24"/>
          <w:szCs w:val="24"/>
        </w:rPr>
        <w:t>,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</w:rPr>
        <w:t>ali ne više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</w:rPr>
        <w:t>od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  <w:lang w:eastAsia="bs-Latn-BA"/>
        </w:rPr>
        <w:t>1</w:t>
      </w:r>
      <w:r w:rsidR="00C639DC" w:rsidRPr="00FC5011">
        <w:rPr>
          <w:sz w:val="24"/>
          <w:szCs w:val="24"/>
          <w:lang w:eastAsia="bs-Latn-BA"/>
        </w:rPr>
        <w:t>0.000,00 KM</w:t>
      </w:r>
      <w:r w:rsidR="00FC5011">
        <w:rPr>
          <w:sz w:val="24"/>
          <w:szCs w:val="24"/>
          <w:lang w:eastAsia="bs-Latn-BA"/>
        </w:rPr>
        <w:t>,</w:t>
      </w:r>
      <w:r w:rsidR="00433CD5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</w:rPr>
        <w:t xml:space="preserve">uz napomenu da </w:t>
      </w:r>
      <w:r w:rsidR="00FC5011">
        <w:rPr>
          <w:sz w:val="24"/>
          <w:szCs w:val="24"/>
        </w:rPr>
        <w:t>tražilac</w:t>
      </w:r>
      <w:r w:rsidR="00433CD5" w:rsidRPr="00FC5011">
        <w:rPr>
          <w:sz w:val="24"/>
          <w:szCs w:val="24"/>
        </w:rPr>
        <w:t xml:space="preserve"> izvršenja na čiji prijedlog je određeno izvršenje i </w:t>
      </w:r>
      <w:r w:rsidR="00FC5011">
        <w:rPr>
          <w:sz w:val="24"/>
          <w:szCs w:val="24"/>
        </w:rPr>
        <w:t>nosioci</w:t>
      </w:r>
      <w:r w:rsidR="00433CD5" w:rsidRPr="00FC5011">
        <w:rPr>
          <w:sz w:val="24"/>
          <w:szCs w:val="24"/>
        </w:rPr>
        <w:t xml:space="preserve"> prava upisanih u zemljišnoj knjizi koja prestaju prodajom nekretnine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>nisu dužni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 xml:space="preserve">položiti </w:t>
      </w:r>
      <w:r w:rsidR="00FC5011" w:rsidRPr="00FC5011">
        <w:rPr>
          <w:sz w:val="24"/>
          <w:szCs w:val="24"/>
        </w:rPr>
        <w:t>obezbjeđenje</w:t>
      </w:r>
      <w:r w:rsidR="00433CD5" w:rsidRPr="00FC5011">
        <w:rPr>
          <w:sz w:val="24"/>
          <w:szCs w:val="24"/>
        </w:rPr>
        <w:t>, ako njihova potr</w:t>
      </w:r>
      <w:r w:rsidR="008D71C8" w:rsidRPr="00FC5011">
        <w:rPr>
          <w:sz w:val="24"/>
          <w:szCs w:val="24"/>
        </w:rPr>
        <w:t xml:space="preserve">aživanja dostižu iznos </w:t>
      </w:r>
      <w:r w:rsidR="00FC5011" w:rsidRPr="00FC5011">
        <w:rPr>
          <w:sz w:val="24"/>
          <w:szCs w:val="24"/>
        </w:rPr>
        <w:t>obezbjeđenja</w:t>
      </w:r>
      <w:r w:rsidR="008D71C8" w:rsidRPr="00FC5011">
        <w:rPr>
          <w:sz w:val="24"/>
          <w:szCs w:val="24"/>
        </w:rPr>
        <w:t xml:space="preserve"> i</w:t>
      </w:r>
      <w:r w:rsidR="00433CD5" w:rsidRPr="00FC5011">
        <w:rPr>
          <w:sz w:val="24"/>
          <w:szCs w:val="24"/>
        </w:rPr>
        <w:t xml:space="preserve"> ako bi se, s obz</w:t>
      </w:r>
      <w:r w:rsidR="008D71C8" w:rsidRPr="00FC5011">
        <w:rPr>
          <w:sz w:val="24"/>
          <w:szCs w:val="24"/>
        </w:rPr>
        <w:t>irom na njihov prvenstveni red i</w:t>
      </w:r>
      <w:r w:rsidR="00433CD5" w:rsidRPr="00FC5011">
        <w:rPr>
          <w:sz w:val="24"/>
          <w:szCs w:val="24"/>
        </w:rPr>
        <w:t xml:space="preserve"> utvrđenu vrijednost nekretnine, taj iznos mogao namiriti iz kupovne cijene.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7C7F53" w:rsidRPr="007C7F53" w:rsidRDefault="00741A72" w:rsidP="007C7F53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 xml:space="preserve">Iznos </w:t>
      </w:r>
      <w:r w:rsidR="00FC5011" w:rsidRPr="00FC5011">
        <w:rPr>
          <w:sz w:val="24"/>
          <w:szCs w:val="24"/>
        </w:rPr>
        <w:t>obezbjeđenja</w:t>
      </w:r>
      <w:r w:rsidR="00433CD5" w:rsidRPr="00FC5011">
        <w:rPr>
          <w:sz w:val="24"/>
          <w:szCs w:val="24"/>
        </w:rPr>
        <w:t xml:space="preserve"> se uplaćuje </w:t>
      </w:r>
      <w:r w:rsidR="00EB4C27">
        <w:rPr>
          <w:sz w:val="24"/>
          <w:szCs w:val="24"/>
        </w:rPr>
        <w:t xml:space="preserve">na </w:t>
      </w:r>
      <w:r w:rsidR="00433CD5" w:rsidRPr="00FC5011">
        <w:rPr>
          <w:sz w:val="24"/>
          <w:szCs w:val="24"/>
        </w:rPr>
        <w:t>žiro račun – Jedinstveni račun trezora- Depozitni raču</w:t>
      </w:r>
      <w:r w:rsidR="00187BF7" w:rsidRPr="00FC5011">
        <w:rPr>
          <w:sz w:val="24"/>
          <w:szCs w:val="24"/>
        </w:rPr>
        <w:t>n Okružnih privrednih sudova broj</w:t>
      </w:r>
      <w:r w:rsidR="00433CD5" w:rsidRPr="00FC5011">
        <w:rPr>
          <w:sz w:val="24"/>
          <w:szCs w:val="24"/>
        </w:rPr>
        <w:t xml:space="preserve"> 562-099-81301460</w:t>
      </w:r>
      <w:r w:rsidR="008D71C8" w:rsidRPr="00FC5011">
        <w:rPr>
          <w:sz w:val="24"/>
          <w:szCs w:val="24"/>
        </w:rPr>
        <w:t>9</w:t>
      </w:r>
      <w:r w:rsidR="00623997" w:rsidRPr="00FC5011">
        <w:rPr>
          <w:sz w:val="24"/>
          <w:szCs w:val="24"/>
        </w:rPr>
        <w:t>2</w:t>
      </w:r>
      <w:r w:rsidR="007C7F53">
        <w:rPr>
          <w:sz w:val="24"/>
          <w:szCs w:val="24"/>
        </w:rPr>
        <w:t xml:space="preserve"> </w:t>
      </w:r>
      <w:r w:rsidR="007C7F53" w:rsidRPr="007C7F53">
        <w:rPr>
          <w:sz w:val="24"/>
          <w:szCs w:val="24"/>
        </w:rPr>
        <w:t>na sljedeći način:</w:t>
      </w:r>
    </w:p>
    <w:p w:rsidR="007C7F53" w:rsidRPr="007C7F53" w:rsidRDefault="007C7F53" w:rsidP="007C7F53">
      <w:pPr>
        <w:ind w:left="720"/>
        <w:jc w:val="both"/>
        <w:rPr>
          <w:sz w:val="24"/>
          <w:szCs w:val="24"/>
        </w:rPr>
      </w:pPr>
      <w:r w:rsidRPr="007C7F53">
        <w:rPr>
          <w:sz w:val="24"/>
          <w:szCs w:val="24"/>
        </w:rPr>
        <w:lastRenderedPageBreak/>
        <w:t>Prvo se unosi naziv uplatioca: Stranka mora da piše naziv firme koja je u postupku, a ne ime i prezime uplatioca;</w:t>
      </w:r>
    </w:p>
    <w:p w:rsidR="007C7F53" w:rsidRPr="007C7F53" w:rsidRDefault="007C7F53" w:rsidP="007C7F53">
      <w:pPr>
        <w:ind w:left="720"/>
        <w:jc w:val="both"/>
        <w:rPr>
          <w:sz w:val="24"/>
          <w:szCs w:val="24"/>
        </w:rPr>
      </w:pPr>
      <w:r w:rsidRPr="007C7F53">
        <w:rPr>
          <w:sz w:val="24"/>
          <w:szCs w:val="24"/>
        </w:rPr>
        <w:t>Svrha uplate: Broj predmeta po kojem se vrši uplata (stranka mora pisati puni broj    predmeta za koji vrši uplatu)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Identifikacioni broj: JIB broj preduzeća koji vrši uplatu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Vrsta prihoda:    223171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Šifra opštine:      085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Budžetska organizacija  1088001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Poziv na broj predmeta po kojem se vrši uplata</w:t>
      </w:r>
    </w:p>
    <w:p w:rsidR="007C7F53" w:rsidRPr="00FC5011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Porezni period-datum uplate</w:t>
      </w:r>
    </w:p>
    <w:p w:rsidR="00C97FB6" w:rsidRPr="00FC5011" w:rsidRDefault="00C97FB6" w:rsidP="00C135E0">
      <w:pPr>
        <w:jc w:val="both"/>
        <w:rPr>
          <w:sz w:val="24"/>
          <w:szCs w:val="24"/>
        </w:rPr>
      </w:pPr>
    </w:p>
    <w:p w:rsidR="00433CD5" w:rsidRPr="00FC5011" w:rsidRDefault="00623997" w:rsidP="00C135E0">
      <w:pPr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</w:rPr>
        <w:tab/>
        <w:t xml:space="preserve">Dokaz o uplaćenom </w:t>
      </w:r>
      <w:r w:rsidR="00B54FD6">
        <w:rPr>
          <w:sz w:val="24"/>
          <w:szCs w:val="24"/>
        </w:rPr>
        <w:t>obezbjeđenj</w:t>
      </w:r>
      <w:r w:rsidRPr="00FC5011">
        <w:rPr>
          <w:sz w:val="24"/>
          <w:szCs w:val="24"/>
        </w:rPr>
        <w:t>u</w:t>
      </w:r>
      <w:r w:rsidRPr="00FC5011">
        <w:rPr>
          <w:sz w:val="24"/>
          <w:szCs w:val="24"/>
          <w:lang w:eastAsia="bs-Latn-BA"/>
        </w:rPr>
        <w:t xml:space="preserve"> (jedan primjerak uplatnice) </w:t>
      </w:r>
      <w:r w:rsidR="00946E10">
        <w:rPr>
          <w:sz w:val="24"/>
          <w:szCs w:val="24"/>
          <w:lang w:eastAsia="bs-Latn-BA"/>
        </w:rPr>
        <w:t xml:space="preserve">mora biti </w:t>
      </w:r>
      <w:r w:rsidR="00C202E6" w:rsidRPr="00FC5011">
        <w:rPr>
          <w:sz w:val="24"/>
          <w:szCs w:val="24"/>
          <w:lang w:eastAsia="bs-Latn-BA"/>
        </w:rPr>
        <w:t>dostav</w:t>
      </w:r>
      <w:r w:rsidR="00946E10">
        <w:rPr>
          <w:sz w:val="24"/>
          <w:szCs w:val="24"/>
          <w:lang w:eastAsia="bs-Latn-BA"/>
        </w:rPr>
        <w:t>ljen</w:t>
      </w:r>
      <w:r w:rsidR="00C202E6" w:rsidRPr="00FC5011">
        <w:rPr>
          <w:sz w:val="24"/>
          <w:szCs w:val="24"/>
          <w:lang w:eastAsia="bs-Latn-BA"/>
        </w:rPr>
        <w:t xml:space="preserve"> sudu najkasnije prije početka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C202E6" w:rsidRPr="00FC5011">
        <w:rPr>
          <w:sz w:val="24"/>
          <w:szCs w:val="24"/>
          <w:lang w:eastAsia="bs-Latn-BA"/>
        </w:rPr>
        <w:t>ročišta za prodaju.</w:t>
      </w:r>
    </w:p>
    <w:p w:rsidR="00C97FB6" w:rsidRPr="00FC5011" w:rsidRDefault="00C97FB6" w:rsidP="00C135E0">
      <w:pPr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>Ponuđačima čija ponuda nije prihvaćena, izuzev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 xml:space="preserve">za tri najbolja ponuđača, vratiće se </w:t>
      </w:r>
      <w:r w:rsidR="00FC5011" w:rsidRPr="00FC5011">
        <w:rPr>
          <w:sz w:val="24"/>
          <w:szCs w:val="24"/>
        </w:rPr>
        <w:t>obezbjeđenje</w:t>
      </w:r>
      <w:r w:rsidR="00433CD5" w:rsidRPr="00FC5011">
        <w:rPr>
          <w:sz w:val="24"/>
          <w:szCs w:val="24"/>
        </w:rPr>
        <w:t xml:space="preserve"> odmah nakon zaključenja javnog nadmetanja</w:t>
      </w:r>
      <w:r w:rsidR="00C8063E">
        <w:rPr>
          <w:sz w:val="24"/>
          <w:szCs w:val="24"/>
        </w:rPr>
        <w:t>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741A72" w:rsidRPr="00FC5011" w:rsidRDefault="008D71C8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lastRenderedPageBreak/>
        <w:t>VI</w:t>
      </w:r>
    </w:p>
    <w:p w:rsidR="008D71C8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Pr="00FC5011">
        <w:rPr>
          <w:sz w:val="24"/>
          <w:szCs w:val="24"/>
          <w:lang w:eastAsia="bs-Latn-BA"/>
        </w:rPr>
        <w:tab/>
      </w:r>
    </w:p>
    <w:p w:rsidR="00433CD5" w:rsidRPr="00FC5011" w:rsidRDefault="008D71C8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  <w:t xml:space="preserve">Ponuđač sa </w:t>
      </w:r>
      <w:r w:rsidR="00C8063E" w:rsidRPr="00C8063E">
        <w:rPr>
          <w:sz w:val="24"/>
          <w:szCs w:val="24"/>
          <w:lang w:eastAsia="bs-Latn-BA"/>
        </w:rPr>
        <w:t xml:space="preserve">najvišom </w:t>
      </w:r>
      <w:r w:rsidR="00C8063E" w:rsidRPr="00FC5011">
        <w:rPr>
          <w:sz w:val="24"/>
          <w:szCs w:val="24"/>
          <w:lang w:eastAsia="bs-Latn-BA"/>
        </w:rPr>
        <w:t>ponudom</w:t>
      </w:r>
      <w:r w:rsidR="00433CD5" w:rsidRPr="00FC5011">
        <w:rPr>
          <w:sz w:val="24"/>
          <w:szCs w:val="24"/>
          <w:lang w:eastAsia="bs-Latn-BA"/>
        </w:rPr>
        <w:t xml:space="preserve"> dužan</w:t>
      </w:r>
      <w:r w:rsidRPr="00FC5011">
        <w:rPr>
          <w:sz w:val="24"/>
          <w:szCs w:val="24"/>
          <w:lang w:eastAsia="bs-Latn-BA"/>
        </w:rPr>
        <w:t xml:space="preserve"> je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položiti cijenu</w:t>
      </w:r>
      <w:r w:rsidRPr="00FC5011">
        <w:rPr>
          <w:sz w:val="24"/>
          <w:szCs w:val="24"/>
          <w:lang w:eastAsia="bs-Latn-BA"/>
        </w:rPr>
        <w:t xml:space="preserve"> umanjenu za položeno </w:t>
      </w:r>
      <w:r w:rsidR="00FC5011" w:rsidRPr="00FC5011">
        <w:rPr>
          <w:sz w:val="24"/>
          <w:szCs w:val="24"/>
          <w:lang w:eastAsia="bs-Latn-BA"/>
        </w:rPr>
        <w:t>obezbjeđenje</w:t>
      </w:r>
      <w:r w:rsidR="00433CD5" w:rsidRPr="00FC5011">
        <w:rPr>
          <w:sz w:val="24"/>
          <w:szCs w:val="24"/>
          <w:lang w:eastAsia="bs-Latn-BA"/>
        </w:rPr>
        <w:t xml:space="preserve"> u roku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od trideset (30) dana od dana prodaje, bez obzira na to da li se cijena isplaćuje odjednom ili u ratama.</w:t>
      </w:r>
      <w:r w:rsidR="00C84F69">
        <w:rPr>
          <w:sz w:val="24"/>
          <w:szCs w:val="24"/>
          <w:lang w:eastAsia="bs-Latn-BA"/>
        </w:rPr>
        <w:t xml:space="preserve"> </w:t>
      </w:r>
    </w:p>
    <w:p w:rsidR="008D71C8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Pr="00FC5011">
        <w:rPr>
          <w:sz w:val="24"/>
          <w:szCs w:val="24"/>
          <w:lang w:eastAsia="bs-Latn-BA"/>
        </w:rPr>
        <w:tab/>
      </w:r>
    </w:p>
    <w:p w:rsidR="00433CD5" w:rsidRPr="00FC5011" w:rsidRDefault="00433CD5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V</w:t>
      </w:r>
      <w:r w:rsidR="00EC6AD8" w:rsidRPr="00FC5011">
        <w:rPr>
          <w:sz w:val="24"/>
          <w:szCs w:val="24"/>
        </w:rPr>
        <w:t>II</w:t>
      </w:r>
    </w:p>
    <w:p w:rsidR="00433CD5" w:rsidRPr="00FC5011" w:rsidRDefault="00433CD5" w:rsidP="00C135E0">
      <w:pPr>
        <w:jc w:val="center"/>
        <w:rPr>
          <w:sz w:val="24"/>
          <w:szCs w:val="24"/>
        </w:rPr>
      </w:pPr>
    </w:p>
    <w:p w:rsidR="00433CD5" w:rsidRPr="00FC5011" w:rsidRDefault="00BA002F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Ukoliko ponuđač s </w:t>
      </w:r>
      <w:r w:rsidR="00C8063E" w:rsidRPr="00C8063E">
        <w:rPr>
          <w:sz w:val="24"/>
          <w:szCs w:val="24"/>
          <w:lang w:eastAsia="bs-Latn-BA"/>
        </w:rPr>
        <w:t>najvišom</w:t>
      </w:r>
      <w:r w:rsidR="00433CD5" w:rsidRPr="00FC5011">
        <w:rPr>
          <w:sz w:val="24"/>
          <w:szCs w:val="24"/>
          <w:lang w:eastAsia="bs-Latn-BA"/>
        </w:rPr>
        <w:t xml:space="preserve"> ponudom ne uplati prodajnu cijenu u predviđenom roku, sud će zaključkom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proglasiti prodaju tom ponuđaču nevažećom i novim zaključkom odrediti da je nekretnina prodata drugom po redu ponuđaču koji treba da,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u roku od trideset (30) dana od dana prijema tog zaključka, sudu uplati prodajnu cijenu. Ukoliko drugi ponuđač ne uplati cijenu u predviđenom roku, sud primjenjuje ova pravila i na trećeg ponuđača.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>U slučaju da sva tri ponuđača s najvišom ponudom ne ispune svoje ob</w:t>
      </w:r>
      <w:r w:rsidR="00C84F69">
        <w:rPr>
          <w:sz w:val="24"/>
          <w:szCs w:val="24"/>
          <w:lang w:eastAsia="bs-Latn-BA"/>
        </w:rPr>
        <w:t>a</w:t>
      </w:r>
      <w:r w:rsidR="00433CD5" w:rsidRPr="00FC5011">
        <w:rPr>
          <w:sz w:val="24"/>
          <w:szCs w:val="24"/>
          <w:lang w:eastAsia="bs-Latn-BA"/>
        </w:rPr>
        <w:t>veze plaćanja prodajne cijene u određeni</w:t>
      </w:r>
      <w:r w:rsidR="00C97FB6" w:rsidRPr="00FC5011">
        <w:rPr>
          <w:sz w:val="24"/>
          <w:szCs w:val="24"/>
          <w:lang w:eastAsia="bs-Latn-BA"/>
        </w:rPr>
        <w:t>m rokovima, sud može oglasiti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C84F69" w:rsidRPr="00C84F69">
        <w:rPr>
          <w:sz w:val="24"/>
          <w:szCs w:val="24"/>
          <w:lang w:eastAsia="bs-Latn-BA"/>
        </w:rPr>
        <w:t>da prvo ročište nije uspjelo</w:t>
      </w:r>
      <w:r w:rsidR="00433CD5" w:rsidRPr="00FC5011">
        <w:rPr>
          <w:sz w:val="24"/>
          <w:szCs w:val="24"/>
          <w:lang w:eastAsia="bs-Latn-BA"/>
        </w:rPr>
        <w:t xml:space="preserve"> i zakazati novo ročište koje treba da se održi </w:t>
      </w:r>
      <w:r w:rsidR="00C84F69" w:rsidRPr="00C84F69">
        <w:rPr>
          <w:sz w:val="24"/>
          <w:szCs w:val="24"/>
          <w:lang w:eastAsia="bs-Latn-BA"/>
        </w:rPr>
        <w:t>u skladu sa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C97FB6" w:rsidRPr="00FC5011">
        <w:rPr>
          <w:sz w:val="24"/>
          <w:szCs w:val="24"/>
          <w:lang w:eastAsia="bs-Latn-BA"/>
        </w:rPr>
        <w:lastRenderedPageBreak/>
        <w:t>odredbama članova od 8</w:t>
      </w:r>
      <w:r w:rsidR="00C84F69">
        <w:rPr>
          <w:sz w:val="24"/>
          <w:szCs w:val="24"/>
          <w:lang w:eastAsia="bs-Latn-BA"/>
        </w:rPr>
        <w:t>4.</w:t>
      </w:r>
      <w:r w:rsidR="00C97FB6" w:rsidRPr="00FC5011">
        <w:rPr>
          <w:sz w:val="24"/>
          <w:szCs w:val="24"/>
          <w:lang w:eastAsia="bs-Latn-BA"/>
        </w:rPr>
        <w:t xml:space="preserve"> do 9</w:t>
      </w:r>
      <w:r w:rsidR="00C84F69">
        <w:rPr>
          <w:sz w:val="24"/>
          <w:szCs w:val="24"/>
          <w:lang w:eastAsia="bs-Latn-BA"/>
        </w:rPr>
        <w:t>0.</w:t>
      </w:r>
      <w:r w:rsidR="00433CD5" w:rsidRPr="00FC5011">
        <w:rPr>
          <w:sz w:val="24"/>
          <w:szCs w:val="24"/>
          <w:lang w:eastAsia="bs-Latn-BA"/>
        </w:rPr>
        <w:t xml:space="preserve"> Zakona o izvršnom postupku.</w:t>
      </w:r>
    </w:p>
    <w:p w:rsidR="00C84F69" w:rsidRDefault="00C84F69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</w:p>
    <w:p w:rsidR="00433CD5" w:rsidRPr="00FC5011" w:rsidRDefault="00433CD5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V</w:t>
      </w:r>
      <w:r w:rsidR="00EC6AD8" w:rsidRPr="00FC5011">
        <w:rPr>
          <w:sz w:val="24"/>
          <w:szCs w:val="24"/>
          <w:lang w:eastAsia="bs-Latn-BA"/>
        </w:rPr>
        <w:t>III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Iz položenog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prvog ponuđača kojem je prodata imovina i koji u predviđenom roku ne uplati prodajnu cijenu pokrivaju se troškovi neuspjelog ročišta. 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Ako se ovi troškovi ne mogu namiriti u cijelosti iz iznosa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koje je položio prvi ponuđač, razlika se namiruje iz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drugog ponuđača ako i ovaj odustane od kupovine nekretnine. Ova pravila se shodno primjenjuju i u slučaju odustanka trećeg ponuđača.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EC6AD8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IX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Troškovi održavanja narednog ročišta pokrivaju se </w:t>
      </w:r>
      <w:r w:rsidR="00C84F69">
        <w:rPr>
          <w:sz w:val="24"/>
          <w:szCs w:val="24"/>
          <w:lang w:eastAsia="bs-Latn-BA"/>
        </w:rPr>
        <w:t>s</w:t>
      </w:r>
      <w:r w:rsidR="00433CD5" w:rsidRPr="00FC5011">
        <w:rPr>
          <w:sz w:val="24"/>
          <w:szCs w:val="24"/>
          <w:lang w:eastAsia="bs-Latn-BA"/>
        </w:rPr>
        <w:t xml:space="preserve">razmjerno iz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ponuđača kojima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je nekretnina prodana, a koji prodajnu cijenu nisu uplatili u određenom roku.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lastRenderedPageBreak/>
        <w:tab/>
      </w:r>
      <w:r w:rsidR="00C97FB6" w:rsidRPr="00FC5011">
        <w:rPr>
          <w:sz w:val="24"/>
          <w:szCs w:val="24"/>
          <w:lang w:eastAsia="bs-Latn-BA"/>
        </w:rPr>
        <w:t>Preostali iznos će se vratiti ponuđačima.</w:t>
      </w:r>
    </w:p>
    <w:p w:rsidR="00433CD5" w:rsidRPr="00FC5011" w:rsidRDefault="00433CD5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</w:p>
    <w:p w:rsidR="00433CD5" w:rsidRPr="00FC5011" w:rsidRDefault="00EC6AD8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X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Kada je sudu uplaćena ukupna cijena imovine, položeno </w:t>
      </w:r>
      <w:r w:rsidR="00FC5011" w:rsidRPr="00FC5011">
        <w:rPr>
          <w:sz w:val="24"/>
          <w:szCs w:val="24"/>
          <w:lang w:eastAsia="bs-Latn-BA"/>
        </w:rPr>
        <w:t>obezbjeđenje</w:t>
      </w:r>
      <w:r w:rsidR="00433CD5" w:rsidRPr="00FC5011">
        <w:rPr>
          <w:sz w:val="24"/>
          <w:szCs w:val="24"/>
          <w:lang w:eastAsia="bs-Latn-BA"/>
        </w:rPr>
        <w:t xml:space="preserve"> preostalih ponuđača vraća se u roku od tri (3) dana nakon uplate cijene sudu.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741A72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Ako je </w:t>
      </w:r>
      <w:r w:rsidR="00FC5011">
        <w:rPr>
          <w:sz w:val="24"/>
          <w:szCs w:val="24"/>
          <w:lang w:eastAsia="bs-Latn-BA"/>
        </w:rPr>
        <w:t>tražilac</w:t>
      </w:r>
      <w:r w:rsidR="00433CD5" w:rsidRPr="00FC5011">
        <w:rPr>
          <w:sz w:val="24"/>
          <w:szCs w:val="24"/>
          <w:lang w:eastAsia="bs-Latn-BA"/>
        </w:rPr>
        <w:t xml:space="preserve"> izvršenja kupac, a ne postoje drug</w:t>
      </w:r>
      <w:r w:rsidR="00C84F69">
        <w:rPr>
          <w:sz w:val="24"/>
          <w:szCs w:val="24"/>
          <w:lang w:eastAsia="bs-Latn-BA"/>
        </w:rPr>
        <w:t>a lica</w:t>
      </w:r>
      <w:r w:rsidR="00433CD5" w:rsidRPr="00FC5011">
        <w:rPr>
          <w:sz w:val="24"/>
          <w:szCs w:val="24"/>
          <w:lang w:eastAsia="bs-Latn-BA"/>
        </w:rPr>
        <w:t xml:space="preserve"> čija se potraživanja namiruju iz prodajne cijene prije njega, nije ob</w:t>
      </w:r>
      <w:r w:rsidR="00C84F69">
        <w:rPr>
          <w:sz w:val="24"/>
          <w:szCs w:val="24"/>
          <w:lang w:eastAsia="bs-Latn-BA"/>
        </w:rPr>
        <w:t>a</w:t>
      </w:r>
      <w:r w:rsidR="00433CD5" w:rsidRPr="00FC5011">
        <w:rPr>
          <w:sz w:val="24"/>
          <w:szCs w:val="24"/>
          <w:lang w:eastAsia="bs-Latn-BA"/>
        </w:rPr>
        <w:t>vezan položiti cijenu sudu do visine svog potraživanja.</w:t>
      </w:r>
    </w:p>
    <w:p w:rsidR="00B31D1D" w:rsidRPr="00FC5011" w:rsidRDefault="00B31D1D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DC3E66" w:rsidRPr="00FC5011" w:rsidRDefault="00B31D1D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XI</w:t>
      </w:r>
    </w:p>
    <w:p w:rsidR="00B31D1D" w:rsidRPr="00FC5011" w:rsidRDefault="00DC3E66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Pr="00FC5011">
        <w:rPr>
          <w:sz w:val="24"/>
          <w:szCs w:val="24"/>
          <w:lang w:eastAsia="bs-Latn-BA"/>
        </w:rPr>
        <w:tab/>
      </w:r>
    </w:p>
    <w:p w:rsidR="00DC3E66" w:rsidRPr="00FC5011" w:rsidRDefault="00B31D1D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DC3E66" w:rsidRPr="00FC5011">
        <w:rPr>
          <w:sz w:val="24"/>
          <w:szCs w:val="24"/>
          <w:lang w:eastAsia="bs-Latn-BA"/>
        </w:rPr>
        <w:t>Kupac snosi troškove poreza i taksi u vezi sa prodajom.</w:t>
      </w:r>
    </w:p>
    <w:p w:rsidR="00433CD5" w:rsidRPr="00FC5011" w:rsidRDefault="00433CD5" w:rsidP="00C135E0">
      <w:pPr>
        <w:autoSpaceDE w:val="0"/>
        <w:autoSpaceDN w:val="0"/>
        <w:adjustRightInd w:val="0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 xml:space="preserve">Ovaj zaključak će se objaviti na Oglasnoj </w:t>
      </w:r>
      <w:r w:rsidR="00C04A38">
        <w:rPr>
          <w:sz w:val="24"/>
          <w:szCs w:val="24"/>
        </w:rPr>
        <w:t>tabli</w:t>
      </w:r>
      <w:r w:rsidR="00433CD5" w:rsidRPr="00FC5011">
        <w:rPr>
          <w:sz w:val="24"/>
          <w:szCs w:val="24"/>
        </w:rPr>
        <w:t xml:space="preserve"> suda, a stranke su ovlaštene zaključak o svom trošku objaviti i u drugim sredstvima javnog informi</w:t>
      </w:r>
      <w:r w:rsidR="00176E0A">
        <w:rPr>
          <w:sz w:val="24"/>
          <w:szCs w:val="24"/>
        </w:rPr>
        <w:t>s</w:t>
      </w:r>
      <w:r w:rsidR="00433CD5" w:rsidRPr="00FC5011">
        <w:rPr>
          <w:sz w:val="24"/>
          <w:szCs w:val="24"/>
        </w:rPr>
        <w:t xml:space="preserve">anja, odnosno da o zaključku obavijeste </w:t>
      </w:r>
      <w:r w:rsidR="00176E0A">
        <w:rPr>
          <w:sz w:val="24"/>
          <w:szCs w:val="24"/>
        </w:rPr>
        <w:t>lica</w:t>
      </w:r>
      <w:r w:rsidR="00433CD5" w:rsidRPr="00FC5011">
        <w:rPr>
          <w:sz w:val="24"/>
          <w:szCs w:val="24"/>
        </w:rPr>
        <w:t xml:space="preserve"> koj</w:t>
      </w:r>
      <w:r w:rsidR="00176E0A">
        <w:rPr>
          <w:sz w:val="24"/>
          <w:szCs w:val="24"/>
        </w:rPr>
        <w:t>a</w:t>
      </w:r>
      <w:r w:rsidR="00433CD5" w:rsidRPr="00FC5011">
        <w:rPr>
          <w:sz w:val="24"/>
          <w:szCs w:val="24"/>
        </w:rPr>
        <w:t xml:space="preserve"> se bave posredovanjem u prodaji nekretnina. 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683D00" w:rsidRPr="00683D00">
        <w:rPr>
          <w:sz w:val="24"/>
          <w:szCs w:val="24"/>
        </w:rPr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DC3E66" w:rsidRPr="00FC5011" w:rsidRDefault="00DC3E66" w:rsidP="00C135E0">
      <w:pPr>
        <w:jc w:val="both"/>
        <w:rPr>
          <w:sz w:val="24"/>
          <w:szCs w:val="24"/>
        </w:rPr>
      </w:pPr>
    </w:p>
    <w:p w:rsidR="00433CD5" w:rsidRPr="00FC5011" w:rsidRDefault="008E662A" w:rsidP="00C135E0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  <w:t xml:space="preserve">  </w:t>
      </w:r>
      <w:r w:rsidR="00F53D60" w:rsidRPr="00FC5011">
        <w:rPr>
          <w:w w:val="105"/>
          <w:sz w:val="24"/>
          <w:szCs w:val="24"/>
        </w:rPr>
        <w:t xml:space="preserve"> </w:t>
      </w:r>
      <w:r w:rsidRPr="00FC5011">
        <w:rPr>
          <w:w w:val="105"/>
          <w:sz w:val="24"/>
          <w:szCs w:val="24"/>
        </w:rPr>
        <w:t>SUDIJA</w:t>
      </w:r>
    </w:p>
    <w:p w:rsidR="008E662A" w:rsidRDefault="008E662A" w:rsidP="00C135E0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 w:rsidRPr="00FC5011">
        <w:rPr>
          <w:w w:val="105"/>
          <w:sz w:val="24"/>
          <w:szCs w:val="24"/>
        </w:rPr>
        <w:t>Minja Mirvić</w:t>
      </w:r>
    </w:p>
    <w:p w:rsidR="008E662A" w:rsidRDefault="008E662A" w:rsidP="00C135E0">
      <w:pPr>
        <w:jc w:val="both"/>
        <w:rPr>
          <w:w w:val="105"/>
          <w:sz w:val="24"/>
          <w:szCs w:val="24"/>
        </w:rPr>
      </w:pPr>
    </w:p>
    <w:p w:rsidR="008E662A" w:rsidRDefault="008E662A" w:rsidP="00C135E0">
      <w:pPr>
        <w:jc w:val="both"/>
        <w:rPr>
          <w:w w:val="105"/>
          <w:sz w:val="24"/>
          <w:szCs w:val="24"/>
        </w:rPr>
      </w:pPr>
    </w:p>
    <w:p w:rsidR="00433CD5" w:rsidRPr="00FC5011" w:rsidRDefault="00AA0309" w:rsidP="00C135E0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 xml:space="preserve">POUKA O PRAVNOM LIJEKU: </w:t>
      </w:r>
      <w:r w:rsidR="00433CD5" w:rsidRPr="00FC5011">
        <w:rPr>
          <w:w w:val="105"/>
          <w:sz w:val="24"/>
          <w:szCs w:val="24"/>
        </w:rPr>
        <w:t>Protiv ovog zaključka nije dozvoljen</w:t>
      </w:r>
      <w:r w:rsidR="00433CD5" w:rsidRPr="00FC5011">
        <w:rPr>
          <w:w w:val="105"/>
          <w:sz w:val="24"/>
          <w:szCs w:val="24"/>
        </w:rPr>
        <w:tab/>
      </w:r>
      <w:r w:rsidR="00F53D60" w:rsidRPr="00FC5011">
        <w:rPr>
          <w:w w:val="105"/>
          <w:sz w:val="24"/>
          <w:szCs w:val="24"/>
        </w:rPr>
        <w:t xml:space="preserve"> </w:t>
      </w:r>
      <w:r w:rsidRPr="00FC5011">
        <w:rPr>
          <w:w w:val="105"/>
          <w:sz w:val="24"/>
          <w:szCs w:val="24"/>
        </w:rPr>
        <w:t xml:space="preserve">pravni lijek. </w:t>
      </w:r>
      <w:r w:rsidR="009B5809" w:rsidRPr="00FC5011">
        <w:rPr>
          <w:w w:val="105"/>
          <w:sz w:val="24"/>
          <w:szCs w:val="24"/>
        </w:rPr>
        <w:t xml:space="preserve">                         </w:t>
      </w:r>
      <w:r>
        <w:rPr>
          <w:w w:val="105"/>
          <w:sz w:val="24"/>
          <w:szCs w:val="24"/>
        </w:rPr>
        <w:t xml:space="preserve">    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6337A0" w:rsidRPr="00FC5011" w:rsidRDefault="006337A0" w:rsidP="00C135E0">
      <w:pPr>
        <w:jc w:val="both"/>
        <w:rPr>
          <w:sz w:val="24"/>
          <w:szCs w:val="24"/>
        </w:rPr>
      </w:pPr>
    </w:p>
    <w:p w:rsidR="009A5439" w:rsidRPr="00FC5011" w:rsidRDefault="009A5439" w:rsidP="00C135E0">
      <w:pPr>
        <w:jc w:val="both"/>
        <w:rPr>
          <w:sz w:val="24"/>
          <w:szCs w:val="24"/>
        </w:rPr>
      </w:pPr>
    </w:p>
    <w:sectPr w:rsidR="009A5439" w:rsidRPr="00FC5011" w:rsidSect="00AF3054">
      <w:footerReference w:type="default" r:id="rId7"/>
      <w:pgSz w:w="11907" w:h="16840" w:code="9"/>
      <w:pgMar w:top="993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859" w:rsidRDefault="00E52859" w:rsidP="00741A72">
      <w:r>
        <w:separator/>
      </w:r>
    </w:p>
  </w:endnote>
  <w:endnote w:type="continuationSeparator" w:id="0">
    <w:p w:rsidR="00E52859" w:rsidRDefault="00E52859" w:rsidP="0074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0362336"/>
      <w:docPartObj>
        <w:docPartGallery w:val="Page Numbers (Bottom of Page)"/>
        <w:docPartUnique/>
      </w:docPartObj>
    </w:sdtPr>
    <w:sdtEndPr/>
    <w:sdtContent>
      <w:p w:rsidR="00741A72" w:rsidRDefault="00741A72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7D5430">
          <w:t>2</w:t>
        </w:r>
        <w:r>
          <w:fldChar w:fldCharType="end"/>
        </w:r>
      </w:p>
    </w:sdtContent>
  </w:sdt>
  <w:p w:rsidR="00741A72" w:rsidRDefault="00741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859" w:rsidRDefault="00E52859" w:rsidP="00741A72">
      <w:r>
        <w:separator/>
      </w:r>
    </w:p>
  </w:footnote>
  <w:footnote w:type="continuationSeparator" w:id="0">
    <w:p w:rsidR="00E52859" w:rsidRDefault="00E52859" w:rsidP="00741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D486E"/>
    <w:multiLevelType w:val="hybridMultilevel"/>
    <w:tmpl w:val="18E69AC4"/>
    <w:lvl w:ilvl="0" w:tplc="79B200F6">
      <w:start w:val="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95BB8"/>
    <w:multiLevelType w:val="hybridMultilevel"/>
    <w:tmpl w:val="E01877D2"/>
    <w:lvl w:ilvl="0" w:tplc="54ACA0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37E54DC"/>
    <w:multiLevelType w:val="hybridMultilevel"/>
    <w:tmpl w:val="FC2A5E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A2CC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UPC" w:hAnsi="AngsanaUPC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6577614F"/>
    <w:multiLevelType w:val="hybridMultilevel"/>
    <w:tmpl w:val="E2F0B03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E80704"/>
    <w:multiLevelType w:val="hybridMultilevel"/>
    <w:tmpl w:val="0E30C634"/>
    <w:lvl w:ilvl="0" w:tplc="699CE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23C2546"/>
    <w:multiLevelType w:val="hybridMultilevel"/>
    <w:tmpl w:val="C5B43394"/>
    <w:lvl w:ilvl="0" w:tplc="A4283940">
      <w:start w:val="61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D5"/>
    <w:rsid w:val="00011B9F"/>
    <w:rsid w:val="000122E7"/>
    <w:rsid w:val="00023C24"/>
    <w:rsid w:val="0007597E"/>
    <w:rsid w:val="000D7C13"/>
    <w:rsid w:val="00135796"/>
    <w:rsid w:val="00176E0A"/>
    <w:rsid w:val="00187BF7"/>
    <w:rsid w:val="001A4DD7"/>
    <w:rsid w:val="001B232D"/>
    <w:rsid w:val="001E65DE"/>
    <w:rsid w:val="001F4C30"/>
    <w:rsid w:val="002157A8"/>
    <w:rsid w:val="00222936"/>
    <w:rsid w:val="0023269B"/>
    <w:rsid w:val="00233071"/>
    <w:rsid w:val="00235EB3"/>
    <w:rsid w:val="00250E15"/>
    <w:rsid w:val="002A286D"/>
    <w:rsid w:val="002B7212"/>
    <w:rsid w:val="002E01A3"/>
    <w:rsid w:val="002E78F7"/>
    <w:rsid w:val="002F1566"/>
    <w:rsid w:val="00302796"/>
    <w:rsid w:val="00305D69"/>
    <w:rsid w:val="00395F99"/>
    <w:rsid w:val="003A67C3"/>
    <w:rsid w:val="003B5D73"/>
    <w:rsid w:val="003E7A35"/>
    <w:rsid w:val="0042283E"/>
    <w:rsid w:val="004266B3"/>
    <w:rsid w:val="00433CD5"/>
    <w:rsid w:val="004C2F99"/>
    <w:rsid w:val="004C5763"/>
    <w:rsid w:val="00502FD7"/>
    <w:rsid w:val="005265A7"/>
    <w:rsid w:val="00564673"/>
    <w:rsid w:val="005849FF"/>
    <w:rsid w:val="00595B06"/>
    <w:rsid w:val="00595D46"/>
    <w:rsid w:val="0060231D"/>
    <w:rsid w:val="00617E76"/>
    <w:rsid w:val="00623997"/>
    <w:rsid w:val="00624253"/>
    <w:rsid w:val="006337A0"/>
    <w:rsid w:val="00683D00"/>
    <w:rsid w:val="006D6C4E"/>
    <w:rsid w:val="00732668"/>
    <w:rsid w:val="00741A72"/>
    <w:rsid w:val="007A24B5"/>
    <w:rsid w:val="007A4CEB"/>
    <w:rsid w:val="007A71C6"/>
    <w:rsid w:val="007C7F53"/>
    <w:rsid w:val="007D5430"/>
    <w:rsid w:val="007F3DA3"/>
    <w:rsid w:val="00803771"/>
    <w:rsid w:val="00813477"/>
    <w:rsid w:val="00817A12"/>
    <w:rsid w:val="00852DE7"/>
    <w:rsid w:val="008D71C8"/>
    <w:rsid w:val="008E662A"/>
    <w:rsid w:val="009026E6"/>
    <w:rsid w:val="00946E10"/>
    <w:rsid w:val="00956075"/>
    <w:rsid w:val="00974EA2"/>
    <w:rsid w:val="00977676"/>
    <w:rsid w:val="009A5439"/>
    <w:rsid w:val="009B2C4E"/>
    <w:rsid w:val="009B5809"/>
    <w:rsid w:val="00A22BD8"/>
    <w:rsid w:val="00A4105F"/>
    <w:rsid w:val="00A90C70"/>
    <w:rsid w:val="00A9106D"/>
    <w:rsid w:val="00A97160"/>
    <w:rsid w:val="00AA0309"/>
    <w:rsid w:val="00AD3451"/>
    <w:rsid w:val="00AD562B"/>
    <w:rsid w:val="00AF3054"/>
    <w:rsid w:val="00B03D4E"/>
    <w:rsid w:val="00B05FE9"/>
    <w:rsid w:val="00B15CFB"/>
    <w:rsid w:val="00B24412"/>
    <w:rsid w:val="00B27202"/>
    <w:rsid w:val="00B273EB"/>
    <w:rsid w:val="00B31D1D"/>
    <w:rsid w:val="00B54FD6"/>
    <w:rsid w:val="00B66EE7"/>
    <w:rsid w:val="00BA002F"/>
    <w:rsid w:val="00BC1949"/>
    <w:rsid w:val="00BD0CF0"/>
    <w:rsid w:val="00BD46A5"/>
    <w:rsid w:val="00BF70C2"/>
    <w:rsid w:val="00C04A38"/>
    <w:rsid w:val="00C135E0"/>
    <w:rsid w:val="00C202E6"/>
    <w:rsid w:val="00C2472B"/>
    <w:rsid w:val="00C60134"/>
    <w:rsid w:val="00C639DC"/>
    <w:rsid w:val="00C8063E"/>
    <w:rsid w:val="00C84F69"/>
    <w:rsid w:val="00C94F31"/>
    <w:rsid w:val="00C97FB6"/>
    <w:rsid w:val="00CA3C0B"/>
    <w:rsid w:val="00D266CF"/>
    <w:rsid w:val="00D40609"/>
    <w:rsid w:val="00D92124"/>
    <w:rsid w:val="00D95DDD"/>
    <w:rsid w:val="00DB5546"/>
    <w:rsid w:val="00DB6F37"/>
    <w:rsid w:val="00DC3E66"/>
    <w:rsid w:val="00DC7132"/>
    <w:rsid w:val="00DD2618"/>
    <w:rsid w:val="00E469ED"/>
    <w:rsid w:val="00E52859"/>
    <w:rsid w:val="00E56585"/>
    <w:rsid w:val="00EA38D1"/>
    <w:rsid w:val="00EB3338"/>
    <w:rsid w:val="00EB4C27"/>
    <w:rsid w:val="00EC6AD8"/>
    <w:rsid w:val="00ED4DE1"/>
    <w:rsid w:val="00EF4DB0"/>
    <w:rsid w:val="00F3695C"/>
    <w:rsid w:val="00F53D60"/>
    <w:rsid w:val="00F97662"/>
    <w:rsid w:val="00FA3CE2"/>
    <w:rsid w:val="00FC5011"/>
    <w:rsid w:val="00FD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6E11D0-91E6-4374-AF0E-E30E8D6F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CD5"/>
    <w:pPr>
      <w:jc w:val="left"/>
    </w:pPr>
    <w:rPr>
      <w:rFonts w:eastAsia="Times New Roman" w:cs="Times New Roman"/>
      <w:noProof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433C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CD5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2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935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Davor Damjanovic</cp:lastModifiedBy>
  <cp:revision>2</cp:revision>
  <cp:lastPrinted>2023-09-12T12:53:00Z</cp:lastPrinted>
  <dcterms:created xsi:type="dcterms:W3CDTF">2025-05-28T12:44:00Z</dcterms:created>
  <dcterms:modified xsi:type="dcterms:W3CDTF">2025-05-28T12:44:00Z</dcterms:modified>
</cp:coreProperties>
</file>