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CD5" w:rsidRPr="003C5517" w:rsidRDefault="00433CD5" w:rsidP="004975AC">
      <w:pPr>
        <w:jc w:val="both"/>
        <w:rPr>
          <w:w w:val="105"/>
          <w:sz w:val="24"/>
          <w:szCs w:val="24"/>
        </w:rPr>
      </w:pPr>
      <w:bookmarkStart w:id="0" w:name="_GoBack"/>
      <w:bookmarkEnd w:id="0"/>
      <w:r w:rsidRPr="003C5517">
        <w:rPr>
          <w:w w:val="105"/>
          <w:sz w:val="24"/>
          <w:szCs w:val="24"/>
        </w:rPr>
        <w:t>BOSNA I HERCEGOVINA</w:t>
      </w:r>
    </w:p>
    <w:p w:rsidR="00433CD5" w:rsidRPr="003C5517" w:rsidRDefault="00D1676D" w:rsidP="004975AC">
      <w:pPr>
        <w:jc w:val="both"/>
        <w:rPr>
          <w:w w:val="105"/>
          <w:sz w:val="24"/>
          <w:szCs w:val="24"/>
        </w:rPr>
      </w:pPr>
      <w:r w:rsidRPr="003C5517">
        <w:rPr>
          <w:w w:val="105"/>
          <w:sz w:val="24"/>
          <w:szCs w:val="24"/>
        </w:rPr>
        <w:t>REPUBLIKA SR</w:t>
      </w:r>
      <w:r w:rsidR="00433CD5" w:rsidRPr="003C5517">
        <w:rPr>
          <w:w w:val="105"/>
          <w:sz w:val="24"/>
          <w:szCs w:val="24"/>
        </w:rPr>
        <w:t>PSKA</w:t>
      </w:r>
    </w:p>
    <w:p w:rsidR="00433CD5" w:rsidRPr="003C5517" w:rsidRDefault="00433CD5" w:rsidP="004975AC">
      <w:pPr>
        <w:jc w:val="both"/>
        <w:rPr>
          <w:w w:val="105"/>
          <w:sz w:val="24"/>
          <w:szCs w:val="24"/>
        </w:rPr>
      </w:pPr>
      <w:r w:rsidRPr="003C5517">
        <w:rPr>
          <w:w w:val="105"/>
          <w:sz w:val="24"/>
          <w:szCs w:val="24"/>
        </w:rPr>
        <w:t>OKRUŽNI PRIVREDNI SUD</w:t>
      </w:r>
      <w:r w:rsidR="00D72E20" w:rsidRPr="003C5517">
        <w:rPr>
          <w:w w:val="105"/>
          <w:sz w:val="24"/>
          <w:szCs w:val="24"/>
        </w:rPr>
        <w:t xml:space="preserve"> </w:t>
      </w:r>
      <w:r w:rsidRPr="003C5517">
        <w:rPr>
          <w:w w:val="105"/>
          <w:sz w:val="24"/>
          <w:szCs w:val="24"/>
        </w:rPr>
        <w:t xml:space="preserve">U ISTOČNOM SARAJEVU </w:t>
      </w:r>
    </w:p>
    <w:p w:rsidR="00433CD5" w:rsidRPr="003C5517" w:rsidRDefault="0087329D" w:rsidP="004975AC">
      <w:pPr>
        <w:jc w:val="both"/>
        <w:rPr>
          <w:w w:val="105"/>
          <w:sz w:val="24"/>
          <w:szCs w:val="24"/>
        </w:rPr>
      </w:pPr>
      <w:r w:rsidRPr="003C5517">
        <w:rPr>
          <w:w w:val="105"/>
          <w:sz w:val="24"/>
          <w:szCs w:val="24"/>
        </w:rPr>
        <w:t>Broj</w:t>
      </w:r>
      <w:r w:rsidR="005D7A82">
        <w:rPr>
          <w:w w:val="105"/>
          <w:sz w:val="24"/>
          <w:szCs w:val="24"/>
        </w:rPr>
        <w:t xml:space="preserve"> predmeta: 61 0 Ip 01</w:t>
      </w:r>
      <w:r w:rsidR="00D1676D" w:rsidRPr="003C5517">
        <w:rPr>
          <w:w w:val="105"/>
          <w:sz w:val="24"/>
          <w:szCs w:val="24"/>
        </w:rPr>
        <w:t>6502</w:t>
      </w:r>
      <w:r w:rsidR="00DC7132" w:rsidRPr="003C5517">
        <w:rPr>
          <w:w w:val="105"/>
          <w:sz w:val="24"/>
          <w:szCs w:val="24"/>
        </w:rPr>
        <w:t xml:space="preserve"> </w:t>
      </w:r>
      <w:r w:rsidR="00AD562B" w:rsidRPr="003C5517">
        <w:rPr>
          <w:w w:val="105"/>
          <w:sz w:val="24"/>
          <w:szCs w:val="24"/>
        </w:rPr>
        <w:t>2</w:t>
      </w:r>
      <w:r w:rsidR="00D1676D" w:rsidRPr="003C5517">
        <w:rPr>
          <w:w w:val="105"/>
          <w:sz w:val="24"/>
          <w:szCs w:val="24"/>
        </w:rPr>
        <w:t>4</w:t>
      </w:r>
      <w:r w:rsidR="00DC7132" w:rsidRPr="003C5517">
        <w:rPr>
          <w:w w:val="105"/>
          <w:sz w:val="24"/>
          <w:szCs w:val="24"/>
        </w:rPr>
        <w:t xml:space="preserve"> Ip </w:t>
      </w:r>
    </w:p>
    <w:p w:rsidR="00433CD5" w:rsidRPr="003C5517" w:rsidRDefault="00974EA2" w:rsidP="004975AC">
      <w:pPr>
        <w:jc w:val="both"/>
        <w:rPr>
          <w:w w:val="105"/>
          <w:sz w:val="24"/>
          <w:szCs w:val="24"/>
        </w:rPr>
      </w:pPr>
      <w:r w:rsidRPr="003C5517">
        <w:rPr>
          <w:w w:val="105"/>
          <w:sz w:val="24"/>
          <w:szCs w:val="24"/>
        </w:rPr>
        <w:t xml:space="preserve">Istočno Sarajevo, </w:t>
      </w:r>
      <w:r w:rsidR="00572829">
        <w:rPr>
          <w:w w:val="105"/>
          <w:sz w:val="24"/>
          <w:szCs w:val="24"/>
        </w:rPr>
        <w:t>04</w:t>
      </w:r>
      <w:r w:rsidR="005140FB" w:rsidRPr="003C5517">
        <w:rPr>
          <w:w w:val="105"/>
          <w:sz w:val="24"/>
          <w:szCs w:val="24"/>
        </w:rPr>
        <w:t>.0</w:t>
      </w:r>
      <w:r w:rsidR="00572829">
        <w:rPr>
          <w:w w:val="105"/>
          <w:sz w:val="24"/>
          <w:szCs w:val="24"/>
        </w:rPr>
        <w:t>3</w:t>
      </w:r>
      <w:r w:rsidR="005140FB" w:rsidRPr="003C5517">
        <w:rPr>
          <w:w w:val="105"/>
          <w:sz w:val="24"/>
          <w:szCs w:val="24"/>
        </w:rPr>
        <w:t>.202</w:t>
      </w:r>
      <w:r w:rsidR="00D1676D" w:rsidRPr="003C5517">
        <w:rPr>
          <w:w w:val="105"/>
          <w:sz w:val="24"/>
          <w:szCs w:val="24"/>
        </w:rPr>
        <w:t>5</w:t>
      </w:r>
      <w:r w:rsidR="005140FB" w:rsidRPr="003C5517">
        <w:rPr>
          <w:w w:val="105"/>
          <w:sz w:val="24"/>
          <w:szCs w:val="24"/>
        </w:rPr>
        <w:t>.</w:t>
      </w:r>
      <w:r w:rsidR="00433CD5" w:rsidRPr="003C5517">
        <w:rPr>
          <w:w w:val="105"/>
          <w:sz w:val="24"/>
          <w:szCs w:val="24"/>
        </w:rPr>
        <w:t xml:space="preserve"> godine </w:t>
      </w:r>
    </w:p>
    <w:p w:rsidR="00974EA2" w:rsidRPr="003C5517" w:rsidRDefault="00974EA2" w:rsidP="004975AC">
      <w:pPr>
        <w:jc w:val="both"/>
        <w:rPr>
          <w:w w:val="105"/>
          <w:sz w:val="24"/>
          <w:szCs w:val="24"/>
        </w:rPr>
      </w:pPr>
    </w:p>
    <w:p w:rsidR="00741A72" w:rsidRPr="003C5517" w:rsidRDefault="00741A72" w:rsidP="004975AC">
      <w:pPr>
        <w:jc w:val="both"/>
        <w:rPr>
          <w:sz w:val="24"/>
          <w:szCs w:val="24"/>
        </w:rPr>
      </w:pPr>
      <w:r w:rsidRPr="003C5517">
        <w:rPr>
          <w:sz w:val="24"/>
          <w:szCs w:val="24"/>
        </w:rPr>
        <w:tab/>
      </w:r>
      <w:r w:rsidR="00DC7132" w:rsidRPr="003C5517">
        <w:rPr>
          <w:sz w:val="24"/>
          <w:szCs w:val="24"/>
        </w:rPr>
        <w:t xml:space="preserve">Okružni privredni sud u Istočnom Sarajevu, sudija </w:t>
      </w:r>
      <w:r w:rsidR="00F53D60" w:rsidRPr="003C5517">
        <w:rPr>
          <w:sz w:val="24"/>
          <w:szCs w:val="24"/>
        </w:rPr>
        <w:t>Minja Mirvić</w:t>
      </w:r>
      <w:r w:rsidR="00DC7132" w:rsidRPr="003C5517">
        <w:rPr>
          <w:sz w:val="24"/>
          <w:szCs w:val="24"/>
        </w:rPr>
        <w:t xml:space="preserve">, u izvršnom predmetu </w:t>
      </w:r>
      <w:r w:rsidR="00F53D60" w:rsidRPr="003C5517">
        <w:rPr>
          <w:sz w:val="24"/>
          <w:szCs w:val="24"/>
        </w:rPr>
        <w:t>tražioca</w:t>
      </w:r>
      <w:r w:rsidR="00DC7132" w:rsidRPr="003C5517">
        <w:rPr>
          <w:sz w:val="24"/>
          <w:szCs w:val="24"/>
        </w:rPr>
        <w:t xml:space="preserve"> izvršenja </w:t>
      </w:r>
      <w:r w:rsidR="00377FC0" w:rsidRPr="003C5517">
        <w:rPr>
          <w:sz w:val="24"/>
          <w:szCs w:val="24"/>
          <w:lang w:val="sr-Latn-BA"/>
        </w:rPr>
        <w:t xml:space="preserve">MF banka a.d. Banja Luka, </w:t>
      </w:r>
      <w:r w:rsidR="00D1676D" w:rsidRPr="003C5517">
        <w:rPr>
          <w:sz w:val="24"/>
          <w:szCs w:val="24"/>
          <w:lang w:val="sr-Latn-BA"/>
        </w:rPr>
        <w:t xml:space="preserve">ulica </w:t>
      </w:r>
      <w:r w:rsidR="00377FC0" w:rsidRPr="003C5517">
        <w:rPr>
          <w:sz w:val="24"/>
          <w:szCs w:val="24"/>
          <w:lang w:val="sr-Latn-BA"/>
        </w:rPr>
        <w:t>Aleja Svetog Save broj 61, Banja Luka, zastupana po Kremenović Aleksandru, predsjedniku uprave i punomoćniku Marčetić Igoru, zaposleniku, protiv izvršenika „Pajo“ d.o.o. Podromanija, Sokolac, sjedište u Podromanija bb, Sokolac, koje zastupa zakonski zastupnik-direktor Petar Sekulić, radi izvršenja v.s. 1.532.070,65 KM</w:t>
      </w:r>
      <w:r w:rsidR="00CF725E" w:rsidRPr="003C5517">
        <w:rPr>
          <w:sz w:val="24"/>
          <w:szCs w:val="24"/>
          <w:lang w:val="sr-Latn-BA"/>
        </w:rPr>
        <w:t>,</w:t>
      </w:r>
      <w:r w:rsidR="00DC7132" w:rsidRPr="003C5517">
        <w:rPr>
          <w:sz w:val="24"/>
          <w:szCs w:val="24"/>
        </w:rPr>
        <w:t xml:space="preserve"> </w:t>
      </w:r>
      <w:r w:rsidR="00433CD5" w:rsidRPr="003C5517">
        <w:rPr>
          <w:sz w:val="24"/>
          <w:szCs w:val="24"/>
        </w:rPr>
        <w:t>van ročišta dan</w:t>
      </w:r>
      <w:r w:rsidR="00974EA2" w:rsidRPr="003C5517">
        <w:rPr>
          <w:sz w:val="24"/>
          <w:szCs w:val="24"/>
        </w:rPr>
        <w:t xml:space="preserve">a </w:t>
      </w:r>
      <w:r w:rsidR="00572829">
        <w:rPr>
          <w:sz w:val="24"/>
          <w:szCs w:val="24"/>
        </w:rPr>
        <w:t>04</w:t>
      </w:r>
      <w:r w:rsidR="00597C2F" w:rsidRPr="003C5517">
        <w:rPr>
          <w:sz w:val="24"/>
          <w:szCs w:val="24"/>
        </w:rPr>
        <w:t>.0</w:t>
      </w:r>
      <w:r w:rsidR="00572829">
        <w:rPr>
          <w:sz w:val="24"/>
          <w:szCs w:val="24"/>
        </w:rPr>
        <w:t>3</w:t>
      </w:r>
      <w:r w:rsidR="00597C2F" w:rsidRPr="003C5517">
        <w:rPr>
          <w:sz w:val="24"/>
          <w:szCs w:val="24"/>
        </w:rPr>
        <w:t>.202</w:t>
      </w:r>
      <w:r w:rsidR="00D1676D" w:rsidRPr="003C5517">
        <w:rPr>
          <w:sz w:val="24"/>
          <w:szCs w:val="24"/>
        </w:rPr>
        <w:t>5</w:t>
      </w:r>
      <w:r w:rsidR="00F53D60" w:rsidRPr="003C5517">
        <w:rPr>
          <w:w w:val="105"/>
          <w:sz w:val="24"/>
          <w:szCs w:val="24"/>
        </w:rPr>
        <w:t>.</w:t>
      </w:r>
      <w:r w:rsidR="00433CD5" w:rsidRPr="003C5517">
        <w:rPr>
          <w:sz w:val="24"/>
          <w:szCs w:val="24"/>
        </w:rPr>
        <w:t xml:space="preserve"> godine, donio je sljedeći:</w:t>
      </w:r>
    </w:p>
    <w:p w:rsidR="004A38CA" w:rsidRPr="003C5517" w:rsidRDefault="004A38CA" w:rsidP="004A38CA">
      <w:pPr>
        <w:keepNext/>
        <w:spacing w:before="240" w:after="60"/>
        <w:jc w:val="center"/>
        <w:outlineLvl w:val="0"/>
        <w:rPr>
          <w:w w:val="105"/>
          <w:kern w:val="28"/>
          <w:sz w:val="24"/>
          <w:szCs w:val="24"/>
          <w:lang w:val="sr-Latn-BA"/>
        </w:rPr>
      </w:pPr>
      <w:r w:rsidRPr="003C5517">
        <w:rPr>
          <w:w w:val="105"/>
          <w:kern w:val="28"/>
          <w:sz w:val="24"/>
          <w:szCs w:val="24"/>
          <w:lang w:val="sr-Latn-BA"/>
        </w:rPr>
        <w:t>Z A K L J U Č A K</w:t>
      </w:r>
    </w:p>
    <w:p w:rsidR="004A38CA" w:rsidRPr="003C5517" w:rsidRDefault="004A38CA" w:rsidP="004A38CA">
      <w:pPr>
        <w:jc w:val="center"/>
        <w:rPr>
          <w:sz w:val="24"/>
          <w:szCs w:val="24"/>
          <w:lang w:val="sr-Latn-BA"/>
        </w:rPr>
      </w:pPr>
      <w:r w:rsidRPr="003C5517">
        <w:rPr>
          <w:sz w:val="24"/>
          <w:szCs w:val="24"/>
          <w:lang w:val="sr-Latn-BA"/>
        </w:rPr>
        <w:t>-  o prodaji nepokretnosti izvršenika  -</w:t>
      </w:r>
    </w:p>
    <w:p w:rsidR="004A38CA" w:rsidRPr="003C5517" w:rsidRDefault="004A38CA" w:rsidP="004A38CA">
      <w:pPr>
        <w:rPr>
          <w:sz w:val="24"/>
          <w:szCs w:val="24"/>
          <w:lang w:val="sr-Latn-BA"/>
        </w:rPr>
      </w:pPr>
    </w:p>
    <w:p w:rsidR="004A38CA" w:rsidRPr="003C5517" w:rsidRDefault="004A38CA" w:rsidP="004A38CA">
      <w:pPr>
        <w:jc w:val="center"/>
        <w:rPr>
          <w:sz w:val="24"/>
          <w:szCs w:val="24"/>
          <w:lang w:val="sr-Latn-BA"/>
        </w:rPr>
      </w:pPr>
      <w:r w:rsidRPr="003C5517">
        <w:rPr>
          <w:sz w:val="24"/>
          <w:szCs w:val="24"/>
          <w:lang w:val="sr-Latn-BA"/>
        </w:rPr>
        <w:t>I</w:t>
      </w:r>
    </w:p>
    <w:p w:rsidR="004A38CA" w:rsidRPr="003C5517" w:rsidRDefault="004A38CA" w:rsidP="004A38CA">
      <w:pPr>
        <w:jc w:val="center"/>
        <w:rPr>
          <w:sz w:val="24"/>
          <w:szCs w:val="24"/>
          <w:lang w:val="sr-Latn-BA"/>
        </w:rPr>
      </w:pPr>
    </w:p>
    <w:p w:rsidR="004A38CA" w:rsidRPr="003C5517" w:rsidRDefault="004A38CA" w:rsidP="00FD0EF2">
      <w:pPr>
        <w:jc w:val="both"/>
        <w:rPr>
          <w:sz w:val="24"/>
          <w:szCs w:val="24"/>
          <w:lang w:val="sr-Latn-BA"/>
        </w:rPr>
      </w:pPr>
      <w:r w:rsidRPr="003C5517">
        <w:rPr>
          <w:sz w:val="24"/>
          <w:szCs w:val="24"/>
          <w:lang w:val="sr-Latn-BA"/>
        </w:rPr>
        <w:tab/>
        <w:t>Utvrđuje se na osnovu procjene sudskog vještaka</w:t>
      </w:r>
      <w:r w:rsidR="0068483E" w:rsidRPr="003C5517">
        <w:rPr>
          <w:sz w:val="24"/>
          <w:szCs w:val="24"/>
          <w:lang w:val="sr-Latn-BA"/>
        </w:rPr>
        <w:t xml:space="preserve"> građevinske struke </w:t>
      </w:r>
      <w:r w:rsidR="00D1676D" w:rsidRPr="003C5517">
        <w:rPr>
          <w:sz w:val="24"/>
          <w:szCs w:val="24"/>
          <w:lang w:val="sr-Latn-BA"/>
        </w:rPr>
        <w:t>Zečević Bojane</w:t>
      </w:r>
      <w:r w:rsidRPr="003C5517">
        <w:rPr>
          <w:sz w:val="24"/>
          <w:szCs w:val="24"/>
          <w:lang w:val="sr-Latn-BA"/>
        </w:rPr>
        <w:t xml:space="preserve"> da tržišna vrijednost nekretnina izvršenika sa dijelom 1/1, koje se nalaze u </w:t>
      </w:r>
      <w:r w:rsidR="006B2AB9" w:rsidRPr="003C5517">
        <w:rPr>
          <w:sz w:val="24"/>
          <w:szCs w:val="24"/>
          <w:lang w:val="sr-Latn-BA"/>
        </w:rPr>
        <w:t>naselju Kula, Sokolac</w:t>
      </w:r>
      <w:r w:rsidRPr="003C5517">
        <w:rPr>
          <w:sz w:val="24"/>
          <w:szCs w:val="24"/>
          <w:lang w:val="sr-Latn-BA"/>
        </w:rPr>
        <w:t xml:space="preserve">, upisanim u L.N. broj </w:t>
      </w:r>
      <w:r w:rsidR="006B2AB9" w:rsidRPr="003C5517">
        <w:rPr>
          <w:sz w:val="24"/>
          <w:szCs w:val="24"/>
          <w:lang w:val="sr-Latn-BA"/>
        </w:rPr>
        <w:t>336 k.o. Glasinac</w:t>
      </w:r>
      <w:r w:rsidRPr="003C5517">
        <w:rPr>
          <w:sz w:val="24"/>
          <w:szCs w:val="24"/>
          <w:lang w:val="sr-Latn-BA"/>
        </w:rPr>
        <w:t xml:space="preserve"> i to: </w:t>
      </w:r>
    </w:p>
    <w:p w:rsidR="00FD0EF2" w:rsidRDefault="00E93FA6" w:rsidP="00FD0EF2">
      <w:pPr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 xml:space="preserve"> </w:t>
      </w:r>
      <w:r w:rsidR="003C5517" w:rsidRPr="003C5517">
        <w:rPr>
          <w:sz w:val="24"/>
          <w:szCs w:val="24"/>
          <w:lang w:val="sr-Latn-CS"/>
        </w:rPr>
        <w:t>-stambeni objekat spratnosti P+Pk, površine u osnovi prizemlja 112 m</w:t>
      </w:r>
      <w:r w:rsidR="003C5517" w:rsidRPr="003C5517">
        <w:rPr>
          <w:sz w:val="24"/>
          <w:szCs w:val="24"/>
          <w:vertAlign w:val="superscript"/>
          <w:lang w:val="sr-Latn-CS"/>
        </w:rPr>
        <w:t xml:space="preserve">2 </w:t>
      </w:r>
      <w:r w:rsidR="003C5517" w:rsidRPr="003C5517">
        <w:rPr>
          <w:sz w:val="24"/>
          <w:szCs w:val="24"/>
          <w:lang w:val="sr-Latn-CS"/>
        </w:rPr>
        <w:t>sa dvorištem (parcela br. 59/6);</w:t>
      </w:r>
    </w:p>
    <w:p w:rsidR="00E93FA6" w:rsidRDefault="00FD0EF2" w:rsidP="00FD0EF2">
      <w:pPr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>-</w:t>
      </w:r>
      <w:r w:rsidR="00E93FA6">
        <w:rPr>
          <w:sz w:val="24"/>
          <w:szCs w:val="24"/>
          <w:lang w:val="sr-Latn-CS"/>
        </w:rPr>
        <w:t xml:space="preserve"> </w:t>
      </w:r>
      <w:r w:rsidR="003C5517" w:rsidRPr="003C5517">
        <w:rPr>
          <w:sz w:val="24"/>
          <w:szCs w:val="24"/>
          <w:lang w:val="sr-Latn-CS"/>
        </w:rPr>
        <w:t>Poslovni objekat u privredi-svadbeni salon, površine u osnovi prizemlja 489 m</w:t>
      </w:r>
      <w:r w:rsidR="003C5517" w:rsidRPr="003C5517">
        <w:rPr>
          <w:sz w:val="24"/>
          <w:szCs w:val="24"/>
          <w:vertAlign w:val="superscript"/>
          <w:lang w:val="sr-Latn-CS"/>
        </w:rPr>
        <w:t xml:space="preserve">2 </w:t>
      </w:r>
      <w:r w:rsidR="003C5517" w:rsidRPr="003C5517">
        <w:rPr>
          <w:sz w:val="24"/>
          <w:szCs w:val="24"/>
          <w:lang w:val="sr-Latn-CS"/>
        </w:rPr>
        <w:t>+61 m</w:t>
      </w:r>
      <w:r w:rsidR="003C5517" w:rsidRPr="003C5517">
        <w:rPr>
          <w:sz w:val="24"/>
          <w:szCs w:val="24"/>
          <w:vertAlign w:val="superscript"/>
          <w:lang w:val="sr-Latn-CS"/>
        </w:rPr>
        <w:t xml:space="preserve">2 </w:t>
      </w:r>
      <w:r w:rsidR="003C5517" w:rsidRPr="003C5517">
        <w:rPr>
          <w:sz w:val="24"/>
          <w:szCs w:val="24"/>
          <w:lang w:val="sr-Latn-CS"/>
        </w:rPr>
        <w:t>+46 m</w:t>
      </w:r>
      <w:r w:rsidR="003C5517" w:rsidRPr="003C5517">
        <w:rPr>
          <w:sz w:val="24"/>
          <w:szCs w:val="24"/>
          <w:vertAlign w:val="superscript"/>
          <w:lang w:val="sr-Latn-CS"/>
        </w:rPr>
        <w:t xml:space="preserve">2 </w:t>
      </w:r>
      <w:r w:rsidR="003C5517" w:rsidRPr="003C5517">
        <w:rPr>
          <w:sz w:val="24"/>
          <w:szCs w:val="24"/>
          <w:lang w:val="sr-Latn-CS"/>
        </w:rPr>
        <w:t xml:space="preserve">(objekat 1 +objekat 3 + objekat 2) sa zemljištem uz objekat (parcela br. 59/1); </w:t>
      </w:r>
    </w:p>
    <w:p w:rsidR="00E93FA6" w:rsidRPr="00E93FA6" w:rsidRDefault="00E93FA6" w:rsidP="00FD0EF2">
      <w:pPr>
        <w:contextualSpacing/>
        <w:jc w:val="both"/>
        <w:rPr>
          <w:sz w:val="24"/>
          <w:szCs w:val="24"/>
          <w:vertAlign w:val="superscript"/>
          <w:lang w:val="sr-Latn-CS"/>
        </w:rPr>
      </w:pPr>
      <w:r>
        <w:rPr>
          <w:sz w:val="24"/>
          <w:szCs w:val="24"/>
          <w:lang w:val="sr-Latn-CS"/>
        </w:rPr>
        <w:t xml:space="preserve">- </w:t>
      </w:r>
      <w:r w:rsidR="003C5517" w:rsidRPr="003C5517">
        <w:rPr>
          <w:sz w:val="24"/>
          <w:szCs w:val="24"/>
          <w:lang w:val="sr-Latn-CS"/>
        </w:rPr>
        <w:t>Poslovni objekat u privredi br. 1-primarna prerada drveta, površine u osnovi prizemlja 212 m</w:t>
      </w:r>
      <w:r>
        <w:rPr>
          <w:sz w:val="24"/>
          <w:szCs w:val="24"/>
          <w:vertAlign w:val="superscript"/>
          <w:lang w:val="sr-Latn-CS"/>
        </w:rPr>
        <w:t xml:space="preserve">2   </w:t>
      </w:r>
    </w:p>
    <w:p w:rsidR="00E93FA6" w:rsidRDefault="00E93FA6" w:rsidP="00FD0EF2">
      <w:pPr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>-</w:t>
      </w:r>
      <w:r w:rsidR="003C5517" w:rsidRPr="003C5517">
        <w:rPr>
          <w:sz w:val="24"/>
          <w:szCs w:val="24"/>
          <w:lang w:val="sr-Latn-CS"/>
        </w:rPr>
        <w:t xml:space="preserve"> poslovni objekat u privredi br. 2-peletara površine u osnovi prizemlja 806 m</w:t>
      </w:r>
      <w:r w:rsidR="003C5517" w:rsidRPr="003C5517">
        <w:rPr>
          <w:sz w:val="24"/>
          <w:szCs w:val="24"/>
          <w:vertAlign w:val="superscript"/>
          <w:lang w:val="sr-Latn-CS"/>
        </w:rPr>
        <w:t xml:space="preserve">2 </w:t>
      </w:r>
      <w:r w:rsidR="003C5517" w:rsidRPr="003C5517">
        <w:rPr>
          <w:sz w:val="24"/>
          <w:szCs w:val="24"/>
          <w:lang w:val="sr-Latn-CS"/>
        </w:rPr>
        <w:t>sa zemljištem uz objekat (parcela br. 59/5);</w:t>
      </w:r>
    </w:p>
    <w:p w:rsidR="00E93FA6" w:rsidRDefault="00E93FA6" w:rsidP="00FD0EF2">
      <w:pPr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>-</w:t>
      </w:r>
      <w:r w:rsidR="003C5517" w:rsidRPr="003C5517">
        <w:rPr>
          <w:sz w:val="24"/>
          <w:szCs w:val="24"/>
          <w:lang w:val="sr-Latn-CS"/>
        </w:rPr>
        <w:t>Poslovni objekat u privredi br. 1-skladište površine u osnovi prizemlja 189 m</w:t>
      </w:r>
      <w:r w:rsidR="003C5517" w:rsidRPr="003C5517">
        <w:rPr>
          <w:sz w:val="24"/>
          <w:szCs w:val="24"/>
          <w:vertAlign w:val="superscript"/>
          <w:lang w:val="sr-Latn-CS"/>
        </w:rPr>
        <w:t xml:space="preserve">2 </w:t>
      </w:r>
      <w:r w:rsidR="003C5517" w:rsidRPr="003C5517">
        <w:rPr>
          <w:sz w:val="24"/>
          <w:szCs w:val="24"/>
          <w:lang w:val="sr-Latn-CS"/>
        </w:rPr>
        <w:t>sa zemljištem uz objekat (parcela br. 58/2);</w:t>
      </w:r>
    </w:p>
    <w:p w:rsidR="00E93FA6" w:rsidRDefault="00E93FA6" w:rsidP="00FD0EF2">
      <w:pPr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>-</w:t>
      </w:r>
      <w:r w:rsidR="003C5517" w:rsidRPr="003C5517">
        <w:rPr>
          <w:sz w:val="24"/>
          <w:szCs w:val="24"/>
          <w:lang w:val="sr-Latn-CS"/>
        </w:rPr>
        <w:t xml:space="preserve"> Zemljišne nekretnine: parcela br. 58/1 način korišćenja njiva 4. klase površine 1832 m</w:t>
      </w:r>
      <w:r w:rsidR="003C5517" w:rsidRPr="003C5517">
        <w:rPr>
          <w:sz w:val="24"/>
          <w:szCs w:val="24"/>
          <w:vertAlign w:val="superscript"/>
          <w:lang w:val="sr-Latn-CS"/>
        </w:rPr>
        <w:t xml:space="preserve">2 </w:t>
      </w:r>
      <w:r w:rsidR="003C5517" w:rsidRPr="003C5517">
        <w:rPr>
          <w:sz w:val="24"/>
          <w:szCs w:val="24"/>
          <w:lang w:val="sr-Latn-CS"/>
        </w:rPr>
        <w:t>,</w:t>
      </w:r>
    </w:p>
    <w:p w:rsidR="00E93FA6" w:rsidRDefault="003C5517" w:rsidP="00FD0EF2">
      <w:pPr>
        <w:contextualSpacing/>
        <w:jc w:val="both"/>
        <w:rPr>
          <w:sz w:val="24"/>
          <w:szCs w:val="24"/>
          <w:vertAlign w:val="superscript"/>
          <w:lang w:val="sr-Latn-CS"/>
        </w:rPr>
      </w:pPr>
      <w:r w:rsidRPr="003C5517">
        <w:rPr>
          <w:sz w:val="24"/>
          <w:szCs w:val="24"/>
          <w:lang w:val="sr-Latn-CS"/>
        </w:rPr>
        <w:t xml:space="preserve"> </w:t>
      </w:r>
      <w:r w:rsidR="00E93FA6">
        <w:rPr>
          <w:sz w:val="24"/>
          <w:szCs w:val="24"/>
          <w:lang w:val="sr-Latn-CS"/>
        </w:rPr>
        <w:t>-</w:t>
      </w:r>
      <w:r w:rsidRPr="003C5517">
        <w:rPr>
          <w:sz w:val="24"/>
          <w:szCs w:val="24"/>
          <w:lang w:val="sr-Latn-CS"/>
        </w:rPr>
        <w:t>parcela br. 59/2 način korišćenja njiva 4. klase površine 1333 m</w:t>
      </w:r>
      <w:r w:rsidRPr="003C5517">
        <w:rPr>
          <w:sz w:val="24"/>
          <w:szCs w:val="24"/>
          <w:vertAlign w:val="superscript"/>
          <w:lang w:val="sr-Latn-CS"/>
        </w:rPr>
        <w:t>2</w:t>
      </w:r>
      <w:r w:rsidR="00E93FA6">
        <w:rPr>
          <w:sz w:val="24"/>
          <w:szCs w:val="24"/>
          <w:vertAlign w:val="superscript"/>
          <w:lang w:val="sr-Latn-CS"/>
        </w:rPr>
        <w:t xml:space="preserve"> </w:t>
      </w:r>
    </w:p>
    <w:p w:rsidR="00E93FA6" w:rsidRDefault="00E93FA6" w:rsidP="00FD0EF2">
      <w:pPr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>-</w:t>
      </w:r>
      <w:r w:rsidR="003C5517" w:rsidRPr="003C5517">
        <w:rPr>
          <w:sz w:val="24"/>
          <w:szCs w:val="24"/>
          <w:lang w:val="sr-Latn-CS"/>
        </w:rPr>
        <w:t>parcela br. 59/3 način korišćenja njiva 4. klase površine 877 m</w:t>
      </w:r>
      <w:r w:rsidR="003C5517" w:rsidRPr="003C5517">
        <w:rPr>
          <w:sz w:val="24"/>
          <w:szCs w:val="24"/>
          <w:vertAlign w:val="superscript"/>
          <w:lang w:val="sr-Latn-CS"/>
        </w:rPr>
        <w:t xml:space="preserve">2 </w:t>
      </w:r>
      <w:r w:rsidR="003C5517" w:rsidRPr="003C5517">
        <w:rPr>
          <w:sz w:val="24"/>
          <w:szCs w:val="24"/>
          <w:lang w:val="sr-Latn-CS"/>
        </w:rPr>
        <w:t xml:space="preserve">i </w:t>
      </w:r>
    </w:p>
    <w:p w:rsidR="00E93FA6" w:rsidRDefault="00E93FA6" w:rsidP="00FD0EF2">
      <w:pPr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 xml:space="preserve">- </w:t>
      </w:r>
      <w:r w:rsidR="003C5517" w:rsidRPr="003C5517">
        <w:rPr>
          <w:sz w:val="24"/>
          <w:szCs w:val="24"/>
          <w:lang w:val="sr-Latn-CS"/>
        </w:rPr>
        <w:t xml:space="preserve">parcela br. 59/4 način </w:t>
      </w:r>
      <w:r>
        <w:rPr>
          <w:sz w:val="24"/>
          <w:szCs w:val="24"/>
          <w:lang w:val="sr-Latn-CS"/>
        </w:rPr>
        <w:t>-</w:t>
      </w:r>
      <w:r w:rsidR="003C5517" w:rsidRPr="003C5517">
        <w:rPr>
          <w:sz w:val="24"/>
          <w:szCs w:val="24"/>
          <w:lang w:val="sr-Latn-CS"/>
        </w:rPr>
        <w:t>korišćenja njiva 4. klase površine 314 m</w:t>
      </w:r>
      <w:r w:rsidR="003C5517" w:rsidRPr="003C5517">
        <w:rPr>
          <w:sz w:val="24"/>
          <w:szCs w:val="24"/>
          <w:vertAlign w:val="superscript"/>
          <w:lang w:val="sr-Latn-CS"/>
        </w:rPr>
        <w:t xml:space="preserve">2 </w:t>
      </w:r>
      <w:r w:rsidR="003C5517" w:rsidRPr="003C5517">
        <w:rPr>
          <w:sz w:val="24"/>
          <w:szCs w:val="24"/>
          <w:lang w:val="sr-Latn-CS"/>
        </w:rPr>
        <w:t xml:space="preserve">, </w:t>
      </w:r>
    </w:p>
    <w:p w:rsidR="004A38CA" w:rsidRPr="00E93FA6" w:rsidRDefault="00E93FA6" w:rsidP="00FD0EF2">
      <w:pPr>
        <w:contextualSpacing/>
        <w:jc w:val="both"/>
        <w:rPr>
          <w:sz w:val="24"/>
          <w:szCs w:val="24"/>
          <w:vertAlign w:val="superscript"/>
          <w:lang w:val="sr-Latn-CS"/>
        </w:rPr>
      </w:pPr>
      <w:r>
        <w:rPr>
          <w:sz w:val="24"/>
          <w:szCs w:val="24"/>
          <w:lang w:val="sr-Latn-CS"/>
        </w:rPr>
        <w:t xml:space="preserve">- </w:t>
      </w:r>
      <w:r w:rsidR="003C5517" w:rsidRPr="003C5517">
        <w:rPr>
          <w:sz w:val="24"/>
          <w:szCs w:val="24"/>
          <w:lang w:val="sr-Latn-CS"/>
        </w:rPr>
        <w:t>parcela br. 60, način korišćenja njiva 4. klase površine 6294 m</w:t>
      </w:r>
      <w:r w:rsidR="003C5517" w:rsidRPr="003C5517">
        <w:rPr>
          <w:sz w:val="24"/>
          <w:szCs w:val="24"/>
          <w:vertAlign w:val="superscript"/>
          <w:lang w:val="sr-Latn-CS"/>
        </w:rPr>
        <w:t xml:space="preserve">2 </w:t>
      </w:r>
      <w:r w:rsidR="003C5517" w:rsidRPr="003C5517">
        <w:rPr>
          <w:sz w:val="24"/>
          <w:szCs w:val="24"/>
          <w:lang w:val="sr-Latn-CS"/>
        </w:rPr>
        <w:t>, koje su u službi već izgrađenih objekata.</w:t>
      </w:r>
      <w:r w:rsidR="004A38CA" w:rsidRPr="003C5517">
        <w:rPr>
          <w:sz w:val="24"/>
          <w:szCs w:val="24"/>
          <w:lang w:val="sr-Latn-CS" w:eastAsia="bs-Latn-BA"/>
        </w:rPr>
        <w:t xml:space="preserve">     </w:t>
      </w:r>
    </w:p>
    <w:p w:rsidR="004A38CA" w:rsidRPr="003C5517" w:rsidRDefault="004A38CA" w:rsidP="004A38CA">
      <w:pPr>
        <w:jc w:val="center"/>
        <w:rPr>
          <w:sz w:val="24"/>
          <w:szCs w:val="24"/>
          <w:lang w:val="sr-Latn-BA"/>
        </w:rPr>
      </w:pPr>
      <w:r w:rsidRPr="003C5517">
        <w:rPr>
          <w:sz w:val="24"/>
          <w:szCs w:val="24"/>
          <w:lang w:val="sr-Latn-BA"/>
        </w:rPr>
        <w:t xml:space="preserve">ukupno iznosi </w:t>
      </w:r>
      <w:r w:rsidR="007C5ED9" w:rsidRPr="003C5517">
        <w:rPr>
          <w:b/>
          <w:sz w:val="24"/>
          <w:szCs w:val="24"/>
          <w:lang w:val="sr-Latn-BA"/>
        </w:rPr>
        <w:t>1.658.205,80</w:t>
      </w:r>
      <w:r w:rsidRPr="003C5517">
        <w:rPr>
          <w:b/>
          <w:sz w:val="24"/>
          <w:szCs w:val="24"/>
          <w:lang w:val="sr-Latn-BA" w:eastAsia="bs-Latn-BA"/>
        </w:rPr>
        <w:t xml:space="preserve"> KM</w:t>
      </w:r>
      <w:r w:rsidRPr="003C5517">
        <w:rPr>
          <w:sz w:val="24"/>
          <w:szCs w:val="24"/>
          <w:lang w:val="sr-Latn-BA" w:eastAsia="bs-Latn-BA"/>
        </w:rPr>
        <w:t>.</w:t>
      </w:r>
    </w:p>
    <w:p w:rsidR="004A38CA" w:rsidRPr="003C5517" w:rsidRDefault="004A38CA" w:rsidP="004A38CA">
      <w:pPr>
        <w:rPr>
          <w:sz w:val="24"/>
          <w:szCs w:val="24"/>
          <w:lang w:val="sr-Latn-BA"/>
        </w:rPr>
      </w:pPr>
    </w:p>
    <w:p w:rsidR="004A38CA" w:rsidRPr="003C5517" w:rsidRDefault="004A38CA" w:rsidP="004A38CA">
      <w:pPr>
        <w:jc w:val="center"/>
        <w:rPr>
          <w:sz w:val="24"/>
          <w:szCs w:val="24"/>
          <w:lang w:val="sr-Latn-BA"/>
        </w:rPr>
      </w:pPr>
      <w:r w:rsidRPr="003C5517">
        <w:rPr>
          <w:sz w:val="24"/>
          <w:szCs w:val="24"/>
          <w:lang w:val="sr-Latn-BA"/>
        </w:rPr>
        <w:t>II</w:t>
      </w:r>
    </w:p>
    <w:p w:rsidR="004A38CA" w:rsidRPr="003C5517" w:rsidRDefault="004A38CA" w:rsidP="004A38CA">
      <w:pPr>
        <w:jc w:val="center"/>
        <w:rPr>
          <w:b/>
          <w:sz w:val="24"/>
          <w:szCs w:val="24"/>
          <w:lang w:val="sr-Latn-BA"/>
        </w:rPr>
      </w:pPr>
    </w:p>
    <w:p w:rsidR="004A38CA" w:rsidRPr="003C5517" w:rsidRDefault="004A38CA" w:rsidP="004A38CA">
      <w:pPr>
        <w:rPr>
          <w:sz w:val="24"/>
          <w:szCs w:val="24"/>
          <w:lang w:val="sr-Latn-BA"/>
        </w:rPr>
      </w:pPr>
      <w:r w:rsidRPr="003C5517">
        <w:rPr>
          <w:b/>
          <w:sz w:val="24"/>
          <w:szCs w:val="24"/>
          <w:lang w:val="sr-Latn-BA"/>
        </w:rPr>
        <w:tab/>
      </w:r>
      <w:r w:rsidRPr="003C5517">
        <w:rPr>
          <w:sz w:val="24"/>
          <w:szCs w:val="24"/>
          <w:lang w:val="sr-Latn-BA"/>
        </w:rPr>
        <w:t>Određuje se</w:t>
      </w:r>
      <w:r w:rsidRPr="003C5517">
        <w:rPr>
          <w:b/>
          <w:sz w:val="24"/>
          <w:szCs w:val="24"/>
          <w:lang w:val="sr-Latn-BA"/>
        </w:rPr>
        <w:t xml:space="preserve"> prvo </w:t>
      </w:r>
      <w:r w:rsidRPr="003C5517">
        <w:rPr>
          <w:sz w:val="24"/>
          <w:szCs w:val="24"/>
          <w:lang w:val="sr-Latn-BA"/>
        </w:rPr>
        <w:t>ročište za prodaju nekretnina izvršenika:</w:t>
      </w:r>
    </w:p>
    <w:p w:rsidR="004A38CA" w:rsidRPr="003C5517" w:rsidRDefault="004A38CA" w:rsidP="004A38CA">
      <w:pPr>
        <w:rPr>
          <w:sz w:val="24"/>
          <w:szCs w:val="24"/>
          <w:lang w:val="sr-Latn-BA"/>
        </w:rPr>
      </w:pPr>
    </w:p>
    <w:p w:rsidR="004A38CA" w:rsidRPr="003C5517" w:rsidRDefault="004A38CA" w:rsidP="004A38CA">
      <w:pPr>
        <w:jc w:val="center"/>
        <w:rPr>
          <w:b/>
          <w:sz w:val="24"/>
          <w:szCs w:val="24"/>
          <w:u w:val="single"/>
          <w:lang w:val="sr-Latn-BA"/>
        </w:rPr>
      </w:pPr>
      <w:r w:rsidRPr="003C5517">
        <w:rPr>
          <w:b/>
          <w:sz w:val="24"/>
          <w:szCs w:val="24"/>
          <w:u w:val="single"/>
          <w:lang w:val="sr-Latn-BA"/>
        </w:rPr>
        <w:t xml:space="preserve">za dan </w:t>
      </w:r>
      <w:r w:rsidR="00E93FA6">
        <w:rPr>
          <w:b/>
          <w:sz w:val="24"/>
          <w:szCs w:val="24"/>
          <w:u w:val="single"/>
          <w:lang w:val="sr-Latn-BA"/>
        </w:rPr>
        <w:t>SRIJEDA 23</w:t>
      </w:r>
      <w:r w:rsidRPr="003C5517">
        <w:rPr>
          <w:b/>
          <w:sz w:val="24"/>
          <w:szCs w:val="24"/>
          <w:u w:val="single"/>
          <w:lang w:val="sr-Latn-BA"/>
        </w:rPr>
        <w:t>.</w:t>
      </w:r>
      <w:r w:rsidR="00AF20CC" w:rsidRPr="003C5517">
        <w:rPr>
          <w:b/>
          <w:sz w:val="24"/>
          <w:szCs w:val="24"/>
          <w:u w:val="single"/>
          <w:lang w:val="sr-Latn-BA"/>
        </w:rPr>
        <w:t>0</w:t>
      </w:r>
      <w:r w:rsidR="00E93FA6">
        <w:rPr>
          <w:b/>
          <w:sz w:val="24"/>
          <w:szCs w:val="24"/>
          <w:u w:val="single"/>
          <w:lang w:val="sr-Latn-BA"/>
        </w:rPr>
        <w:t>4</w:t>
      </w:r>
      <w:r w:rsidRPr="003C5517">
        <w:rPr>
          <w:b/>
          <w:sz w:val="24"/>
          <w:szCs w:val="24"/>
          <w:u w:val="single"/>
          <w:lang w:val="sr-Latn-BA"/>
        </w:rPr>
        <w:t>.202</w:t>
      </w:r>
      <w:r w:rsidR="00E93FA6">
        <w:rPr>
          <w:b/>
          <w:sz w:val="24"/>
          <w:szCs w:val="24"/>
          <w:u w:val="single"/>
          <w:lang w:val="sr-Latn-BA"/>
        </w:rPr>
        <w:t>5</w:t>
      </w:r>
      <w:r w:rsidRPr="003C5517">
        <w:rPr>
          <w:b/>
          <w:sz w:val="24"/>
          <w:szCs w:val="24"/>
          <w:u w:val="single"/>
          <w:lang w:val="sr-Latn-BA"/>
        </w:rPr>
        <w:t xml:space="preserve">. godine u </w:t>
      </w:r>
      <w:r w:rsidR="00E93FA6">
        <w:rPr>
          <w:b/>
          <w:sz w:val="24"/>
          <w:szCs w:val="24"/>
          <w:u w:val="single"/>
          <w:lang w:val="sr-Latn-BA"/>
        </w:rPr>
        <w:t>09</w:t>
      </w:r>
      <w:r w:rsidRPr="003C5517">
        <w:rPr>
          <w:b/>
          <w:sz w:val="24"/>
          <w:szCs w:val="24"/>
          <w:u w:val="single"/>
          <w:lang w:val="sr-Latn-BA"/>
        </w:rPr>
        <w:t>:00 sati.</w:t>
      </w:r>
    </w:p>
    <w:p w:rsidR="004A38CA" w:rsidRPr="003C5517" w:rsidRDefault="004A38CA" w:rsidP="004A38CA">
      <w:pPr>
        <w:rPr>
          <w:sz w:val="24"/>
          <w:szCs w:val="24"/>
          <w:lang w:val="sr-Latn-BA"/>
        </w:rPr>
      </w:pPr>
    </w:p>
    <w:p w:rsidR="004A38CA" w:rsidRPr="003C5517" w:rsidRDefault="004A38CA" w:rsidP="004A38CA">
      <w:pPr>
        <w:ind w:firstLine="720"/>
        <w:rPr>
          <w:sz w:val="24"/>
          <w:szCs w:val="24"/>
          <w:lang w:val="sr-Latn-BA"/>
        </w:rPr>
      </w:pPr>
      <w:r w:rsidRPr="003C5517">
        <w:rPr>
          <w:sz w:val="24"/>
          <w:szCs w:val="24"/>
          <w:lang w:val="sr-Latn-BA"/>
        </w:rPr>
        <w:t>Ročište za prodaju nekretnina će se održati u zgradi Okružnog privrednog suda u Istočnom Sarajevu, ulica Vojvode Radomira Putnika bb, sudnica broj 15, putem usmenog i javnog nadmetanja.</w:t>
      </w:r>
    </w:p>
    <w:p w:rsidR="004A38CA" w:rsidRPr="003C5517" w:rsidRDefault="004A38CA" w:rsidP="004A38CA">
      <w:pPr>
        <w:rPr>
          <w:sz w:val="24"/>
          <w:szCs w:val="24"/>
          <w:lang w:val="sr-Latn-BA"/>
        </w:rPr>
      </w:pPr>
    </w:p>
    <w:p w:rsidR="004A38CA" w:rsidRPr="003C5517" w:rsidRDefault="004A38CA" w:rsidP="004A38CA">
      <w:pPr>
        <w:jc w:val="center"/>
        <w:rPr>
          <w:sz w:val="24"/>
          <w:szCs w:val="24"/>
          <w:lang w:val="sr-Latn-BA"/>
        </w:rPr>
      </w:pPr>
      <w:r w:rsidRPr="003C5517">
        <w:rPr>
          <w:sz w:val="24"/>
          <w:szCs w:val="24"/>
          <w:lang w:val="sr-Latn-BA"/>
        </w:rPr>
        <w:t>III</w:t>
      </w:r>
    </w:p>
    <w:p w:rsidR="004A38CA" w:rsidRPr="003C5517" w:rsidRDefault="004A38CA" w:rsidP="004A38CA">
      <w:pPr>
        <w:rPr>
          <w:sz w:val="24"/>
          <w:szCs w:val="24"/>
          <w:lang w:val="sr-Latn-BA"/>
        </w:rPr>
      </w:pPr>
      <w:r w:rsidRPr="003C5517">
        <w:rPr>
          <w:sz w:val="24"/>
          <w:szCs w:val="24"/>
          <w:lang w:val="sr-Latn-BA"/>
        </w:rPr>
        <w:tab/>
      </w:r>
    </w:p>
    <w:p w:rsidR="004A38CA" w:rsidRPr="003C5517" w:rsidRDefault="004A38CA" w:rsidP="0068483E">
      <w:pPr>
        <w:jc w:val="both"/>
        <w:rPr>
          <w:sz w:val="24"/>
          <w:szCs w:val="24"/>
          <w:lang w:val="sr-Latn-BA"/>
        </w:rPr>
      </w:pPr>
      <w:r w:rsidRPr="003C5517">
        <w:rPr>
          <w:sz w:val="24"/>
          <w:szCs w:val="24"/>
          <w:lang w:val="sr-Latn-BA"/>
        </w:rPr>
        <w:lastRenderedPageBreak/>
        <w:tab/>
        <w:t xml:space="preserve">Na nekretninama navedenim u ovom zaključku uspisane su služnosti i/ili stvarni tereti u korist </w:t>
      </w:r>
      <w:r w:rsidR="00823BA0">
        <w:rPr>
          <w:sz w:val="24"/>
          <w:szCs w:val="24"/>
          <w:lang w:val="sr-Latn-BA"/>
        </w:rPr>
        <w:t xml:space="preserve"> </w:t>
      </w:r>
      <w:r w:rsidR="00823BA0" w:rsidRPr="003C5517">
        <w:rPr>
          <w:sz w:val="24"/>
          <w:szCs w:val="24"/>
          <w:lang w:val="sr-Latn-BA"/>
        </w:rPr>
        <w:t>MF banka a.d. Banja Luka</w:t>
      </w:r>
      <w:r w:rsidR="0068483E" w:rsidRPr="003C5517">
        <w:rPr>
          <w:sz w:val="24"/>
          <w:szCs w:val="24"/>
          <w:lang w:val="sr-Latn-BA"/>
        </w:rPr>
        <w:t>, na osnovu</w:t>
      </w:r>
      <w:r w:rsidR="00AB2EEF">
        <w:rPr>
          <w:sz w:val="24"/>
          <w:szCs w:val="24"/>
          <w:lang w:val="sr-Latn-BA"/>
        </w:rPr>
        <w:t xml:space="preserve"> Založnog prava (Hipoteke) prvog reda prioriteta naplate OPU-IP: 851/19 od 27.04.2019. godine broj 336 k.o. Glasinac</w:t>
      </w:r>
      <w:r w:rsidR="00572829">
        <w:rPr>
          <w:sz w:val="24"/>
          <w:szCs w:val="24"/>
          <w:lang w:val="sr-Latn-BA"/>
        </w:rPr>
        <w:t>,</w:t>
      </w:r>
      <w:r w:rsidR="00AB2EEF">
        <w:rPr>
          <w:sz w:val="24"/>
          <w:szCs w:val="24"/>
          <w:lang w:val="sr-Latn-BA"/>
        </w:rPr>
        <w:t xml:space="preserve"> te </w:t>
      </w:r>
      <w:r w:rsidR="00823BA0">
        <w:rPr>
          <w:sz w:val="24"/>
          <w:szCs w:val="24"/>
          <w:lang w:val="sr-Latn-BA"/>
        </w:rPr>
        <w:t xml:space="preserve">zabilježbe Rješenja o izvršenju broj 61 Ip 016502 21 Ip od 26.09.2024. godine; </w:t>
      </w:r>
      <w:r w:rsidR="00431E9A" w:rsidRPr="003C5517">
        <w:rPr>
          <w:sz w:val="24"/>
          <w:szCs w:val="24"/>
          <w:lang w:val="sr-Latn-BA"/>
        </w:rPr>
        <w:t xml:space="preserve"> </w:t>
      </w:r>
      <w:r w:rsidR="00823BA0">
        <w:rPr>
          <w:sz w:val="24"/>
          <w:szCs w:val="24"/>
          <w:lang w:val="sr-Latn-BA"/>
        </w:rPr>
        <w:t>Republike</w:t>
      </w:r>
      <w:r w:rsidR="00572829">
        <w:rPr>
          <w:sz w:val="24"/>
          <w:szCs w:val="24"/>
          <w:lang w:val="sr-Latn-BA"/>
        </w:rPr>
        <w:t xml:space="preserve"> Srpske, Ministarstvo finansija</w:t>
      </w:r>
      <w:r w:rsidR="00823BA0">
        <w:rPr>
          <w:sz w:val="24"/>
          <w:szCs w:val="24"/>
          <w:lang w:val="sr-Latn-BA"/>
        </w:rPr>
        <w:t xml:space="preserve">–Poreska uprava </w:t>
      </w:r>
      <w:r w:rsidRPr="003C5517">
        <w:rPr>
          <w:sz w:val="24"/>
          <w:szCs w:val="24"/>
          <w:lang w:val="sr-Latn-BA"/>
        </w:rPr>
        <w:t xml:space="preserve">na osnovu </w:t>
      </w:r>
      <w:r w:rsidR="00823BA0">
        <w:rPr>
          <w:sz w:val="24"/>
          <w:szCs w:val="24"/>
          <w:lang w:val="sr-Latn-BA"/>
        </w:rPr>
        <w:t>zahtjeva 06/1.07/0704-457.1-34801/2024 od 08.07.2024.godine i zahtjeva 06/1.07/0704-457.1-39481/2024 od 30.08.2024. godine, te zahtjeva 06/1.0704-457.1-50274/2024 od 23.09.2024. godine</w:t>
      </w:r>
      <w:r w:rsidRPr="003C5517">
        <w:rPr>
          <w:sz w:val="24"/>
          <w:szCs w:val="24"/>
          <w:lang w:val="sr-Latn-BA"/>
        </w:rPr>
        <w:t xml:space="preserve">. </w:t>
      </w:r>
    </w:p>
    <w:p w:rsidR="004A38CA" w:rsidRPr="003C5517" w:rsidRDefault="004A38CA" w:rsidP="004A38CA">
      <w:pPr>
        <w:rPr>
          <w:sz w:val="24"/>
          <w:szCs w:val="24"/>
          <w:lang w:val="sr-Latn-BA"/>
        </w:rPr>
      </w:pPr>
      <w:r w:rsidRPr="003C5517">
        <w:rPr>
          <w:sz w:val="24"/>
          <w:szCs w:val="24"/>
          <w:lang w:val="sr-Latn-BA"/>
        </w:rPr>
        <w:tab/>
      </w:r>
    </w:p>
    <w:p w:rsidR="004A38CA" w:rsidRPr="003C5517" w:rsidRDefault="004A38CA" w:rsidP="004A38CA">
      <w:pPr>
        <w:rPr>
          <w:i/>
          <w:sz w:val="24"/>
          <w:szCs w:val="24"/>
          <w:lang w:val="sr-Latn-BA"/>
        </w:rPr>
      </w:pPr>
    </w:p>
    <w:p w:rsidR="004A38CA" w:rsidRPr="003C5517" w:rsidRDefault="004A38CA" w:rsidP="004A38CA">
      <w:pPr>
        <w:jc w:val="center"/>
        <w:rPr>
          <w:sz w:val="24"/>
          <w:szCs w:val="24"/>
          <w:lang w:val="sr-Latn-BA"/>
        </w:rPr>
      </w:pPr>
      <w:r w:rsidRPr="003C5517">
        <w:rPr>
          <w:sz w:val="24"/>
          <w:szCs w:val="24"/>
          <w:lang w:val="sr-Latn-BA"/>
        </w:rPr>
        <w:t>IV</w:t>
      </w:r>
    </w:p>
    <w:p w:rsidR="004A38CA" w:rsidRPr="003C5517" w:rsidRDefault="004A38CA" w:rsidP="004A38CA">
      <w:pPr>
        <w:rPr>
          <w:sz w:val="24"/>
          <w:szCs w:val="24"/>
          <w:lang w:val="sr-Latn-BA"/>
        </w:rPr>
      </w:pPr>
    </w:p>
    <w:p w:rsidR="004A38CA" w:rsidRPr="003C5517" w:rsidRDefault="004A38CA" w:rsidP="002A7213">
      <w:pPr>
        <w:jc w:val="both"/>
        <w:rPr>
          <w:sz w:val="24"/>
          <w:szCs w:val="24"/>
          <w:lang w:val="sr-Latn-BA"/>
        </w:rPr>
      </w:pPr>
      <w:r w:rsidRPr="003C5517">
        <w:rPr>
          <w:sz w:val="24"/>
          <w:szCs w:val="24"/>
          <w:lang w:val="sr-Latn-BA"/>
        </w:rPr>
        <w:tab/>
        <w:t xml:space="preserve">Na prvom ročištu za javno nadmetanje nekretnine se ne mogu prodati, ispod jedne polovine (1/2) utvrđene vrijednosti. </w:t>
      </w:r>
    </w:p>
    <w:p w:rsidR="004A38CA" w:rsidRPr="003C5517" w:rsidRDefault="004A38CA" w:rsidP="004A38CA">
      <w:pPr>
        <w:ind w:firstLine="720"/>
        <w:rPr>
          <w:sz w:val="24"/>
          <w:szCs w:val="24"/>
          <w:lang w:val="sr-Latn-BA"/>
        </w:rPr>
      </w:pPr>
    </w:p>
    <w:p w:rsidR="004A38CA" w:rsidRPr="003C5517" w:rsidRDefault="004A38CA" w:rsidP="004A38CA">
      <w:pPr>
        <w:jc w:val="center"/>
        <w:rPr>
          <w:sz w:val="24"/>
          <w:szCs w:val="24"/>
          <w:lang w:val="sr-Latn-BA"/>
        </w:rPr>
      </w:pPr>
      <w:r w:rsidRPr="003C5517">
        <w:rPr>
          <w:sz w:val="24"/>
          <w:szCs w:val="24"/>
          <w:lang w:val="sr-Latn-BA"/>
        </w:rPr>
        <w:t>V</w:t>
      </w:r>
    </w:p>
    <w:p w:rsidR="004A38CA" w:rsidRPr="003C5517" w:rsidRDefault="004A38CA" w:rsidP="004A38CA">
      <w:pPr>
        <w:rPr>
          <w:sz w:val="24"/>
          <w:szCs w:val="24"/>
          <w:lang w:val="sr-Latn-BA"/>
        </w:rPr>
      </w:pPr>
    </w:p>
    <w:p w:rsidR="004A38CA" w:rsidRPr="003C5517" w:rsidRDefault="004A38CA" w:rsidP="00286A2C">
      <w:pPr>
        <w:jc w:val="both"/>
        <w:rPr>
          <w:sz w:val="24"/>
          <w:szCs w:val="24"/>
          <w:lang w:val="sr-Latn-BA"/>
        </w:rPr>
      </w:pPr>
      <w:r w:rsidRPr="003C5517">
        <w:rPr>
          <w:sz w:val="24"/>
          <w:szCs w:val="24"/>
          <w:lang w:val="sr-Latn-BA"/>
        </w:rPr>
        <w:tab/>
        <w:t xml:space="preserve">U javnom nadmetanju kao kupci mogu učestvovati samo lica koja su prethodno dala obezbjeđenje u iznosu od 1/10 utvrđene vrijednosti nekretnine, ali ne više od </w:t>
      </w:r>
      <w:r w:rsidRPr="003C5517">
        <w:rPr>
          <w:sz w:val="24"/>
          <w:szCs w:val="24"/>
          <w:lang w:val="sr-Latn-BA" w:eastAsia="bs-Latn-BA"/>
        </w:rPr>
        <w:t xml:space="preserve">10.000,00 KM, </w:t>
      </w:r>
      <w:r w:rsidRPr="003C5517">
        <w:rPr>
          <w:sz w:val="24"/>
          <w:szCs w:val="24"/>
          <w:lang w:val="sr-Latn-BA"/>
        </w:rPr>
        <w:t>uz napomenu da tražilac izvršenja na čiji prijedlog je određeno izvršenje i nosioci prava upisanih u zemljišnoj knjizi koja prestaju prodajom nekretnine nisu dužni položiti obezbjeđenje, ako njihova potraživanja dostižu iznos obezbjeđenja i ako bi se, s obzirom na njihov prvenstveni red i utvrđenu vrijednost nekretnine, taj iznos mogao namiriti iz kupovne cijene.</w:t>
      </w:r>
    </w:p>
    <w:p w:rsidR="004A38CA" w:rsidRPr="003C5517" w:rsidRDefault="004A38CA" w:rsidP="004A38CA">
      <w:pPr>
        <w:rPr>
          <w:sz w:val="24"/>
          <w:szCs w:val="24"/>
          <w:lang w:val="sr-Latn-BA"/>
        </w:rPr>
      </w:pPr>
    </w:p>
    <w:p w:rsidR="004A38CA" w:rsidRPr="003C5517" w:rsidRDefault="004A38CA" w:rsidP="004A38CA">
      <w:pPr>
        <w:rPr>
          <w:sz w:val="24"/>
          <w:szCs w:val="24"/>
          <w:lang w:val="sr-Latn-BA"/>
        </w:rPr>
      </w:pPr>
      <w:r w:rsidRPr="003C5517">
        <w:rPr>
          <w:sz w:val="24"/>
          <w:szCs w:val="24"/>
          <w:lang w:val="sr-Latn-BA"/>
        </w:rPr>
        <w:tab/>
        <w:t>Iznos obezbjeđenja se uplaćuje na žiro račun – Jedinstveni račun trezora- Depozitni račun Okružnih privrednih sudova broj 562-099-8130146092 na sljedeći način:</w:t>
      </w:r>
    </w:p>
    <w:p w:rsidR="004A38CA" w:rsidRPr="003C5517" w:rsidRDefault="004A38CA" w:rsidP="004A38CA">
      <w:pPr>
        <w:ind w:left="720"/>
        <w:rPr>
          <w:sz w:val="24"/>
          <w:szCs w:val="24"/>
          <w:lang w:val="sr-Latn-BA"/>
        </w:rPr>
      </w:pPr>
      <w:r w:rsidRPr="003C5517">
        <w:rPr>
          <w:sz w:val="24"/>
          <w:szCs w:val="24"/>
          <w:lang w:val="sr-Latn-BA"/>
        </w:rPr>
        <w:t>Prvo se unosi naziv uplatioca: Stranka mora da piše naziv firme koja je u postupku, a ne ime i prezime uplatioca;</w:t>
      </w:r>
    </w:p>
    <w:p w:rsidR="004A38CA" w:rsidRPr="003C5517" w:rsidRDefault="004A38CA" w:rsidP="004A38CA">
      <w:pPr>
        <w:ind w:left="720"/>
        <w:rPr>
          <w:sz w:val="24"/>
          <w:szCs w:val="24"/>
          <w:lang w:val="sr-Latn-BA"/>
        </w:rPr>
      </w:pPr>
      <w:r w:rsidRPr="003C5517">
        <w:rPr>
          <w:sz w:val="24"/>
          <w:szCs w:val="24"/>
          <w:lang w:val="sr-Latn-BA"/>
        </w:rPr>
        <w:t>Svrha uplate: Broj predmeta po kojem se vrši uplata (stranka mora pisati puni broj    predmeta za koji vrši uplatu)</w:t>
      </w:r>
    </w:p>
    <w:p w:rsidR="004A38CA" w:rsidRPr="003C5517" w:rsidRDefault="004A38CA" w:rsidP="004A38CA">
      <w:pPr>
        <w:rPr>
          <w:sz w:val="24"/>
          <w:szCs w:val="24"/>
          <w:lang w:val="sr-Latn-BA"/>
        </w:rPr>
      </w:pPr>
      <w:r w:rsidRPr="003C5517">
        <w:rPr>
          <w:sz w:val="24"/>
          <w:szCs w:val="24"/>
          <w:lang w:val="sr-Latn-BA"/>
        </w:rPr>
        <w:t xml:space="preserve">            Identifikacioni broj: JIB broj preduzeća koji vrši uplatu</w:t>
      </w:r>
    </w:p>
    <w:p w:rsidR="004A38CA" w:rsidRPr="003C5517" w:rsidRDefault="004A38CA" w:rsidP="004A38CA">
      <w:pPr>
        <w:rPr>
          <w:sz w:val="24"/>
          <w:szCs w:val="24"/>
          <w:lang w:val="sr-Latn-BA"/>
        </w:rPr>
      </w:pPr>
      <w:r w:rsidRPr="003C5517">
        <w:rPr>
          <w:sz w:val="24"/>
          <w:szCs w:val="24"/>
          <w:lang w:val="sr-Latn-BA"/>
        </w:rPr>
        <w:t xml:space="preserve">            Vrsta prihoda:    223171</w:t>
      </w:r>
    </w:p>
    <w:p w:rsidR="004A38CA" w:rsidRPr="003C5517" w:rsidRDefault="004A38CA" w:rsidP="004A38CA">
      <w:pPr>
        <w:rPr>
          <w:sz w:val="24"/>
          <w:szCs w:val="24"/>
          <w:lang w:val="sr-Latn-BA"/>
        </w:rPr>
      </w:pPr>
      <w:r w:rsidRPr="003C5517">
        <w:rPr>
          <w:sz w:val="24"/>
          <w:szCs w:val="24"/>
          <w:lang w:val="sr-Latn-BA"/>
        </w:rPr>
        <w:t xml:space="preserve">            Šifra opštine:      085</w:t>
      </w:r>
    </w:p>
    <w:p w:rsidR="004A38CA" w:rsidRPr="003C5517" w:rsidRDefault="004A38CA" w:rsidP="004A38CA">
      <w:pPr>
        <w:rPr>
          <w:sz w:val="24"/>
          <w:szCs w:val="24"/>
          <w:lang w:val="sr-Latn-BA"/>
        </w:rPr>
      </w:pPr>
      <w:r w:rsidRPr="003C5517">
        <w:rPr>
          <w:sz w:val="24"/>
          <w:szCs w:val="24"/>
          <w:lang w:val="sr-Latn-BA"/>
        </w:rPr>
        <w:t xml:space="preserve">            Budžetska organizacija  1088001</w:t>
      </w:r>
    </w:p>
    <w:p w:rsidR="004A38CA" w:rsidRPr="003C5517" w:rsidRDefault="004A38CA" w:rsidP="004A38CA">
      <w:pPr>
        <w:rPr>
          <w:sz w:val="24"/>
          <w:szCs w:val="24"/>
          <w:lang w:val="sr-Latn-BA"/>
        </w:rPr>
      </w:pPr>
      <w:r w:rsidRPr="003C5517">
        <w:rPr>
          <w:sz w:val="24"/>
          <w:szCs w:val="24"/>
          <w:lang w:val="sr-Latn-BA"/>
        </w:rPr>
        <w:t xml:space="preserve">            Poziv na broj predmeta po kojem se vrši uplata</w:t>
      </w:r>
    </w:p>
    <w:p w:rsidR="004A38CA" w:rsidRPr="003C5517" w:rsidRDefault="004A38CA" w:rsidP="004A38CA">
      <w:pPr>
        <w:rPr>
          <w:sz w:val="24"/>
          <w:szCs w:val="24"/>
          <w:lang w:val="sr-Latn-BA"/>
        </w:rPr>
      </w:pPr>
      <w:r w:rsidRPr="003C5517">
        <w:rPr>
          <w:sz w:val="24"/>
          <w:szCs w:val="24"/>
          <w:lang w:val="sr-Latn-BA"/>
        </w:rPr>
        <w:t xml:space="preserve">            Porezni period-datum uplate</w:t>
      </w:r>
    </w:p>
    <w:p w:rsidR="004A38CA" w:rsidRPr="003C5517" w:rsidRDefault="004A38CA" w:rsidP="004A38CA">
      <w:pPr>
        <w:rPr>
          <w:sz w:val="24"/>
          <w:szCs w:val="24"/>
          <w:lang w:val="sr-Latn-BA"/>
        </w:rPr>
      </w:pPr>
    </w:p>
    <w:p w:rsidR="004A38CA" w:rsidRPr="003C5517" w:rsidRDefault="004A38CA" w:rsidP="004A38CA">
      <w:pPr>
        <w:rPr>
          <w:sz w:val="24"/>
          <w:szCs w:val="24"/>
          <w:lang w:val="sr-Latn-BA" w:eastAsia="bs-Latn-BA"/>
        </w:rPr>
      </w:pPr>
      <w:r w:rsidRPr="003C5517">
        <w:rPr>
          <w:sz w:val="24"/>
          <w:szCs w:val="24"/>
          <w:lang w:val="sr-Latn-BA"/>
        </w:rPr>
        <w:tab/>
        <w:t>Dokaz o uplaćenom obezbjeđenju</w:t>
      </w:r>
      <w:r w:rsidRPr="003C5517">
        <w:rPr>
          <w:sz w:val="24"/>
          <w:szCs w:val="24"/>
          <w:lang w:val="sr-Latn-BA" w:eastAsia="bs-Latn-BA"/>
        </w:rPr>
        <w:t xml:space="preserve"> (jedan primjerak uplatnice) mora biti dostavljen sudu najkasnije prije početka ročišta za prodaju.</w:t>
      </w:r>
    </w:p>
    <w:p w:rsidR="004A38CA" w:rsidRPr="003C5517" w:rsidRDefault="004A38CA" w:rsidP="004A38CA">
      <w:pPr>
        <w:rPr>
          <w:sz w:val="24"/>
          <w:szCs w:val="24"/>
          <w:lang w:val="sr-Latn-BA" w:eastAsia="bs-Latn-BA"/>
        </w:rPr>
      </w:pPr>
    </w:p>
    <w:p w:rsidR="004A38CA" w:rsidRPr="003C5517" w:rsidRDefault="004A38CA" w:rsidP="004A38CA">
      <w:pPr>
        <w:rPr>
          <w:sz w:val="24"/>
          <w:szCs w:val="24"/>
          <w:lang w:val="sr-Latn-BA"/>
        </w:rPr>
      </w:pPr>
      <w:r w:rsidRPr="003C5517">
        <w:rPr>
          <w:sz w:val="24"/>
          <w:szCs w:val="24"/>
          <w:lang w:val="sr-Latn-BA"/>
        </w:rPr>
        <w:tab/>
        <w:t>Ponuđačima čija ponuda nije prihvaćena, izuzev za tri najbolja ponuđača, vratiće se obezbjeđenje odmah nakon zaključenja javnog nadmetanja.</w:t>
      </w:r>
    </w:p>
    <w:p w:rsidR="004A38CA" w:rsidRPr="003C5517" w:rsidRDefault="004A38CA" w:rsidP="004A38CA">
      <w:pPr>
        <w:rPr>
          <w:sz w:val="24"/>
          <w:szCs w:val="24"/>
          <w:lang w:val="sr-Latn-BA"/>
        </w:rPr>
      </w:pPr>
    </w:p>
    <w:p w:rsidR="004A38CA" w:rsidRPr="003C5517" w:rsidRDefault="004A38CA" w:rsidP="004A38CA">
      <w:pPr>
        <w:jc w:val="center"/>
        <w:rPr>
          <w:sz w:val="24"/>
          <w:szCs w:val="24"/>
          <w:lang w:val="sr-Latn-BA"/>
        </w:rPr>
      </w:pPr>
      <w:r w:rsidRPr="003C5517">
        <w:rPr>
          <w:sz w:val="24"/>
          <w:szCs w:val="24"/>
          <w:lang w:val="sr-Latn-BA"/>
        </w:rPr>
        <w:t>VI</w:t>
      </w:r>
    </w:p>
    <w:p w:rsidR="004A38CA" w:rsidRPr="003C5517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3C5517">
        <w:rPr>
          <w:sz w:val="24"/>
          <w:szCs w:val="24"/>
          <w:lang w:val="sr-Latn-BA" w:eastAsia="bs-Latn-BA"/>
        </w:rPr>
        <w:tab/>
      </w:r>
      <w:r w:rsidRPr="003C5517">
        <w:rPr>
          <w:sz w:val="24"/>
          <w:szCs w:val="24"/>
          <w:lang w:val="sr-Latn-BA" w:eastAsia="bs-Latn-BA"/>
        </w:rPr>
        <w:tab/>
      </w:r>
    </w:p>
    <w:p w:rsidR="004A38CA" w:rsidRPr="003C5517" w:rsidRDefault="004A38CA" w:rsidP="00286A2C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3C5517">
        <w:rPr>
          <w:sz w:val="24"/>
          <w:szCs w:val="24"/>
          <w:lang w:val="sr-Latn-BA" w:eastAsia="bs-Latn-BA"/>
        </w:rPr>
        <w:tab/>
        <w:t xml:space="preserve">Ponuđač sa najvišom ponudom dužan je položiti cijenu umanjenu za položeno obezbjeđenje u roku od trideset (30) dana od dana prodaje, bez obzira na to da li se cijena isplaćuje odjednom ili u ratama. </w:t>
      </w:r>
    </w:p>
    <w:p w:rsidR="004A38CA" w:rsidRPr="003C5517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3C5517">
        <w:rPr>
          <w:sz w:val="24"/>
          <w:szCs w:val="24"/>
          <w:lang w:val="sr-Latn-BA" w:eastAsia="bs-Latn-BA"/>
        </w:rPr>
        <w:tab/>
      </w:r>
      <w:r w:rsidRPr="003C5517">
        <w:rPr>
          <w:sz w:val="24"/>
          <w:szCs w:val="24"/>
          <w:lang w:val="sr-Latn-BA" w:eastAsia="bs-Latn-BA"/>
        </w:rPr>
        <w:tab/>
      </w:r>
    </w:p>
    <w:p w:rsidR="004A38CA" w:rsidRPr="003C5517" w:rsidRDefault="004A38CA" w:rsidP="004A38CA">
      <w:pPr>
        <w:jc w:val="center"/>
        <w:rPr>
          <w:sz w:val="24"/>
          <w:szCs w:val="24"/>
          <w:lang w:val="sr-Latn-BA"/>
        </w:rPr>
      </w:pPr>
      <w:r w:rsidRPr="003C5517">
        <w:rPr>
          <w:sz w:val="24"/>
          <w:szCs w:val="24"/>
          <w:lang w:val="sr-Latn-BA"/>
        </w:rPr>
        <w:t>VII</w:t>
      </w:r>
    </w:p>
    <w:p w:rsidR="00D72E20" w:rsidRPr="003C5517" w:rsidRDefault="00D72E20" w:rsidP="004A38CA">
      <w:pPr>
        <w:jc w:val="center"/>
        <w:rPr>
          <w:sz w:val="24"/>
          <w:szCs w:val="24"/>
          <w:lang w:val="sr-Latn-BA"/>
        </w:rPr>
      </w:pPr>
    </w:p>
    <w:p w:rsidR="004A38CA" w:rsidRPr="003C5517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3C5517">
        <w:rPr>
          <w:sz w:val="24"/>
          <w:szCs w:val="24"/>
          <w:lang w:val="sr-Latn-BA" w:eastAsia="bs-Latn-BA"/>
        </w:rPr>
        <w:tab/>
        <w:t>Ukoliko ponuđač s najvišom ponudom ne uplati prodajnu cijenu u predviđenom roku, sud će zaključkom proglasiti prodaju tom ponuđaču nevažećom i novim zaključkom odrediti da je nekretnina prodata drugom po redu ponuđaču koji treba da, u roku od trideset (30) dana od dana prijema tog zaključka, sudu uplati prodajnu cijenu. Ukoliko drugi ponuđač ne uplati cijenu u predviđenom roku, sud primjenjuje ova pravila i na trećeg ponuđača.</w:t>
      </w:r>
    </w:p>
    <w:p w:rsidR="004A38CA" w:rsidRPr="003C5517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3C5517" w:rsidRDefault="004A38CA" w:rsidP="005714E2">
      <w:pPr>
        <w:autoSpaceDE w:val="0"/>
        <w:autoSpaceDN w:val="0"/>
        <w:adjustRightInd w:val="0"/>
        <w:ind w:firstLine="720"/>
        <w:jc w:val="both"/>
        <w:rPr>
          <w:sz w:val="24"/>
          <w:szCs w:val="24"/>
          <w:lang w:val="sr-Latn-BA" w:eastAsia="bs-Latn-BA"/>
        </w:rPr>
      </w:pPr>
      <w:r w:rsidRPr="003C5517">
        <w:rPr>
          <w:sz w:val="24"/>
          <w:szCs w:val="24"/>
          <w:lang w:val="sr-Latn-BA" w:eastAsia="bs-Latn-BA"/>
        </w:rPr>
        <w:t>U slučaju da sva tri ponuđača s najvišom ponudom ne ispune svoje obaveze plaćanja prodajne cijene u određenim rokovima, sud može oglasiti da prvo ročište nije uspjelo i zakazati novo ročište koje treba da se održi u skladu sa odredbama članova od 84. do 90. Zakona o izvršnom postupku.</w:t>
      </w:r>
    </w:p>
    <w:p w:rsidR="004A38CA" w:rsidRPr="003C5517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3C5517" w:rsidRDefault="004A38CA" w:rsidP="00733AD7">
      <w:pPr>
        <w:autoSpaceDE w:val="0"/>
        <w:autoSpaceDN w:val="0"/>
        <w:adjustRightInd w:val="0"/>
        <w:ind w:firstLine="720"/>
        <w:jc w:val="both"/>
        <w:rPr>
          <w:sz w:val="24"/>
          <w:szCs w:val="24"/>
          <w:lang w:val="sr-Latn-BA" w:eastAsia="bs-Latn-BA"/>
        </w:rPr>
      </w:pPr>
      <w:r w:rsidRPr="003C5517">
        <w:rPr>
          <w:sz w:val="24"/>
          <w:szCs w:val="24"/>
          <w:lang w:val="sr-Latn-BA" w:eastAsia="bs-Latn-BA"/>
        </w:rPr>
        <w:t>U slučaju da se nepokretnost nije mogla prodati ni na drugom ročištu Sud će obustaviti izvršenje u skladu sa odredbom člana 95. stav 1. Zakona o izvršnom postupku. Obustava izvršenja ne sprečava pokretanje novog izvršnog postupka radi naplate istog potraživanja na istoj nepokretnosti.</w:t>
      </w:r>
    </w:p>
    <w:p w:rsidR="004A38CA" w:rsidRPr="003C5517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3C5517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  <w:r w:rsidRPr="003C5517">
        <w:rPr>
          <w:sz w:val="24"/>
          <w:szCs w:val="24"/>
          <w:lang w:val="sr-Latn-BA" w:eastAsia="bs-Latn-BA"/>
        </w:rPr>
        <w:t>VIII</w:t>
      </w:r>
    </w:p>
    <w:p w:rsidR="004A38CA" w:rsidRPr="003C5517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3C5517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3C5517">
        <w:rPr>
          <w:sz w:val="24"/>
          <w:szCs w:val="24"/>
          <w:lang w:val="sr-Latn-BA" w:eastAsia="bs-Latn-BA"/>
        </w:rPr>
        <w:tab/>
        <w:t xml:space="preserve">Iz položenog obezbjeđenja prvog ponuđača kojem je prodata imovina i koji u predviđenom roku ne uplati prodajnu cijenu pokrivaju se troškovi neuspjelog ročišta. </w:t>
      </w:r>
    </w:p>
    <w:p w:rsidR="004A38CA" w:rsidRPr="003C5517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</w:p>
    <w:p w:rsidR="004A38CA" w:rsidRPr="003C5517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3C5517">
        <w:rPr>
          <w:sz w:val="24"/>
          <w:szCs w:val="24"/>
          <w:lang w:val="sr-Latn-BA" w:eastAsia="bs-Latn-BA"/>
        </w:rPr>
        <w:tab/>
        <w:t>Ako se ovi troškovi ne mogu namiriti u cijelosti iz iznosa obezbjeđenja koje je položio prvi ponuđač, razlika se namiruje iz obezbjeđenja drugog ponuđača ako i ovaj odustane od kupovine nekretnine. Ova pravila se shodno primjenjuju i u slučaju odustanka trećeg ponuđača.</w:t>
      </w:r>
    </w:p>
    <w:p w:rsidR="004A38CA" w:rsidRPr="003C5517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3C5517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  <w:r w:rsidRPr="003C5517">
        <w:rPr>
          <w:sz w:val="24"/>
          <w:szCs w:val="24"/>
          <w:lang w:val="sr-Latn-BA" w:eastAsia="bs-Latn-BA"/>
        </w:rPr>
        <w:t>IX</w:t>
      </w:r>
    </w:p>
    <w:p w:rsidR="004A38CA" w:rsidRPr="003C5517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3C5517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3C5517">
        <w:rPr>
          <w:sz w:val="24"/>
          <w:szCs w:val="24"/>
          <w:lang w:val="sr-Latn-BA" w:eastAsia="bs-Latn-BA"/>
        </w:rPr>
        <w:tab/>
        <w:t>Troškovi održavanja narednog ročišta pokrivaju se srazmjerno iz obezbjeđenja ponuđača kojima je nekretnina prodana, a koji prodajnu cijenu nisu uplatili u određenom roku.</w:t>
      </w:r>
    </w:p>
    <w:p w:rsidR="004A38CA" w:rsidRPr="003C5517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3C5517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3C5517">
        <w:rPr>
          <w:sz w:val="24"/>
          <w:szCs w:val="24"/>
          <w:lang w:val="sr-Latn-BA" w:eastAsia="bs-Latn-BA"/>
        </w:rPr>
        <w:tab/>
        <w:t>Preostali iznos će se vratiti ponuđačima.</w:t>
      </w:r>
    </w:p>
    <w:p w:rsidR="004A38CA" w:rsidRPr="003C5517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</w:p>
    <w:p w:rsidR="004A38CA" w:rsidRPr="003C5517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  <w:r w:rsidRPr="003C5517">
        <w:rPr>
          <w:sz w:val="24"/>
          <w:szCs w:val="24"/>
          <w:lang w:val="sr-Latn-BA" w:eastAsia="bs-Latn-BA"/>
        </w:rPr>
        <w:t>X</w:t>
      </w:r>
    </w:p>
    <w:p w:rsidR="004A38CA" w:rsidRPr="003C5517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3C5517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3C5517">
        <w:rPr>
          <w:sz w:val="24"/>
          <w:szCs w:val="24"/>
          <w:lang w:val="sr-Latn-BA" w:eastAsia="bs-Latn-BA"/>
        </w:rPr>
        <w:tab/>
        <w:t>Kada je sudu uplaćena ukupna cijena imovine, položeno obezbjeđenje preostalih ponuđača vraća se u roku od tri (3) dana nakon uplate cijene sudu.</w:t>
      </w:r>
    </w:p>
    <w:p w:rsidR="004A38CA" w:rsidRPr="003C5517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3C5517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3C5517">
        <w:rPr>
          <w:sz w:val="24"/>
          <w:szCs w:val="24"/>
          <w:lang w:val="sr-Latn-BA" w:eastAsia="bs-Latn-BA"/>
        </w:rPr>
        <w:tab/>
        <w:t>Ako je tražilac izvršenja kupac, a ne postoje druga lica čija se potraživanja namiruju iz prodajne cijene prije njega, nije obavezan položiti cijenu sudu do visine svog potraživanja.</w:t>
      </w:r>
    </w:p>
    <w:p w:rsidR="004A38CA" w:rsidRPr="003C5517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3C5517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  <w:r w:rsidRPr="003C5517">
        <w:rPr>
          <w:sz w:val="24"/>
          <w:szCs w:val="24"/>
          <w:lang w:val="sr-Latn-BA" w:eastAsia="bs-Latn-BA"/>
        </w:rPr>
        <w:t>XI</w:t>
      </w:r>
    </w:p>
    <w:p w:rsidR="004A38CA" w:rsidRPr="003C5517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3C5517">
        <w:rPr>
          <w:sz w:val="24"/>
          <w:szCs w:val="24"/>
          <w:lang w:val="sr-Latn-BA" w:eastAsia="bs-Latn-BA"/>
        </w:rPr>
        <w:tab/>
      </w:r>
      <w:r w:rsidRPr="003C5517">
        <w:rPr>
          <w:sz w:val="24"/>
          <w:szCs w:val="24"/>
          <w:lang w:val="sr-Latn-BA" w:eastAsia="bs-Latn-BA"/>
        </w:rPr>
        <w:tab/>
      </w:r>
    </w:p>
    <w:p w:rsidR="004A38CA" w:rsidRPr="003C5517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3C5517">
        <w:rPr>
          <w:sz w:val="24"/>
          <w:szCs w:val="24"/>
          <w:lang w:val="sr-Latn-BA" w:eastAsia="bs-Latn-BA"/>
        </w:rPr>
        <w:tab/>
        <w:t>Kupac snosi troškove poreza i taksi u vezi sa prodajom.</w:t>
      </w:r>
    </w:p>
    <w:p w:rsidR="004A38CA" w:rsidRPr="003C5517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/>
        </w:rPr>
      </w:pPr>
    </w:p>
    <w:p w:rsidR="004A38CA" w:rsidRPr="003C5517" w:rsidRDefault="004A38CA" w:rsidP="00733AD7">
      <w:pPr>
        <w:jc w:val="both"/>
        <w:rPr>
          <w:sz w:val="24"/>
          <w:szCs w:val="24"/>
          <w:lang w:val="sr-Latn-BA"/>
        </w:rPr>
      </w:pPr>
      <w:r w:rsidRPr="003C5517">
        <w:rPr>
          <w:sz w:val="24"/>
          <w:szCs w:val="24"/>
          <w:lang w:val="sr-Latn-BA"/>
        </w:rPr>
        <w:tab/>
        <w:t xml:space="preserve">Ovaj zaključak će se objaviti na Oglasnoj tabli suda, a stranke su ovlaštene zaključak o svom trošku objaviti i u drugim sredstvima javnog informisanja, odnosno da o zaključku obavijeste lica koja se bave posredovanjem u prodaji nekretnina. </w:t>
      </w:r>
    </w:p>
    <w:p w:rsidR="004A38CA" w:rsidRPr="003C5517" w:rsidRDefault="004A38CA" w:rsidP="00733AD7">
      <w:pPr>
        <w:jc w:val="both"/>
        <w:rPr>
          <w:sz w:val="24"/>
          <w:szCs w:val="24"/>
          <w:lang w:val="sr-Latn-BA"/>
        </w:rPr>
      </w:pPr>
    </w:p>
    <w:p w:rsidR="004A38CA" w:rsidRPr="003C5517" w:rsidRDefault="004A38CA" w:rsidP="00733AD7">
      <w:pPr>
        <w:jc w:val="both"/>
        <w:rPr>
          <w:sz w:val="24"/>
          <w:szCs w:val="24"/>
          <w:lang w:val="sr-Latn-BA"/>
        </w:rPr>
      </w:pPr>
      <w:r w:rsidRPr="003C5517">
        <w:rPr>
          <w:sz w:val="24"/>
          <w:szCs w:val="24"/>
          <w:lang w:val="sr-Latn-BA"/>
        </w:rPr>
        <w:lastRenderedPageBreak/>
        <w:tab/>
        <w:t>Zaključak o prodaji dostavlja se strankama, licima koja imaju prvenstveno pravo namirenja ili pravo namirenja istog ranga kao i tražilac izvršenja, licima koja imaju upisano ili zakonsko pravo preče kupovine i nadležnom organu Poreske uprave.</w:t>
      </w:r>
    </w:p>
    <w:p w:rsidR="004A38CA" w:rsidRPr="003C5517" w:rsidRDefault="004A38CA" w:rsidP="004A38CA">
      <w:pPr>
        <w:rPr>
          <w:sz w:val="24"/>
          <w:szCs w:val="24"/>
          <w:lang w:val="sr-Latn-BA"/>
        </w:rPr>
      </w:pPr>
    </w:p>
    <w:p w:rsidR="004A38CA" w:rsidRPr="003C5517" w:rsidRDefault="004A38CA" w:rsidP="004A38CA">
      <w:pPr>
        <w:rPr>
          <w:w w:val="105"/>
          <w:sz w:val="24"/>
          <w:szCs w:val="24"/>
          <w:lang w:val="sr-Latn-BA"/>
        </w:rPr>
      </w:pPr>
      <w:r w:rsidRPr="003C5517">
        <w:rPr>
          <w:w w:val="105"/>
          <w:sz w:val="24"/>
          <w:szCs w:val="24"/>
          <w:lang w:val="sr-Latn-BA"/>
        </w:rPr>
        <w:t xml:space="preserve">                                                                                                                            SUDIJA</w:t>
      </w:r>
    </w:p>
    <w:p w:rsidR="004A38CA" w:rsidRPr="003C5517" w:rsidRDefault="004A38CA" w:rsidP="004A38CA">
      <w:pPr>
        <w:rPr>
          <w:sz w:val="24"/>
          <w:szCs w:val="24"/>
          <w:lang w:val="sr-Latn-BA"/>
        </w:rPr>
      </w:pPr>
    </w:p>
    <w:p w:rsidR="004A38CA" w:rsidRPr="003C5517" w:rsidRDefault="004A38CA" w:rsidP="004A38CA">
      <w:pPr>
        <w:rPr>
          <w:w w:val="105"/>
          <w:sz w:val="24"/>
          <w:szCs w:val="24"/>
          <w:lang w:val="sr-Latn-BA"/>
        </w:rPr>
      </w:pPr>
      <w:r w:rsidRPr="003C5517">
        <w:rPr>
          <w:w w:val="105"/>
          <w:sz w:val="24"/>
          <w:szCs w:val="24"/>
          <w:lang w:val="sr-Latn-BA"/>
        </w:rPr>
        <w:t xml:space="preserve">                                                                                                                       Minja Mirvić</w:t>
      </w:r>
    </w:p>
    <w:p w:rsidR="004A38CA" w:rsidRPr="003C5517" w:rsidRDefault="004A38CA" w:rsidP="004A38CA">
      <w:pPr>
        <w:rPr>
          <w:w w:val="105"/>
          <w:sz w:val="24"/>
          <w:szCs w:val="24"/>
          <w:lang w:val="sr-Latn-BA"/>
        </w:rPr>
      </w:pPr>
    </w:p>
    <w:p w:rsidR="004A38CA" w:rsidRPr="003C5517" w:rsidRDefault="004A38CA" w:rsidP="004A38CA">
      <w:pPr>
        <w:rPr>
          <w:w w:val="105"/>
          <w:sz w:val="24"/>
          <w:szCs w:val="24"/>
          <w:lang w:val="sr-Latn-BA"/>
        </w:rPr>
      </w:pPr>
    </w:p>
    <w:p w:rsidR="004A38CA" w:rsidRPr="003C5517" w:rsidRDefault="004A38CA" w:rsidP="004A38CA">
      <w:pPr>
        <w:rPr>
          <w:w w:val="105"/>
          <w:sz w:val="24"/>
          <w:szCs w:val="24"/>
          <w:lang w:val="sr-Latn-BA"/>
        </w:rPr>
      </w:pPr>
      <w:r w:rsidRPr="003C5517">
        <w:rPr>
          <w:w w:val="105"/>
          <w:sz w:val="24"/>
          <w:szCs w:val="24"/>
          <w:lang w:val="sr-Latn-BA"/>
        </w:rPr>
        <w:t xml:space="preserve">POUKA O PRAVNOM LIJEKU: </w:t>
      </w:r>
      <w:r w:rsidRPr="003C5517">
        <w:rPr>
          <w:w w:val="105"/>
          <w:sz w:val="24"/>
          <w:szCs w:val="24"/>
          <w:lang w:val="sr-Latn-BA"/>
        </w:rPr>
        <w:tab/>
        <w:t xml:space="preserve">Protiv ovog zaključka nije dozvoljen pravni lijek. </w:t>
      </w:r>
    </w:p>
    <w:p w:rsidR="004A38CA" w:rsidRPr="003C5517" w:rsidRDefault="004A38CA" w:rsidP="004A38CA">
      <w:pPr>
        <w:rPr>
          <w:sz w:val="24"/>
          <w:szCs w:val="24"/>
          <w:lang w:val="sr-Latn-BA"/>
        </w:rPr>
      </w:pPr>
    </w:p>
    <w:p w:rsidR="004A38CA" w:rsidRPr="003C5517" w:rsidRDefault="004A38CA" w:rsidP="004A38CA">
      <w:pPr>
        <w:rPr>
          <w:sz w:val="24"/>
          <w:szCs w:val="24"/>
          <w:lang w:val="sr-Latn-BA"/>
        </w:rPr>
      </w:pPr>
    </w:p>
    <w:p w:rsidR="009A5439" w:rsidRPr="003C5517" w:rsidRDefault="009A5439" w:rsidP="004A38CA">
      <w:pPr>
        <w:ind w:firstLine="720"/>
        <w:jc w:val="both"/>
        <w:rPr>
          <w:sz w:val="24"/>
          <w:szCs w:val="24"/>
        </w:rPr>
      </w:pPr>
    </w:p>
    <w:p w:rsidR="00FD0EF2" w:rsidRPr="003C5517" w:rsidRDefault="00FD0EF2">
      <w:pPr>
        <w:ind w:firstLine="720"/>
        <w:jc w:val="both"/>
        <w:rPr>
          <w:sz w:val="24"/>
          <w:szCs w:val="24"/>
        </w:rPr>
      </w:pPr>
    </w:p>
    <w:sectPr w:rsidR="00FD0EF2" w:rsidRPr="003C5517" w:rsidSect="001B23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E7A" w:rsidRDefault="00680E7A" w:rsidP="00741A72">
      <w:r>
        <w:separator/>
      </w:r>
    </w:p>
  </w:endnote>
  <w:endnote w:type="continuationSeparator" w:id="0">
    <w:p w:rsidR="00680E7A" w:rsidRDefault="00680E7A" w:rsidP="00741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0362336"/>
      <w:docPartObj>
        <w:docPartGallery w:val="Page Numbers (Bottom of Page)"/>
        <w:docPartUnique/>
      </w:docPartObj>
    </w:sdtPr>
    <w:sdtEndPr/>
    <w:sdtContent>
      <w:p w:rsidR="00741A72" w:rsidRDefault="00741A72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0A4A5E">
          <w:t>4</w:t>
        </w:r>
        <w:r>
          <w:fldChar w:fldCharType="end"/>
        </w:r>
      </w:p>
    </w:sdtContent>
  </w:sdt>
  <w:p w:rsidR="00741A72" w:rsidRDefault="00741A7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E7A" w:rsidRDefault="00680E7A" w:rsidP="00741A72">
      <w:r>
        <w:separator/>
      </w:r>
    </w:p>
  </w:footnote>
  <w:footnote w:type="continuationSeparator" w:id="0">
    <w:p w:rsidR="00680E7A" w:rsidRDefault="00680E7A" w:rsidP="00741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D486E"/>
    <w:multiLevelType w:val="hybridMultilevel"/>
    <w:tmpl w:val="18E69AC4"/>
    <w:lvl w:ilvl="0" w:tplc="79B200F6">
      <w:start w:val="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95BB8"/>
    <w:multiLevelType w:val="hybridMultilevel"/>
    <w:tmpl w:val="E01877D2"/>
    <w:lvl w:ilvl="0" w:tplc="54ACA0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75DF7"/>
    <w:multiLevelType w:val="hybridMultilevel"/>
    <w:tmpl w:val="438A986E"/>
    <w:lvl w:ilvl="0" w:tplc="20FCD79E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3" w15:restartNumberingAfterBreak="0">
    <w:nsid w:val="1A5B4317"/>
    <w:multiLevelType w:val="hybridMultilevel"/>
    <w:tmpl w:val="AFF61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7E54DC"/>
    <w:multiLevelType w:val="hybridMultilevel"/>
    <w:tmpl w:val="FC2A5E0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A2CCC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UPC" w:hAnsi="AngsanaUPC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577614F"/>
    <w:multiLevelType w:val="hybridMultilevel"/>
    <w:tmpl w:val="E2F0B032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7E80704"/>
    <w:multiLevelType w:val="hybridMultilevel"/>
    <w:tmpl w:val="0E30C634"/>
    <w:lvl w:ilvl="0" w:tplc="699CEBE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23C2546"/>
    <w:multiLevelType w:val="hybridMultilevel"/>
    <w:tmpl w:val="C5B43394"/>
    <w:lvl w:ilvl="0" w:tplc="A4283940">
      <w:start w:val="61"/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0"/>
  </w:num>
  <w:num w:numId="6">
    <w:abstractNumId w:val="7"/>
  </w:num>
  <w:num w:numId="7">
    <w:abstractNumId w:val="2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CD5"/>
    <w:rsid w:val="00011B9F"/>
    <w:rsid w:val="000A4A5E"/>
    <w:rsid w:val="000D7A64"/>
    <w:rsid w:val="0014028B"/>
    <w:rsid w:val="00176297"/>
    <w:rsid w:val="00176E0A"/>
    <w:rsid w:val="00187BF7"/>
    <w:rsid w:val="001A4DD7"/>
    <w:rsid w:val="001B232D"/>
    <w:rsid w:val="001C5E66"/>
    <w:rsid w:val="001F4C30"/>
    <w:rsid w:val="002157A8"/>
    <w:rsid w:val="00222936"/>
    <w:rsid w:val="0023269B"/>
    <w:rsid w:val="00233071"/>
    <w:rsid w:val="00286A2C"/>
    <w:rsid w:val="002A286D"/>
    <w:rsid w:val="002A286E"/>
    <w:rsid w:val="002A7213"/>
    <w:rsid w:val="002B7212"/>
    <w:rsid w:val="002D2447"/>
    <w:rsid w:val="002E78F7"/>
    <w:rsid w:val="00302796"/>
    <w:rsid w:val="00305D69"/>
    <w:rsid w:val="00377FC0"/>
    <w:rsid w:val="003B5D73"/>
    <w:rsid w:val="003C5517"/>
    <w:rsid w:val="003D3F21"/>
    <w:rsid w:val="004266B3"/>
    <w:rsid w:val="00431E9A"/>
    <w:rsid w:val="00433CD5"/>
    <w:rsid w:val="00440727"/>
    <w:rsid w:val="004975AC"/>
    <w:rsid w:val="004A38CA"/>
    <w:rsid w:val="004B4F5B"/>
    <w:rsid w:val="004C2F99"/>
    <w:rsid w:val="004D646E"/>
    <w:rsid w:val="004E76BA"/>
    <w:rsid w:val="00502FD7"/>
    <w:rsid w:val="005140FB"/>
    <w:rsid w:val="00517FD8"/>
    <w:rsid w:val="005265A7"/>
    <w:rsid w:val="0053536B"/>
    <w:rsid w:val="005714E2"/>
    <w:rsid w:val="00572829"/>
    <w:rsid w:val="00576A16"/>
    <w:rsid w:val="00594960"/>
    <w:rsid w:val="00597C2F"/>
    <w:rsid w:val="005D7A82"/>
    <w:rsid w:val="00623997"/>
    <w:rsid w:val="006337A0"/>
    <w:rsid w:val="006653F4"/>
    <w:rsid w:val="00680E7A"/>
    <w:rsid w:val="00683D00"/>
    <w:rsid w:val="0068483E"/>
    <w:rsid w:val="00686520"/>
    <w:rsid w:val="00694D0F"/>
    <w:rsid w:val="006B2AB9"/>
    <w:rsid w:val="006C484A"/>
    <w:rsid w:val="007228F6"/>
    <w:rsid w:val="00725377"/>
    <w:rsid w:val="00732668"/>
    <w:rsid w:val="00733AD7"/>
    <w:rsid w:val="00741A72"/>
    <w:rsid w:val="0076087A"/>
    <w:rsid w:val="007A03CF"/>
    <w:rsid w:val="007A24B5"/>
    <w:rsid w:val="007A4FBE"/>
    <w:rsid w:val="007C5ED9"/>
    <w:rsid w:val="007C7F53"/>
    <w:rsid w:val="007F0FCA"/>
    <w:rsid w:val="007F3862"/>
    <w:rsid w:val="00803771"/>
    <w:rsid w:val="00813477"/>
    <w:rsid w:val="00823BA0"/>
    <w:rsid w:val="008643F7"/>
    <w:rsid w:val="0087329D"/>
    <w:rsid w:val="00874E70"/>
    <w:rsid w:val="008C5F49"/>
    <w:rsid w:val="008D71C8"/>
    <w:rsid w:val="009026E6"/>
    <w:rsid w:val="00934281"/>
    <w:rsid w:val="00946E10"/>
    <w:rsid w:val="00956075"/>
    <w:rsid w:val="009678F7"/>
    <w:rsid w:val="00974EA2"/>
    <w:rsid w:val="009A5439"/>
    <w:rsid w:val="009B2C4E"/>
    <w:rsid w:val="009B4F42"/>
    <w:rsid w:val="009B5809"/>
    <w:rsid w:val="00A4105F"/>
    <w:rsid w:val="00A752CD"/>
    <w:rsid w:val="00A90C70"/>
    <w:rsid w:val="00AB2EEF"/>
    <w:rsid w:val="00AB72BE"/>
    <w:rsid w:val="00AD3451"/>
    <w:rsid w:val="00AD562B"/>
    <w:rsid w:val="00AF20CC"/>
    <w:rsid w:val="00B05FE9"/>
    <w:rsid w:val="00B15CFB"/>
    <w:rsid w:val="00B17643"/>
    <w:rsid w:val="00B24412"/>
    <w:rsid w:val="00B27202"/>
    <w:rsid w:val="00B273EB"/>
    <w:rsid w:val="00B31D1D"/>
    <w:rsid w:val="00B54FD6"/>
    <w:rsid w:val="00B9773A"/>
    <w:rsid w:val="00BA002F"/>
    <w:rsid w:val="00BC1949"/>
    <w:rsid w:val="00BD0CF0"/>
    <w:rsid w:val="00BF70C2"/>
    <w:rsid w:val="00C04A38"/>
    <w:rsid w:val="00C135E0"/>
    <w:rsid w:val="00C202E6"/>
    <w:rsid w:val="00C2472B"/>
    <w:rsid w:val="00C639DC"/>
    <w:rsid w:val="00C8063E"/>
    <w:rsid w:val="00C84F69"/>
    <w:rsid w:val="00C94F31"/>
    <w:rsid w:val="00C97FB6"/>
    <w:rsid w:val="00CA3C0B"/>
    <w:rsid w:val="00CC7013"/>
    <w:rsid w:val="00CF725E"/>
    <w:rsid w:val="00D1676D"/>
    <w:rsid w:val="00D266CF"/>
    <w:rsid w:val="00D40609"/>
    <w:rsid w:val="00D72E20"/>
    <w:rsid w:val="00D8449F"/>
    <w:rsid w:val="00D92124"/>
    <w:rsid w:val="00DB6F37"/>
    <w:rsid w:val="00DC3E66"/>
    <w:rsid w:val="00DC7132"/>
    <w:rsid w:val="00DD2618"/>
    <w:rsid w:val="00DD2D22"/>
    <w:rsid w:val="00E15428"/>
    <w:rsid w:val="00E171FB"/>
    <w:rsid w:val="00E33E12"/>
    <w:rsid w:val="00E469ED"/>
    <w:rsid w:val="00E93FA6"/>
    <w:rsid w:val="00EA38D1"/>
    <w:rsid w:val="00EB4C27"/>
    <w:rsid w:val="00EC6AD8"/>
    <w:rsid w:val="00EE1D6B"/>
    <w:rsid w:val="00EF4DB0"/>
    <w:rsid w:val="00F53D60"/>
    <w:rsid w:val="00F61CEC"/>
    <w:rsid w:val="00F8316A"/>
    <w:rsid w:val="00FB6728"/>
    <w:rsid w:val="00FC497E"/>
    <w:rsid w:val="00FC5011"/>
    <w:rsid w:val="00FD0EF2"/>
    <w:rsid w:val="00FD49FD"/>
    <w:rsid w:val="00FE08C4"/>
    <w:rsid w:val="00FE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6E11D0-91E6-4374-AF0E-E30E8D6FD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3CD5"/>
    <w:pPr>
      <w:jc w:val="left"/>
    </w:pPr>
    <w:rPr>
      <w:rFonts w:eastAsia="Times New Roman" w:cs="Times New Roman"/>
      <w:noProof/>
      <w:sz w:val="20"/>
      <w:szCs w:val="20"/>
      <w:lang w:val="bs-Latn-BA"/>
    </w:rPr>
  </w:style>
  <w:style w:type="paragraph" w:styleId="Heading1">
    <w:name w:val="heading 1"/>
    <w:basedOn w:val="Normal"/>
    <w:next w:val="Normal"/>
    <w:link w:val="Heading1Char"/>
    <w:qFormat/>
    <w:rsid w:val="00433C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33CD5"/>
    <w:rPr>
      <w:rFonts w:ascii="Arial" w:eastAsia="Times New Roman" w:hAnsi="Arial" w:cs="Times New Roman"/>
      <w:b/>
      <w:kern w:val="28"/>
      <w:sz w:val="2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D266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1A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1A72"/>
    <w:rPr>
      <w:rFonts w:eastAsia="Times New Roman" w:cs="Times New Roman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41A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1A72"/>
    <w:rPr>
      <w:rFonts w:eastAsia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1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124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20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1145</Words>
  <Characters>6529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Dursun</dc:creator>
  <cp:keywords/>
  <dc:description/>
  <cp:lastModifiedBy>Davor Damjanovic</cp:lastModifiedBy>
  <cp:revision>2</cp:revision>
  <cp:lastPrinted>2024-07-01T06:59:00Z</cp:lastPrinted>
  <dcterms:created xsi:type="dcterms:W3CDTF">2025-03-31T09:21:00Z</dcterms:created>
  <dcterms:modified xsi:type="dcterms:W3CDTF">2025-03-31T09:21:00Z</dcterms:modified>
</cp:coreProperties>
</file>