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3A02CD">
        <w:rPr>
          <w:rFonts w:ascii="Georgia" w:hAnsi="Georgia"/>
          <w:b/>
          <w:sz w:val="22"/>
          <w:szCs w:val="22"/>
        </w:rPr>
        <w:t>I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E8496A">
        <w:rPr>
          <w:rFonts w:ascii="Georgia" w:hAnsi="Georgia"/>
          <w:b/>
          <w:sz w:val="22"/>
          <w:szCs w:val="22"/>
        </w:rPr>
        <w:t>1</w:t>
      </w:r>
      <w:r w:rsidR="00081C38">
        <w:rPr>
          <w:rFonts w:ascii="Georgia" w:hAnsi="Georgia"/>
          <w:b/>
          <w:sz w:val="22"/>
          <w:szCs w:val="22"/>
        </w:rPr>
        <w:t>6</w:t>
      </w:r>
      <w:r w:rsidR="00E659F7">
        <w:rPr>
          <w:rFonts w:ascii="Georgia" w:hAnsi="Georgia"/>
          <w:b/>
          <w:sz w:val="22"/>
          <w:szCs w:val="22"/>
        </w:rPr>
        <w:t>0</w:t>
      </w:r>
      <w:r w:rsidR="007666C0">
        <w:rPr>
          <w:rFonts w:ascii="Georgia" w:hAnsi="Georgia"/>
          <w:b/>
          <w:sz w:val="22"/>
          <w:szCs w:val="22"/>
        </w:rPr>
        <w:t>669</w:t>
      </w:r>
      <w:r w:rsidR="0000121B">
        <w:rPr>
          <w:rFonts w:ascii="Georgia" w:hAnsi="Georgia"/>
          <w:b/>
          <w:sz w:val="22"/>
          <w:szCs w:val="22"/>
        </w:rPr>
        <w:t xml:space="preserve"> </w:t>
      </w:r>
      <w:r w:rsidR="00E8496A">
        <w:rPr>
          <w:rFonts w:ascii="Georgia" w:hAnsi="Georgia"/>
          <w:b/>
          <w:sz w:val="22"/>
          <w:szCs w:val="22"/>
        </w:rPr>
        <w:t>1</w:t>
      </w:r>
      <w:r w:rsidR="00E659F7">
        <w:rPr>
          <w:rFonts w:ascii="Georgia" w:hAnsi="Georgia"/>
          <w:b/>
          <w:sz w:val="22"/>
          <w:szCs w:val="22"/>
        </w:rPr>
        <w:t>3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="00E8496A">
        <w:rPr>
          <w:rFonts w:ascii="Georgia" w:hAnsi="Georgia"/>
          <w:b/>
          <w:sz w:val="22"/>
          <w:szCs w:val="22"/>
        </w:rPr>
        <w:t>Kom</w:t>
      </w:r>
      <w:proofErr w:type="spellEnd"/>
      <w:r w:rsidR="00D9519A">
        <w:rPr>
          <w:rFonts w:ascii="Georgia" w:hAnsi="Georgia"/>
          <w:b/>
          <w:sz w:val="22"/>
          <w:szCs w:val="22"/>
        </w:rPr>
        <w:t xml:space="preserve">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Lukavac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, </w:t>
      </w:r>
      <w:r w:rsidR="00E659F7">
        <w:rPr>
          <w:rFonts w:ascii="Georgia" w:hAnsi="Georgia"/>
          <w:b/>
          <w:sz w:val="22"/>
          <w:szCs w:val="22"/>
        </w:rPr>
        <w:t>05</w:t>
      </w:r>
      <w:r w:rsidRPr="0032520D">
        <w:rPr>
          <w:rFonts w:ascii="Georgia" w:hAnsi="Georgia"/>
          <w:b/>
          <w:sz w:val="22"/>
          <w:szCs w:val="22"/>
        </w:rPr>
        <w:t>.</w:t>
      </w:r>
      <w:r w:rsidR="00E70B01">
        <w:rPr>
          <w:rFonts w:ascii="Georgia" w:hAnsi="Georgia"/>
          <w:b/>
          <w:sz w:val="22"/>
          <w:szCs w:val="22"/>
        </w:rPr>
        <w:t>0</w:t>
      </w:r>
      <w:r w:rsidR="00E659F7">
        <w:rPr>
          <w:rFonts w:ascii="Georgia" w:hAnsi="Georgia"/>
          <w:b/>
          <w:sz w:val="22"/>
          <w:szCs w:val="22"/>
        </w:rPr>
        <w:t>2</w:t>
      </w:r>
      <w:r w:rsidRPr="0032520D">
        <w:rPr>
          <w:rFonts w:ascii="Georgia" w:hAnsi="Georgia"/>
          <w:b/>
          <w:sz w:val="22"/>
          <w:szCs w:val="22"/>
        </w:rPr>
        <w:t>.202</w:t>
      </w:r>
      <w:r w:rsidR="00E659F7">
        <w:rPr>
          <w:rFonts w:ascii="Georgia" w:hAnsi="Georgia"/>
          <w:b/>
          <w:sz w:val="22"/>
          <w:szCs w:val="22"/>
        </w:rPr>
        <w:t>5</w:t>
      </w:r>
      <w:r w:rsidRPr="0032520D">
        <w:rPr>
          <w:rFonts w:ascii="Georgia" w:hAnsi="Georgia"/>
          <w:b/>
          <w:sz w:val="22"/>
          <w:szCs w:val="22"/>
        </w:rPr>
        <w:t xml:space="preserve">. </w:t>
      </w:r>
      <w:proofErr w:type="spellStart"/>
      <w:proofErr w:type="gram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proofErr w:type="gram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Općinski sud u Lukavcu, sudija Mirza Bašić, u izvršnom postupku tražioca izvršenja</w:t>
      </w:r>
      <w:r w:rsidR="00E659F7">
        <w:rPr>
          <w:rFonts w:ascii="Georgia" w:hAnsi="Georgia"/>
          <w:sz w:val="22"/>
          <w:szCs w:val="22"/>
          <w:lang w:val="hr-HR"/>
        </w:rPr>
        <w:t xml:space="preserve"> Radio-televizija Federacije Bosne i Hercegovine, Bulevar Meše Selimovića broj 12, Sarajevo, protiv izvršenika </w:t>
      </w:r>
      <w:r w:rsidR="003412C7">
        <w:rPr>
          <w:rFonts w:ascii="Georgia" w:hAnsi="Georgia"/>
          <w:sz w:val="22"/>
          <w:szCs w:val="22"/>
          <w:lang w:val="hr-HR"/>
        </w:rPr>
        <w:t>O.N</w:t>
      </w:r>
      <w:r w:rsidR="00E659F7">
        <w:rPr>
          <w:rFonts w:ascii="Georgia" w:hAnsi="Georgia"/>
          <w:sz w:val="22"/>
          <w:szCs w:val="22"/>
          <w:lang w:val="hr-HR"/>
        </w:rPr>
        <w:t xml:space="preserve"> iz Lukavca, </w:t>
      </w:r>
      <w:r w:rsidR="003412C7">
        <w:rPr>
          <w:rFonts w:ascii="Georgia" w:hAnsi="Georgia"/>
          <w:sz w:val="22"/>
          <w:szCs w:val="22"/>
          <w:lang w:val="hr-HR"/>
        </w:rPr>
        <w:t>...</w:t>
      </w:r>
      <w:bookmarkStart w:id="0" w:name="_GoBack"/>
      <w:bookmarkEnd w:id="0"/>
      <w:r w:rsidR="007666C0">
        <w:rPr>
          <w:rFonts w:ascii="Georgia" w:hAnsi="Georgia"/>
          <w:sz w:val="22"/>
          <w:szCs w:val="22"/>
          <w:lang w:val="hr-HR"/>
        </w:rPr>
        <w:t xml:space="preserve"> bb</w:t>
      </w:r>
      <w:r w:rsidR="00E279BF">
        <w:rPr>
          <w:rFonts w:ascii="Georgia" w:hAnsi="Georgia"/>
          <w:sz w:val="22"/>
          <w:szCs w:val="22"/>
          <w:lang w:val="hr-HR"/>
        </w:rPr>
        <w:t>, r</w:t>
      </w:r>
      <w:r w:rsidRPr="0032520D">
        <w:rPr>
          <w:rFonts w:ascii="Georgia" w:hAnsi="Georgia"/>
          <w:sz w:val="22"/>
          <w:szCs w:val="22"/>
          <w:lang w:val="hr-HR"/>
        </w:rPr>
        <w:t>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E659F7">
        <w:rPr>
          <w:rFonts w:ascii="Georgia" w:hAnsi="Georgia"/>
          <w:sz w:val="22"/>
          <w:szCs w:val="22"/>
        </w:rPr>
        <w:t>05</w:t>
      </w:r>
      <w:r w:rsidRPr="0032520D">
        <w:rPr>
          <w:rFonts w:ascii="Georgia" w:hAnsi="Georgia"/>
          <w:sz w:val="22"/>
          <w:szCs w:val="22"/>
        </w:rPr>
        <w:t>.</w:t>
      </w:r>
      <w:r w:rsidR="00E70B01">
        <w:rPr>
          <w:rFonts w:ascii="Georgia" w:hAnsi="Georgia"/>
          <w:sz w:val="22"/>
          <w:szCs w:val="22"/>
        </w:rPr>
        <w:t>0</w:t>
      </w:r>
      <w:r w:rsidR="00E659F7">
        <w:rPr>
          <w:rFonts w:ascii="Georgia" w:hAnsi="Georgia"/>
          <w:sz w:val="22"/>
          <w:szCs w:val="22"/>
        </w:rPr>
        <w:t>2</w:t>
      </w:r>
      <w:r w:rsidRPr="0032520D">
        <w:rPr>
          <w:rFonts w:ascii="Georgia" w:hAnsi="Georgia"/>
          <w:sz w:val="22"/>
          <w:szCs w:val="22"/>
        </w:rPr>
        <w:t>.202</w:t>
      </w:r>
      <w:r w:rsidR="00E659F7">
        <w:rPr>
          <w:rFonts w:ascii="Georgia" w:hAnsi="Georgia"/>
          <w:sz w:val="22"/>
          <w:szCs w:val="22"/>
        </w:rPr>
        <w:t>5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proofErr w:type="gramStart"/>
      <w:r w:rsidRPr="0032520D">
        <w:rPr>
          <w:rFonts w:ascii="Georgia" w:hAnsi="Georgia"/>
          <w:sz w:val="22"/>
          <w:szCs w:val="22"/>
        </w:rPr>
        <w:t>godine</w:t>
      </w:r>
      <w:proofErr w:type="spellEnd"/>
      <w:proofErr w:type="gram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Određuje se prvo ročište za prodaju popisan</w:t>
      </w:r>
      <w:r w:rsidR="00081C3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081C3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stvari izvršenika za dan </w:t>
      </w:r>
      <w:r w:rsidR="00E659F7">
        <w:rPr>
          <w:rFonts w:ascii="Georgia" w:hAnsi="Georgia"/>
          <w:sz w:val="22"/>
          <w:szCs w:val="22"/>
          <w:lang w:val="hr-HR"/>
        </w:rPr>
        <w:t>10</w:t>
      </w:r>
      <w:r w:rsidRPr="0032520D">
        <w:rPr>
          <w:rFonts w:ascii="Georgia" w:hAnsi="Georgia"/>
          <w:sz w:val="22"/>
          <w:szCs w:val="22"/>
          <w:lang w:val="hr-HR"/>
        </w:rPr>
        <w:t>.</w:t>
      </w:r>
      <w:r w:rsidR="00E8496A">
        <w:rPr>
          <w:rFonts w:ascii="Georgia" w:hAnsi="Georgia"/>
          <w:sz w:val="22"/>
          <w:szCs w:val="22"/>
          <w:lang w:val="hr-HR"/>
        </w:rPr>
        <w:t>0</w:t>
      </w:r>
      <w:r w:rsidR="00E659F7">
        <w:rPr>
          <w:rFonts w:ascii="Georgia" w:hAnsi="Georgia"/>
          <w:sz w:val="22"/>
          <w:szCs w:val="22"/>
          <w:lang w:val="hr-HR"/>
        </w:rPr>
        <w:t>3</w:t>
      </w:r>
      <w:r w:rsidRPr="0032520D">
        <w:rPr>
          <w:rFonts w:ascii="Georgia" w:hAnsi="Georgia"/>
          <w:sz w:val="22"/>
          <w:szCs w:val="22"/>
          <w:lang w:val="hr-HR"/>
        </w:rPr>
        <w:t>.202</w:t>
      </w:r>
      <w:r w:rsidR="00E659F7">
        <w:rPr>
          <w:rFonts w:ascii="Georgia" w:hAnsi="Georgia"/>
          <w:sz w:val="22"/>
          <w:szCs w:val="22"/>
          <w:lang w:val="hr-HR"/>
        </w:rPr>
        <w:t>5</w:t>
      </w:r>
      <w:r w:rsidRPr="0032520D">
        <w:rPr>
          <w:rFonts w:ascii="Georgia" w:hAnsi="Georgia"/>
          <w:sz w:val="22"/>
          <w:szCs w:val="22"/>
          <w:lang w:val="hr-HR"/>
        </w:rPr>
        <w:t xml:space="preserve">. godine u </w:t>
      </w:r>
      <w:r w:rsidR="0073601F">
        <w:rPr>
          <w:rFonts w:ascii="Georgia" w:hAnsi="Georgia"/>
          <w:sz w:val="22"/>
          <w:szCs w:val="22"/>
          <w:lang w:val="hr-HR"/>
        </w:rPr>
        <w:t>0</w:t>
      </w:r>
      <w:r w:rsidR="007666C0">
        <w:rPr>
          <w:rFonts w:ascii="Georgia" w:hAnsi="Georgia"/>
          <w:sz w:val="22"/>
          <w:szCs w:val="22"/>
          <w:lang w:val="hr-HR"/>
        </w:rPr>
        <w:t>9</w:t>
      </w:r>
      <w:r w:rsidRPr="0032520D">
        <w:rPr>
          <w:rFonts w:ascii="Georgia" w:hAnsi="Georgia"/>
          <w:sz w:val="22"/>
          <w:szCs w:val="22"/>
          <w:lang w:val="hr-HR"/>
        </w:rPr>
        <w:t>,</w:t>
      </w:r>
      <w:r w:rsidR="007666C0">
        <w:rPr>
          <w:rFonts w:ascii="Georgia" w:hAnsi="Georgia"/>
          <w:sz w:val="22"/>
          <w:szCs w:val="22"/>
          <w:lang w:val="hr-HR"/>
        </w:rPr>
        <w:t>0</w:t>
      </w:r>
      <w:r w:rsidR="00EF7647">
        <w:rPr>
          <w:rFonts w:ascii="Georgia" w:hAnsi="Georgia"/>
          <w:sz w:val="22"/>
          <w:szCs w:val="22"/>
          <w:lang w:val="hr-HR"/>
        </w:rPr>
        <w:t>0</w:t>
      </w:r>
      <w:r w:rsidRPr="0032520D">
        <w:rPr>
          <w:rFonts w:ascii="Georgia" w:hAnsi="Georgia"/>
          <w:sz w:val="22"/>
          <w:szCs w:val="22"/>
          <w:lang w:val="hr-HR"/>
        </w:rPr>
        <w:t xml:space="preserve"> sati u prostorijama Općinskog suda u Lukavcu u sobi broj 2, a prodaja će se izvršiti putem usmenog javnog nadmetanja.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081C38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izvršenika popisan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CD2158" w:rsidRDefault="007666C0" w:rsidP="0073601F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Električni šporet „AEG“</w:t>
      </w:r>
      <w:r w:rsidR="00E8496A">
        <w:rPr>
          <w:rFonts w:ascii="Georgia" w:hAnsi="Georgia"/>
          <w:sz w:val="22"/>
          <w:szCs w:val="22"/>
          <w:lang w:val="hr-HR"/>
        </w:rPr>
        <w:t xml:space="preserve"> 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 w:rsidR="00E659F7">
        <w:rPr>
          <w:rFonts w:ascii="Georgia" w:hAnsi="Georgia"/>
          <w:sz w:val="22"/>
          <w:szCs w:val="22"/>
          <w:lang w:val="hr-HR"/>
        </w:rPr>
        <w:t>2</w:t>
      </w:r>
      <w:r>
        <w:rPr>
          <w:rFonts w:ascii="Georgia" w:hAnsi="Georgia"/>
          <w:sz w:val="22"/>
          <w:szCs w:val="22"/>
          <w:lang w:val="hr-HR"/>
        </w:rPr>
        <w:t>5</w:t>
      </w:r>
      <w:r w:rsidR="00E8496A">
        <w:rPr>
          <w:rFonts w:ascii="Georgia" w:hAnsi="Georgia"/>
          <w:sz w:val="22"/>
          <w:szCs w:val="22"/>
          <w:lang w:val="hr-HR"/>
        </w:rPr>
        <w:t>0</w:t>
      </w:r>
      <w:r w:rsidR="00735EB2" w:rsidRPr="0032520D">
        <w:rPr>
          <w:rFonts w:ascii="Georgia" w:hAnsi="Georgia"/>
          <w:sz w:val="22"/>
          <w:szCs w:val="22"/>
          <w:lang w:val="hr-HR"/>
        </w:rPr>
        <w:t>,00 KM</w:t>
      </w:r>
      <w:r w:rsidR="00B47E67" w:rsidRPr="0032520D">
        <w:rPr>
          <w:rFonts w:ascii="Georgia" w:hAnsi="Georgia"/>
          <w:sz w:val="22"/>
          <w:szCs w:val="22"/>
          <w:lang w:val="hr-HR"/>
        </w:rPr>
        <w:t>,</w:t>
      </w:r>
    </w:p>
    <w:p w:rsidR="00735EB2" w:rsidRPr="0032520D" w:rsidRDefault="00735EB2" w:rsidP="009E3346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koj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="008D6787">
        <w:rPr>
          <w:rFonts w:ascii="Georgia" w:hAnsi="Georgia"/>
          <w:sz w:val="22"/>
          <w:szCs w:val="22"/>
          <w:lang w:val="hr-HR"/>
        </w:rPr>
        <w:t xml:space="preserve"> </w:t>
      </w:r>
      <w:r w:rsidR="00081C38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081C38">
        <w:rPr>
          <w:rFonts w:ascii="Georgia" w:hAnsi="Georgia"/>
          <w:sz w:val="22"/>
          <w:szCs w:val="22"/>
          <w:lang w:val="hr-HR"/>
        </w:rPr>
        <w:t>že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081C38">
        <w:rPr>
          <w:rFonts w:ascii="Georgia" w:hAnsi="Georgia"/>
          <w:sz w:val="22"/>
          <w:szCs w:val="22"/>
          <w:lang w:val="hr-HR"/>
        </w:rPr>
        <w:t>ene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0841F3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23BCA" w:rsidRDefault="00735EB2" w:rsidP="00723BCA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:rsidR="004737C9" w:rsidRPr="004737C9" w:rsidRDefault="004737C9" w:rsidP="004737C9">
      <w:pPr>
        <w:pStyle w:val="ListParagraph"/>
        <w:rPr>
          <w:rFonts w:ascii="Georgia" w:hAnsi="Georgia"/>
          <w:sz w:val="22"/>
          <w:szCs w:val="22"/>
          <w:lang w:val="hr-HR"/>
        </w:rPr>
      </w:pPr>
    </w:p>
    <w:p w:rsidR="004737C9" w:rsidRP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</w:t>
      </w:r>
      <w:r w:rsidR="00764102">
        <w:rPr>
          <w:rFonts w:ascii="Georgia" w:hAnsi="Georgia"/>
          <w:sz w:val="22"/>
          <w:szCs w:val="22"/>
        </w:rPr>
        <w:t xml:space="preserve"> </w:t>
      </w:r>
      <w:r w:rsidRPr="0032520D">
        <w:rPr>
          <w:rFonts w:ascii="Georgia" w:hAnsi="Georgia"/>
          <w:sz w:val="22"/>
          <w:szCs w:val="22"/>
        </w:rPr>
        <w:t>SUDIJA</w:t>
      </w:r>
    </w:p>
    <w:p w:rsidR="00B47E67" w:rsidRPr="00CD2158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proofErr w:type="spellStart"/>
      <w:r w:rsidRPr="0032520D">
        <w:rPr>
          <w:rFonts w:ascii="Georgia" w:hAnsi="Georgia"/>
          <w:sz w:val="22"/>
          <w:szCs w:val="22"/>
        </w:rPr>
        <w:t>Mirza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Bašić</w:t>
      </w:r>
      <w:proofErr w:type="spellEnd"/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EB2"/>
    <w:rsid w:val="0000121B"/>
    <w:rsid w:val="00050FF0"/>
    <w:rsid w:val="00081C38"/>
    <w:rsid w:val="000841F3"/>
    <w:rsid w:val="00192AF6"/>
    <w:rsid w:val="001D2339"/>
    <w:rsid w:val="0032520D"/>
    <w:rsid w:val="003412C7"/>
    <w:rsid w:val="003A02CD"/>
    <w:rsid w:val="004737C9"/>
    <w:rsid w:val="006C3227"/>
    <w:rsid w:val="00723BCA"/>
    <w:rsid w:val="00735EB2"/>
    <w:rsid w:val="0073601F"/>
    <w:rsid w:val="00764102"/>
    <w:rsid w:val="007666C0"/>
    <w:rsid w:val="00796B78"/>
    <w:rsid w:val="008D6787"/>
    <w:rsid w:val="009448F1"/>
    <w:rsid w:val="009E3346"/>
    <w:rsid w:val="00B47E67"/>
    <w:rsid w:val="00BA6DBD"/>
    <w:rsid w:val="00CD2158"/>
    <w:rsid w:val="00D9519A"/>
    <w:rsid w:val="00E2306A"/>
    <w:rsid w:val="00E279BF"/>
    <w:rsid w:val="00E659F7"/>
    <w:rsid w:val="00E70B01"/>
    <w:rsid w:val="00E8496A"/>
    <w:rsid w:val="00EB60F3"/>
    <w:rsid w:val="00EF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Mirza Basic</dc:creator>
  <cp:lastModifiedBy>Ivan Gospavic</cp:lastModifiedBy>
  <cp:revision>2</cp:revision>
  <dcterms:created xsi:type="dcterms:W3CDTF">2025-02-05T09:35:00Z</dcterms:created>
  <dcterms:modified xsi:type="dcterms:W3CDTF">2025-02-05T09:35:00Z</dcterms:modified>
</cp:coreProperties>
</file>