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3E" w:rsidRPr="00FC1B3E" w:rsidRDefault="002F49BE" w:rsidP="00FC1B3E">
      <w:pPr>
        <w:spacing w:after="0" w:line="240" w:lineRule="auto"/>
        <w:jc w:val="right"/>
        <w:rPr>
          <w:rFonts w:ascii="Arial" w:eastAsia="Times New Roman" w:hAnsi="Arial" w:cs="Arial"/>
          <w:b/>
          <w:bCs/>
          <w:noProof/>
          <w:sz w:val="20"/>
          <w:szCs w:val="20"/>
          <w:lang w:eastAsia="hr-HR"/>
        </w:rPr>
      </w:pPr>
      <w:r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>Образац</w:t>
      </w:r>
      <w:r w:rsidR="00FC1B3E" w:rsidRP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 xml:space="preserve"> </w:t>
      </w:r>
      <w:r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>број</w:t>
      </w:r>
      <w:r w:rsidR="00FC1B3E" w:rsidRP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 xml:space="preserve"> </w:t>
      </w:r>
      <w:r w:rsid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>2</w:t>
      </w:r>
      <w:r w:rsidR="00FC1B3E" w:rsidRP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 xml:space="preserve"> </w:t>
      </w:r>
      <w:r w:rsidR="00FC1B3E" w:rsidRPr="00FC1B3E">
        <w:rPr>
          <w:rFonts w:ascii="Arial" w:eastAsia="Times New Roman" w:hAnsi="Arial" w:cs="Arial"/>
          <w:b/>
          <w:bCs/>
          <w:noProof/>
          <w:sz w:val="20"/>
          <w:szCs w:val="20"/>
          <w:vertAlign w:val="superscript"/>
          <w:lang w:eastAsia="hr-HR"/>
        </w:rPr>
        <w:footnoteReference w:id="1"/>
      </w: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sz w:val="20"/>
          <w:szCs w:val="20"/>
          <w:lang w:val="en-US"/>
        </w:rPr>
      </w:pPr>
    </w:p>
    <w:p w:rsidR="00FC1B3E" w:rsidRPr="00FC1B3E" w:rsidRDefault="002F49BE" w:rsidP="00FC1B3E">
      <w:pPr>
        <w:shd w:val="clear" w:color="auto" w:fill="D0CECE"/>
        <w:spacing w:after="0" w:line="240" w:lineRule="auto"/>
        <w:jc w:val="center"/>
        <w:rPr>
          <w:rFonts w:ascii="Arial" w:eastAsia="Times New Roman" w:hAnsi="Arial" w:cs="Arial"/>
          <w:b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ЗАПИСНИК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ОБАВЉЕНОМ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РАЗГОВОРУ</w:t>
      </w:r>
      <w:r w:rsidR="000E260C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ОЦЈЕЊИВАЧА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И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ОЦЈЕЊИВАНОГ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НОСИОЦА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ПРАВОСУДНЕ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ФУНКЦИЈЕ</w:t>
      </w:r>
      <w:r w:rsidR="00FC1B3E" w:rsidRP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 w:rsidR="00FC1B3E" w:rsidRPr="00FC1B3E">
        <w:rPr>
          <w:rFonts w:ascii="Arial" w:eastAsia="Times New Roman" w:hAnsi="Arial" w:cs="Arial"/>
          <w:b/>
          <w:noProof/>
          <w:sz w:val="20"/>
          <w:szCs w:val="20"/>
          <w:vertAlign w:val="superscript"/>
          <w:lang w:val="en-US"/>
        </w:rPr>
        <w:footnoteReference w:id="2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</w:p>
    <w:p w:rsidR="00FC1B3E" w:rsidRPr="00FC1B3E" w:rsidRDefault="002F49B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Име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и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презиме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оцјењиваног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носиоца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правосудне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функције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bookmarkStart w:id="0" w:name="_GoBack"/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bookmarkEnd w:id="0"/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</w:p>
    <w:p w:rsidR="00FC1B3E" w:rsidRPr="00FC1B3E" w:rsidRDefault="002F49B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Функција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FC1B3E" w:rsidRPr="00FC1B3E" w:rsidRDefault="002F49B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Тужилаштво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</w:p>
    <w:p w:rsidR="00FC1B3E" w:rsidRPr="00FC1B3E" w:rsidRDefault="002F49B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Одјељење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FC1B3E" w:rsidRPr="00FC1B3E" w:rsidRDefault="002F49B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Календарска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година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за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коју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се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биљеже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подаци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noProof/>
          <w:color w:val="FF0000"/>
          <w:sz w:val="20"/>
          <w:szCs w:val="20"/>
          <w:lang w:val="en-US"/>
        </w:rPr>
      </w:pPr>
    </w:p>
    <w:p w:rsid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noProof/>
          <w:color w:val="FF0000"/>
          <w:sz w:val="20"/>
          <w:szCs w:val="20"/>
          <w:lang w:val="en-US"/>
        </w:rPr>
      </w:pPr>
    </w:p>
    <w:p w:rsidR="00FC1B3E" w:rsidRPr="00AB22EE" w:rsidRDefault="002F49B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Датум</w:t>
      </w:r>
      <w:r w:rsidR="00AB22EE" w:rsidRPr="00AB22E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и</w:t>
      </w:r>
      <w:r w:rsidR="00AB22EE" w:rsidRPr="00AB22E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вријеме</w:t>
      </w:r>
      <w:r w:rsidR="00AB22EE" w:rsidRPr="00AB22E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обављања</w:t>
      </w:r>
      <w:r w:rsidR="00AB22EE" w:rsidRPr="00AB22E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разговора</w:t>
      </w:r>
      <w:r w:rsidR="00AB22EE" w:rsidRPr="00AB22E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AB22E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AB22EE" w:rsidRPr="00FC1B3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noProof/>
          <w:color w:val="FF0000"/>
          <w:sz w:val="20"/>
          <w:szCs w:val="20"/>
          <w:lang w:val="en-US"/>
        </w:rPr>
      </w:pPr>
    </w:p>
    <w:p w:rsidR="00FC1B3E" w:rsidRDefault="002F49B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noProof/>
          <w:sz w:val="20"/>
          <w:szCs w:val="20"/>
        </w:rPr>
        <w:t>Сажетак</w:t>
      </w:r>
      <w:r w:rsidR="00FC1B3E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разговора</w:t>
      </w:r>
      <w:r w:rsidR="00FC1B3E">
        <w:rPr>
          <w:rFonts w:ascii="Arial" w:eastAsia="Calibri" w:hAnsi="Arial" w:cs="Arial"/>
          <w:noProof/>
          <w:sz w:val="20"/>
          <w:szCs w:val="20"/>
        </w:rPr>
        <w:t>:</w:t>
      </w:r>
    </w:p>
    <w:p w:rsidR="00FC1B3E" w:rsidRP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noProof/>
          <w:sz w:val="20"/>
          <w:szCs w:val="20"/>
        </w:rPr>
      </w:pPr>
    </w:p>
    <w:p w:rsidR="00FC1B3E" w:rsidRPr="00FC1B3E" w:rsidRDefault="002F49BE" w:rsidP="00FC1B3E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DF441A" w:rsidRPr="00DF441A" w:rsidRDefault="002F49BE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ОЦЈЕЊИВАЧ</w:t>
      </w:r>
      <w:r w:rsidR="00BD0D4F">
        <w:rPr>
          <w:rStyle w:val="FootnoteReference"/>
          <w:rFonts w:eastAsia="Times New Roman"/>
          <w:noProof/>
          <w:sz w:val="20"/>
          <w:szCs w:val="20"/>
          <w:lang w:val="en-US"/>
        </w:rPr>
        <w:footnoteReference w:id="3"/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DF441A" w:rsidRPr="00DF441A" w:rsidRDefault="002F49BE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ПОТПИС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ОЦЈЕЊИВАЧА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И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СЛУЖБЕНИ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ПЕЧАТ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     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МП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         ________________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DF441A" w:rsidRPr="00DF441A" w:rsidRDefault="002F49BE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ДАТУМ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DF441A" w:rsidRPr="00DF441A" w:rsidRDefault="002F49BE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МЈЕСТО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08774C" w:rsidRDefault="0008774C" w:rsidP="00DF441A">
      <w:pPr>
        <w:spacing w:after="0" w:line="240" w:lineRule="auto"/>
        <w:ind w:left="5103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B4F12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B4F12" w:rsidRPr="00DF441A" w:rsidRDefault="002F49BE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ПОТПИС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ОЦЈЕЊИВАНОГ</w:t>
      </w:r>
      <w:r w:rsidR="002B4F12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НОСИОЦА</w:t>
      </w:r>
      <w:r w:rsidR="002B4F12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ПРАВОСУДНЕ</w:t>
      </w:r>
      <w:r w:rsidR="002B4F12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ФУНКЦИЈЕ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>: ________________</w:t>
      </w:r>
    </w:p>
    <w:p w:rsidR="002B4F12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B4F12" w:rsidRPr="00DF441A" w:rsidRDefault="002F49BE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ДАТУМ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2B4F12" w:rsidRPr="00DF441A" w:rsidRDefault="002F49BE" w:rsidP="002B4F12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МЈЕСТО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B4F12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2B4F12" w:rsidRPr="00AB22EE" w:rsidRDefault="002B4F12" w:rsidP="002B4F1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sectPr w:rsidR="002B4F12" w:rsidRPr="00AB22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B3E" w:rsidRDefault="00FC1B3E" w:rsidP="00FC1B3E">
      <w:pPr>
        <w:spacing w:after="0" w:line="240" w:lineRule="auto"/>
      </w:pPr>
      <w:r>
        <w:separator/>
      </w:r>
    </w:p>
  </w:endnote>
  <w:endnote w:type="continuationSeparator" w:id="0">
    <w:p w:rsidR="00FC1B3E" w:rsidRDefault="00FC1B3E" w:rsidP="00FC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BE" w:rsidRDefault="002F49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B3E" w:rsidRPr="00FC1B3E" w:rsidRDefault="00FC1B3E" w:rsidP="00FC1B3E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FC1B3E" w:rsidRPr="00FC1B3E" w:rsidRDefault="00FC1B3E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FC1B3E" w:rsidRPr="00FC1B3E" w:rsidRDefault="00FC1B3E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Kraljice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</w:t>
    </w:r>
    <w:proofErr w:type="spellStart"/>
    <w:proofErr w:type="gramStart"/>
    <w:r w:rsidRPr="00FC1B3E">
      <w:rPr>
        <w:rFonts w:ascii="Arial" w:eastAsia="Times New Roman" w:hAnsi="Arial" w:cs="Arial"/>
        <w:sz w:val="18"/>
        <w:szCs w:val="18"/>
        <w:lang w:val="pl-PL"/>
      </w:rPr>
      <w:t>Jelene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 88 - 71000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Sarajevo</w:t>
    </w:r>
    <w:proofErr w:type="spellEnd"/>
    <w:proofErr w:type="gram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-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Bosna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i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Hercegovina</w:t>
    </w:r>
    <w:proofErr w:type="spellEnd"/>
  </w:p>
  <w:p w:rsidR="00FC1B3E" w:rsidRPr="00FC1B3E" w:rsidRDefault="00FC1B3E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FC1B3E">
      <w:rPr>
        <w:rFonts w:ascii="Arial" w:eastAsia="Times New Roman" w:hAnsi="Arial" w:cs="Arial"/>
        <w:sz w:val="18"/>
        <w:szCs w:val="18"/>
        <w:lang w:val="en-US"/>
      </w:rPr>
      <w:t xml:space="preserve">Tel: +387 (0)33 707 500, </w:t>
    </w:r>
    <w:proofErr w:type="spellStart"/>
    <w:r w:rsidRPr="00FC1B3E">
      <w:rPr>
        <w:rFonts w:ascii="Arial" w:eastAsia="Times New Roman" w:hAnsi="Arial" w:cs="Arial"/>
        <w:sz w:val="18"/>
        <w:szCs w:val="18"/>
        <w:lang w:val="en-US"/>
      </w:rPr>
      <w:t>Faks</w:t>
    </w:r>
    <w:proofErr w:type="spellEnd"/>
    <w:r w:rsidRPr="00FC1B3E">
      <w:rPr>
        <w:rFonts w:ascii="Arial" w:eastAsia="Times New Roman" w:hAnsi="Arial" w:cs="Arial"/>
        <w:sz w:val="18"/>
        <w:szCs w:val="18"/>
        <w:lang w:val="en-US"/>
      </w:rPr>
      <w:t>: +387 (0)33 707 550</w:t>
    </w:r>
  </w:p>
  <w:p w:rsidR="00FC1B3E" w:rsidRPr="00FC1B3E" w:rsidRDefault="00EE5EB2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FC1B3E" w:rsidRPr="00FC1B3E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FC1B3E" w:rsidRPr="00FC1B3E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BE" w:rsidRDefault="002F49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B3E" w:rsidRDefault="00FC1B3E" w:rsidP="00FC1B3E">
      <w:pPr>
        <w:spacing w:after="0" w:line="240" w:lineRule="auto"/>
      </w:pPr>
      <w:r>
        <w:separator/>
      </w:r>
    </w:p>
  </w:footnote>
  <w:footnote w:type="continuationSeparator" w:id="0">
    <w:p w:rsidR="00FC1B3E" w:rsidRDefault="00FC1B3E" w:rsidP="00FC1B3E">
      <w:pPr>
        <w:spacing w:after="0" w:line="240" w:lineRule="auto"/>
      </w:pPr>
      <w:r>
        <w:continuationSeparator/>
      </w:r>
    </w:p>
  </w:footnote>
  <w:footnote w:id="1">
    <w:p w:rsidR="00FC1B3E" w:rsidRPr="003E4B84" w:rsidRDefault="00FC1B3E" w:rsidP="00FC1B3E">
      <w:pPr>
        <w:pStyle w:val="FootnoteText"/>
        <w:rPr>
          <w:rFonts w:ascii="Arial" w:hAnsi="Arial" w:cs="Arial"/>
          <w:i/>
          <w:sz w:val="16"/>
          <w:szCs w:val="16"/>
        </w:rPr>
      </w:pPr>
      <w:r w:rsidRPr="00FF74F3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попуњава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искључиво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рачунару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уноси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ли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чни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досије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оцјењиваног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носиоца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правосудне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функције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2">
    <w:p w:rsidR="00FC1B3E" w:rsidRPr="003E4B84" w:rsidRDefault="00FC1B3E" w:rsidP="00FC1B3E">
      <w:pPr>
        <w:pStyle w:val="FootnoteText"/>
        <w:jc w:val="both"/>
        <w:rPr>
          <w:rFonts w:ascii="Arial" w:hAnsi="Arial" w:cs="Arial"/>
          <w:i/>
          <w:sz w:val="16"/>
          <w:szCs w:val="16"/>
          <w:lang w:val="sr-Latn-BA"/>
        </w:rPr>
      </w:pPr>
      <w:r w:rsidRPr="003E4B84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4B84">
        <w:rPr>
          <w:rFonts w:ascii="Arial" w:hAnsi="Arial" w:cs="Arial"/>
          <w:i/>
          <w:sz w:val="16"/>
          <w:szCs w:val="16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</w:rPr>
        <w:t>О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вај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примјењује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поступку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оцјењивања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замјеника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шефа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одјела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складу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чланом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8.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Критериј</w:t>
      </w:r>
      <w:r w:rsidR="002F49BE">
        <w:rPr>
          <w:rFonts w:ascii="Arial" w:hAnsi="Arial" w:cs="Arial"/>
          <w:i/>
          <w:noProof/>
          <w:sz w:val="16"/>
          <w:szCs w:val="16"/>
          <w:lang w:val="sr-Cyrl-BA"/>
        </w:rPr>
        <w:t>ум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за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оцјењивање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рада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тужилаца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БиХ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и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чланом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6.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Критериј</w:t>
      </w:r>
      <w:r w:rsidR="002F49BE">
        <w:rPr>
          <w:rFonts w:ascii="Arial" w:hAnsi="Arial" w:cs="Arial"/>
          <w:i/>
          <w:noProof/>
          <w:sz w:val="16"/>
          <w:szCs w:val="16"/>
          <w:lang w:val="sr-Cyrl-BA"/>
        </w:rPr>
        <w:t>ум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за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оцјењивање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рада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главних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тужилаца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,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замјеника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главних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тужилаца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и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шефова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одјела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тужилаштвима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sr-Latn-BA"/>
        </w:rPr>
        <w:t>БиХ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3">
    <w:p w:rsidR="00BD0D4F" w:rsidRPr="00BD0D4F" w:rsidRDefault="00BD0D4F" w:rsidP="00BD0D4F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случају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ако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је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главни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тужилац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одлуком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пренио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овлаштење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замјеника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да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обави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разговоре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свим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оцјењиваним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тужиоцима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којима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је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он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непосредно</w:t>
      </w:r>
      <w:r w:rsidRPr="00BD0D4F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надређен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поље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оцјењивач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уписује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име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презиме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замјеника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2F49BE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BE" w:rsidRDefault="002F49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B3E" w:rsidRPr="00FC1B3E" w:rsidRDefault="00FC1B3E" w:rsidP="00FC1B3E">
    <w:pPr>
      <w:spacing w:after="0" w:line="240" w:lineRule="auto"/>
      <w:ind w:right="-17"/>
      <w:jc w:val="center"/>
      <w:rPr>
        <w:rFonts w:ascii="Arial" w:eastAsia="Times New Roman" w:hAnsi="Arial" w:cs="Arial"/>
        <w:b/>
        <w:bCs/>
        <w:i/>
        <w:iCs/>
        <w:noProof/>
        <w:sz w:val="18"/>
        <w:szCs w:val="24"/>
        <w:lang w:val="en-US"/>
      </w:rPr>
    </w:pPr>
    <w:r w:rsidRPr="00FC1B3E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>
          <wp:extent cx="4633595" cy="716280"/>
          <wp:effectExtent l="0" t="0" r="0" b="762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B3E" w:rsidRPr="00FC1B3E" w:rsidRDefault="00FC1B3E" w:rsidP="00FC1B3E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noProof/>
        <w:sz w:val="18"/>
        <w:szCs w:val="24"/>
        <w:lang w:val="en-US"/>
      </w:rPr>
    </w:pPr>
  </w:p>
  <w:p w:rsidR="00FC1B3E" w:rsidRDefault="00FC1B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BE" w:rsidRDefault="002F49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BA0"/>
    <w:multiLevelType w:val="hybridMultilevel"/>
    <w:tmpl w:val="0096BA0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hPTku4euLuy5TbfnYH/ctdn8ayp3OQsHP+A+ST3+8uGNLhVC5b5EVdAm4ZbQTlfrnkuI/0irg6TQ/U1SxmR4LQ==" w:salt="HTTjxhXAZlAi7msbu+jwDA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35"/>
    <w:rsid w:val="0008774C"/>
    <w:rsid w:val="000E260C"/>
    <w:rsid w:val="001F1735"/>
    <w:rsid w:val="002B4F12"/>
    <w:rsid w:val="002F49BE"/>
    <w:rsid w:val="00686E22"/>
    <w:rsid w:val="00AB22EE"/>
    <w:rsid w:val="00BD0D4F"/>
    <w:rsid w:val="00DF441A"/>
    <w:rsid w:val="00EE5EB2"/>
    <w:rsid w:val="00F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608F330-8EFE-4898-90A0-0181E994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3E"/>
  </w:style>
  <w:style w:type="paragraph" w:styleId="Footer">
    <w:name w:val="footer"/>
    <w:basedOn w:val="Normal"/>
    <w:link w:val="Foot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3E"/>
  </w:style>
  <w:style w:type="paragraph" w:styleId="FootnoteText">
    <w:name w:val="footnote text"/>
    <w:basedOn w:val="Normal"/>
    <w:link w:val="FootnoteTextChar"/>
    <w:uiPriority w:val="99"/>
    <w:unhideWhenUsed/>
    <w:rsid w:val="00FC1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C1B3E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FootnoteReference">
    <w:name w:val="footnote reference"/>
    <w:uiPriority w:val="99"/>
    <w:unhideWhenUsed/>
    <w:rsid w:val="00FC1B3E"/>
    <w:rPr>
      <w:rFonts w:ascii="Times New Roman" w:hAnsi="Times New Roman" w:cs="Times New Roman" w:hint="default"/>
      <w:vertAlign w:val="superscript"/>
    </w:rPr>
  </w:style>
  <w:style w:type="paragraph" w:customStyle="1" w:styleId="Char">
    <w:name w:val="Char"/>
    <w:basedOn w:val="Normal"/>
    <w:semiHidden/>
    <w:rsid w:val="00DF441A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51627-200D-475E-ADA0-54D4D846F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9</cp:revision>
  <dcterms:created xsi:type="dcterms:W3CDTF">2024-11-06T12:04:00Z</dcterms:created>
  <dcterms:modified xsi:type="dcterms:W3CDTF">2024-12-18T13:11:00Z</dcterms:modified>
</cp:coreProperties>
</file>